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D9" w:rsidRDefault="001139D9" w:rsidP="001139D9">
      <w:pPr>
        <w:tabs>
          <w:tab w:val="left" w:pos="3285"/>
        </w:tabs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 СЪЕЗД</w:t>
      </w:r>
    </w:p>
    <w:p w:rsidR="001139D9" w:rsidRDefault="001139D9" w:rsidP="001139D9">
      <w:pPr>
        <w:jc w:val="center"/>
        <w:rPr>
          <w:b/>
        </w:rPr>
      </w:pPr>
      <w:r>
        <w:rPr>
          <w:b/>
        </w:rPr>
        <w:t>Ассоциации "Совет муниципальных образований Хабаровского края"</w:t>
      </w:r>
    </w:p>
    <w:p w:rsidR="001139D9" w:rsidRDefault="001139D9" w:rsidP="001139D9">
      <w:pPr>
        <w:jc w:val="center"/>
        <w:rPr>
          <w:b/>
        </w:rPr>
      </w:pPr>
      <w:r>
        <w:rPr>
          <w:b/>
        </w:rPr>
        <w:t>ПОСТАНОВЛЕНИЕ</w:t>
      </w:r>
    </w:p>
    <w:p w:rsidR="001139D9" w:rsidRDefault="001139D9" w:rsidP="001139D9">
      <w:pPr>
        <w:spacing w:line="240" w:lineRule="exact"/>
        <w:jc w:val="center"/>
      </w:pPr>
      <w:r>
        <w:t>23 ноября 2018 г.                                                                                             № 1</w:t>
      </w:r>
    </w:p>
    <w:p w:rsidR="001139D9" w:rsidRDefault="001139D9" w:rsidP="001139D9">
      <w:pPr>
        <w:spacing w:line="240" w:lineRule="exact"/>
      </w:pPr>
      <w:r>
        <w:t>г. Хабаровск</w:t>
      </w:r>
    </w:p>
    <w:p w:rsidR="001139D9" w:rsidRDefault="001139D9" w:rsidP="001139D9">
      <w:pPr>
        <w:ind w:firstLine="709"/>
        <w:jc w:val="both"/>
      </w:pPr>
      <w:r>
        <w:t xml:space="preserve">Заслушав и обсудив доклад Председателя Ассоциации "Совет муниципальных образований Хабаровского края" Титкова П.Ф. "О работе Ассоциации "Совет муниципальных образований </w:t>
      </w:r>
      <w:r>
        <w:rPr>
          <w:lang w:eastAsia="ar-SA"/>
        </w:rPr>
        <w:t>Хабаровского</w:t>
      </w:r>
      <w:r>
        <w:t xml:space="preserve"> края" в 2016-2018 годах и задачах на предстоящий период" </w:t>
      </w:r>
    </w:p>
    <w:p w:rsidR="001139D9" w:rsidRDefault="001139D9" w:rsidP="001139D9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СЪЕЗД  ПОСТАНОВЛЯЕТ:</w:t>
      </w:r>
    </w:p>
    <w:p w:rsidR="001139D9" w:rsidRDefault="001139D9" w:rsidP="001139D9">
      <w:pPr>
        <w:shd w:val="clear" w:color="auto" w:fill="FFFFFF"/>
        <w:tabs>
          <w:tab w:val="left" w:pos="567"/>
          <w:tab w:val="left" w:pos="993"/>
        </w:tabs>
        <w:ind w:firstLine="709"/>
        <w:jc w:val="both"/>
        <w:rPr>
          <w:color w:val="000000"/>
          <w:spacing w:val="3"/>
        </w:rPr>
      </w:pPr>
      <w:r>
        <w:rPr>
          <w:color w:val="000000"/>
        </w:rPr>
        <w:t xml:space="preserve">1. Работу </w:t>
      </w:r>
      <w:r>
        <w:t>Ассоциации "Совет муниципальных образований Хабаровского края" (далее – Совет) за 2016-2018 гг. п</w:t>
      </w:r>
      <w:r>
        <w:rPr>
          <w:color w:val="000000"/>
        </w:rPr>
        <w:t>ризнать удовлетворительной</w:t>
      </w:r>
      <w:r>
        <w:rPr>
          <w:color w:val="000000"/>
          <w:spacing w:val="3"/>
        </w:rPr>
        <w:t>.</w:t>
      </w:r>
    </w:p>
    <w:p w:rsidR="001139D9" w:rsidRDefault="001139D9" w:rsidP="001139D9">
      <w:pPr>
        <w:shd w:val="clear" w:color="auto" w:fill="FFFFFF"/>
        <w:tabs>
          <w:tab w:val="left" w:pos="567"/>
          <w:tab w:val="left" w:pos="886"/>
        </w:tabs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2. Продолжить совершенствование работы Ассоциации по подготовке и повышению квалификации кадров местного самоуправления, включая дальнейшее сближение учебно-методических мероприятий с практической деятельностью органов местного самоуправления, применение новых форм обучения, стажировок, </w:t>
      </w:r>
      <w:proofErr w:type="gramStart"/>
      <w:r>
        <w:rPr>
          <w:color w:val="000000"/>
          <w:spacing w:val="2"/>
        </w:rPr>
        <w:t>интернет-технологий</w:t>
      </w:r>
      <w:proofErr w:type="gramEnd"/>
      <w:r>
        <w:rPr>
          <w:color w:val="000000"/>
          <w:spacing w:val="2"/>
        </w:rPr>
        <w:t>, привлечение экспертов федерального уровня.</w:t>
      </w:r>
    </w:p>
    <w:p w:rsidR="001139D9" w:rsidRDefault="001139D9" w:rsidP="001139D9">
      <w:pPr>
        <w:shd w:val="clear" w:color="auto" w:fill="FFFFFF"/>
        <w:tabs>
          <w:tab w:val="left" w:pos="567"/>
          <w:tab w:val="left" w:pos="886"/>
        </w:tabs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3. Развивать сотрудничество Ассоциации с </w:t>
      </w:r>
      <w:proofErr w:type="gramStart"/>
      <w:r>
        <w:rPr>
          <w:color w:val="000000"/>
          <w:spacing w:val="2"/>
        </w:rPr>
        <w:t>научными</w:t>
      </w:r>
      <w:proofErr w:type="gramEnd"/>
      <w:r>
        <w:rPr>
          <w:color w:val="000000"/>
          <w:spacing w:val="2"/>
        </w:rPr>
        <w:t xml:space="preserve">, образовательными, некоммерческими общественными организациями, </w:t>
      </w:r>
      <w:proofErr w:type="gramStart"/>
      <w:r>
        <w:rPr>
          <w:color w:val="000000"/>
          <w:spacing w:val="2"/>
        </w:rPr>
        <w:t>бизнес-сообществом</w:t>
      </w:r>
      <w:proofErr w:type="gramEnd"/>
      <w:r>
        <w:rPr>
          <w:color w:val="000000"/>
          <w:spacing w:val="2"/>
        </w:rPr>
        <w:t xml:space="preserve"> в целях привлечения дополнительных ресурсов к решению уставных задач Ассоциации по поддержке местного самоуправления в крае.</w:t>
      </w:r>
    </w:p>
    <w:p w:rsidR="001139D9" w:rsidRDefault="001139D9" w:rsidP="001139D9">
      <w:pPr>
        <w:shd w:val="clear" w:color="auto" w:fill="FFFFFF"/>
        <w:tabs>
          <w:tab w:val="left" w:pos="567"/>
          <w:tab w:val="left" w:pos="886"/>
        </w:tabs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4. Организовать регулярную работу комитетов и Палат включая выработку предложение по совершенствованию нормативно-правовой базы местного самоуправления; совместно с региональными органами власти организовать действенную систему оценки регулирующего воздействия разрабатываемых нормативно-правовых актов по вопросам местного самоуправления.</w:t>
      </w:r>
    </w:p>
    <w:p w:rsidR="001139D9" w:rsidRDefault="001139D9" w:rsidP="001139D9">
      <w:pPr>
        <w:shd w:val="clear" w:color="auto" w:fill="FFFFFF"/>
        <w:tabs>
          <w:tab w:val="left" w:pos="567"/>
          <w:tab w:val="left" w:pos="886"/>
        </w:tabs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5. Рекомендовать депутатам Законодательной Думы Хабаровского края рассмотреть вопрос о наделении Ассоциации «Совет муниципальных образований Хабаровского края» правом законодательной инициативы.</w:t>
      </w:r>
    </w:p>
    <w:p w:rsidR="001139D9" w:rsidRDefault="001139D9" w:rsidP="001139D9">
      <w:pPr>
        <w:pStyle w:val="a3"/>
        <w:spacing w:after="0" w:line="240" w:lineRule="auto"/>
        <w:ind w:left="0" w:firstLine="720"/>
      </w:pPr>
      <w:r>
        <w:rPr>
          <w:spacing w:val="2"/>
        </w:rPr>
        <w:t xml:space="preserve">6.  Обратиться в адрес Губернатора Хабаровского края о рассмотрении и выработки решения о достаточности финансового обеспечения более качественного выполнения полномочий органов местного самоуправления по вопросам местного значения в целях </w:t>
      </w:r>
      <w:r>
        <w:t xml:space="preserve">защиты общих интересов муниципальных образований, содействия решению социальных и экономических проблем, уменьшению социальной напряженности и повышению </w:t>
      </w:r>
      <w:proofErr w:type="gramStart"/>
      <w:r>
        <w:t>уровня жизни населения муниципальных образований края</w:t>
      </w:r>
      <w:proofErr w:type="gramEnd"/>
      <w:r>
        <w:t>.</w:t>
      </w:r>
    </w:p>
    <w:p w:rsidR="001139D9" w:rsidRDefault="001139D9" w:rsidP="001139D9">
      <w:pPr>
        <w:shd w:val="clear" w:color="auto" w:fill="FFFFFF"/>
        <w:tabs>
          <w:tab w:val="left" w:pos="567"/>
          <w:tab w:val="left" w:pos="886"/>
        </w:tabs>
        <w:ind w:firstLine="709"/>
        <w:jc w:val="both"/>
        <w:rPr>
          <w:color w:val="000000"/>
          <w:spacing w:val="2"/>
        </w:rPr>
      </w:pPr>
      <w:r>
        <w:rPr>
          <w:spacing w:val="2"/>
        </w:rPr>
        <w:t xml:space="preserve">7. Расширять </w:t>
      </w:r>
      <w:r>
        <w:rPr>
          <w:color w:val="000000"/>
          <w:spacing w:val="2"/>
        </w:rPr>
        <w:t>взаимодействие и сотрудничество с другими региональными Советами муниципальных образований, межрегиональными организациями местного самоуправления, усилить взаимодействие с Общероссийским Конгрессом Муниципальных Образований, принимать активное участие в работе его руководящих органов.</w:t>
      </w:r>
    </w:p>
    <w:p w:rsidR="00892997" w:rsidRDefault="001139D9" w:rsidP="001139D9">
      <w:pPr>
        <w:ind w:firstLine="709"/>
        <w:jc w:val="center"/>
      </w:pPr>
      <w:r>
        <w:rPr>
          <w:color w:val="000000"/>
          <w:spacing w:val="2"/>
        </w:rPr>
        <w:t>__________________________</w:t>
      </w:r>
      <w:bookmarkStart w:id="0" w:name="_GoBack"/>
      <w:bookmarkEnd w:id="0"/>
    </w:p>
    <w:sectPr w:rsidR="00892997" w:rsidSect="001139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7E"/>
    <w:rsid w:val="001139D9"/>
    <w:rsid w:val="00303D7E"/>
    <w:rsid w:val="008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139D9"/>
    <w:pPr>
      <w:widowControl w:val="0"/>
      <w:autoSpaceDE w:val="0"/>
      <w:autoSpaceDN w:val="0"/>
      <w:spacing w:after="120" w:line="360" w:lineRule="auto"/>
      <w:ind w:left="283"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1139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139D9"/>
    <w:pPr>
      <w:widowControl w:val="0"/>
      <w:autoSpaceDE w:val="0"/>
      <w:autoSpaceDN w:val="0"/>
      <w:spacing w:after="120" w:line="360" w:lineRule="auto"/>
      <w:ind w:left="283"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1139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2018-12-04T05:02:00Z</dcterms:created>
  <dcterms:modified xsi:type="dcterms:W3CDTF">2018-12-04T05:02:00Z</dcterms:modified>
</cp:coreProperties>
</file>