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D7" w:rsidRDefault="00AA5725">
      <w:pPr>
        <w:rPr>
          <w:b/>
          <w:bCs/>
          <w:color w:val="FFFFFF"/>
          <w:sz w:val="32"/>
          <w:szCs w:val="32"/>
          <w:lang w:val="ru-MO"/>
        </w:rPr>
      </w:pPr>
      <w:r>
        <w:rPr>
          <w:rFonts w:ascii="Arial" w:hAnsi="Arial" w:cs="Arial"/>
          <w:b/>
          <w:bCs/>
          <w:noProof/>
          <w:color w:val="FFFFFF"/>
          <w:sz w:val="20"/>
          <w:szCs w:val="32"/>
        </w:rPr>
        <w:drawing>
          <wp:anchor distT="0" distB="0" distL="114300" distR="114300" simplePos="0" relativeHeight="251657728" behindDoc="1" locked="0" layoutInCell="1" allowOverlap="1">
            <wp:simplePos x="0" y="0"/>
            <wp:positionH relativeFrom="column">
              <wp:posOffset>0</wp:posOffset>
            </wp:positionH>
            <wp:positionV relativeFrom="paragraph">
              <wp:posOffset>17780</wp:posOffset>
            </wp:positionV>
            <wp:extent cx="6534150" cy="1044575"/>
            <wp:effectExtent l="19050" t="0" r="0" b="0"/>
            <wp:wrapNone/>
            <wp:docPr id="19" name="Рисунок 19"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dient"/>
                    <pic:cNvPicPr>
                      <a:picLocks noChangeAspect="1" noChangeArrowheads="1"/>
                    </pic:cNvPicPr>
                  </pic:nvPicPr>
                  <pic:blipFill>
                    <a:blip r:embed="rId7" cstate="print"/>
                    <a:srcRect/>
                    <a:stretch>
                      <a:fillRect/>
                    </a:stretch>
                  </pic:blipFill>
                  <pic:spPr bwMode="auto">
                    <a:xfrm>
                      <a:off x="0" y="0"/>
                      <a:ext cx="6534150" cy="1044575"/>
                    </a:xfrm>
                    <a:prstGeom prst="rect">
                      <a:avLst/>
                    </a:prstGeom>
                    <a:noFill/>
                    <a:ln w="9525">
                      <a:noFill/>
                      <a:miter lim="800000"/>
                      <a:headEnd/>
                      <a:tailEnd/>
                    </a:ln>
                  </pic:spPr>
                </pic:pic>
              </a:graphicData>
            </a:graphic>
          </wp:anchor>
        </w:drawing>
      </w:r>
      <w:r w:rsidR="005603D7">
        <w:rPr>
          <w:b/>
          <w:bCs/>
          <w:color w:val="FFFFFF"/>
          <w:sz w:val="32"/>
          <w:szCs w:val="32"/>
          <w:lang w:val="ru-MO"/>
        </w:rPr>
        <w:t xml:space="preserve"> № 0</w:t>
      </w:r>
      <w:r w:rsidR="0015097A">
        <w:rPr>
          <w:b/>
          <w:bCs/>
          <w:color w:val="FFFFFF"/>
          <w:sz w:val="32"/>
          <w:szCs w:val="32"/>
          <w:lang w:val="en-US"/>
        </w:rPr>
        <w:t>6</w:t>
      </w:r>
      <w:r w:rsidR="005603D7">
        <w:rPr>
          <w:b/>
          <w:bCs/>
          <w:color w:val="FFFFFF"/>
          <w:sz w:val="32"/>
          <w:szCs w:val="32"/>
          <w:lang w:val="ru-MO"/>
        </w:rPr>
        <w:t xml:space="preserve"> (</w:t>
      </w:r>
      <w:r w:rsidR="005603D7">
        <w:rPr>
          <w:b/>
          <w:bCs/>
          <w:color w:val="FFFFFF"/>
          <w:sz w:val="32"/>
          <w:szCs w:val="32"/>
          <w:lang w:val="en-US"/>
        </w:rPr>
        <w:t>30</w:t>
      </w:r>
      <w:r w:rsidR="0015097A">
        <w:rPr>
          <w:b/>
          <w:bCs/>
          <w:color w:val="FFFFFF"/>
          <w:sz w:val="32"/>
          <w:szCs w:val="32"/>
          <w:lang w:val="en-US"/>
        </w:rPr>
        <w:t>8</w:t>
      </w:r>
      <w:r w:rsidR="005603D7">
        <w:rPr>
          <w:b/>
          <w:bCs/>
          <w:color w:val="FFFFFF"/>
          <w:sz w:val="32"/>
          <w:szCs w:val="32"/>
          <w:lang w:val="ru-MO"/>
        </w:rPr>
        <w:t xml:space="preserve">) </w:t>
      </w:r>
    </w:p>
    <w:p w:rsidR="005603D7" w:rsidRDefault="005603D7">
      <w:pPr>
        <w:jc w:val="center"/>
        <w:rPr>
          <w:color w:val="FFFFFF"/>
          <w:sz w:val="56"/>
          <w:szCs w:val="56"/>
          <w:lang w:val="ru-MO"/>
        </w:rPr>
      </w:pPr>
      <w:r>
        <w:rPr>
          <w:color w:val="FFFFFF"/>
          <w:sz w:val="56"/>
          <w:szCs w:val="56"/>
        </w:rPr>
        <w:t>Информационный бюллетень</w:t>
      </w:r>
      <w:r>
        <w:rPr>
          <w:color w:val="FFFFFF"/>
          <w:sz w:val="56"/>
          <w:szCs w:val="56"/>
          <w:lang w:val="ru-MO"/>
        </w:rPr>
        <w:t xml:space="preserve"> </w:t>
      </w:r>
    </w:p>
    <w:p w:rsidR="005603D7" w:rsidRDefault="005603D7">
      <w:pPr>
        <w:spacing w:line="168" w:lineRule="auto"/>
        <w:jc w:val="center"/>
        <w:rPr>
          <w:rFonts w:ascii="Arial" w:hAnsi="Arial" w:cs="Arial"/>
          <w:b/>
          <w:bCs/>
          <w:color w:val="FFFFFF"/>
          <w:sz w:val="32"/>
          <w:szCs w:val="32"/>
          <w:lang w:val="ru-MO"/>
        </w:rPr>
      </w:pPr>
      <w:r>
        <w:rPr>
          <w:color w:val="FFFFFF"/>
          <w:sz w:val="56"/>
          <w:szCs w:val="56"/>
          <w:lang w:val="ru-MO"/>
        </w:rPr>
        <w:t>местного сам</w:t>
      </w:r>
      <w:r>
        <w:rPr>
          <w:color w:val="FFFFFF"/>
          <w:sz w:val="56"/>
          <w:szCs w:val="56"/>
          <w:lang w:val="ru-MO"/>
        </w:rPr>
        <w:t>о</w:t>
      </w:r>
      <w:r>
        <w:rPr>
          <w:color w:val="FFFFFF"/>
          <w:sz w:val="56"/>
          <w:szCs w:val="56"/>
          <w:lang w:val="ru-MO"/>
        </w:rPr>
        <w:t>управления</w:t>
      </w:r>
    </w:p>
    <w:p w:rsidR="005603D7" w:rsidRDefault="005603D7">
      <w:pPr>
        <w:jc w:val="center"/>
        <w:rPr>
          <w:rFonts w:ascii="Arial" w:hAnsi="Arial" w:cs="Arial"/>
          <w:b/>
          <w:bCs/>
          <w:color w:val="FFFFFF"/>
          <w:sz w:val="32"/>
          <w:szCs w:val="32"/>
          <w:lang w:val="ru-MO"/>
        </w:rPr>
      </w:pPr>
    </w:p>
    <w:tbl>
      <w:tblPr>
        <w:tblW w:w="10368" w:type="dxa"/>
        <w:tblInd w:w="8" w:type="dxa"/>
        <w:tblLayout w:type="fixed"/>
        <w:tblCellMar>
          <w:left w:w="56" w:type="dxa"/>
          <w:right w:w="56" w:type="dxa"/>
        </w:tblCellMar>
        <w:tblLook w:val="0000"/>
      </w:tblPr>
      <w:tblGrid>
        <w:gridCol w:w="5808"/>
        <w:gridCol w:w="4560"/>
      </w:tblGrid>
      <w:tr w:rsidR="005603D7">
        <w:tblPrEx>
          <w:tblCellMar>
            <w:top w:w="0" w:type="dxa"/>
            <w:bottom w:w="0" w:type="dxa"/>
          </w:tblCellMar>
        </w:tblPrEx>
        <w:tc>
          <w:tcPr>
            <w:tcW w:w="5808" w:type="dxa"/>
            <w:tcBorders>
              <w:top w:val="single" w:sz="6" w:space="0" w:color="auto"/>
              <w:left w:val="nil"/>
              <w:bottom w:val="single" w:sz="6" w:space="0" w:color="auto"/>
              <w:right w:val="nil"/>
            </w:tcBorders>
          </w:tcPr>
          <w:p w:rsidR="005603D7" w:rsidRDefault="005603D7">
            <w:pPr>
              <w:rPr>
                <w:b/>
                <w:i/>
                <w:lang w:val="ru-MO"/>
              </w:rPr>
            </w:pPr>
            <w:r>
              <w:rPr>
                <w:i/>
                <w:sz w:val="20"/>
                <w:szCs w:val="20"/>
                <w:lang w:val="ru-MO"/>
              </w:rPr>
              <w:t xml:space="preserve">Издается АСДГ по </w:t>
            </w:r>
            <w:hyperlink r:id="rId8" w:history="1">
              <w:r>
                <w:rPr>
                  <w:rStyle w:val="a7"/>
                  <w:i/>
                  <w:sz w:val="20"/>
                  <w:szCs w:val="20"/>
                  <w:lang w:val="ru-MO"/>
                </w:rPr>
                <w:t>сог</w:t>
              </w:r>
              <w:r>
                <w:rPr>
                  <w:rStyle w:val="a7"/>
                  <w:i/>
                  <w:sz w:val="20"/>
                  <w:szCs w:val="20"/>
                  <w:lang w:val="ru-MO"/>
                </w:rPr>
                <w:t>л</w:t>
              </w:r>
              <w:r>
                <w:rPr>
                  <w:rStyle w:val="a7"/>
                  <w:i/>
                  <w:sz w:val="20"/>
                  <w:szCs w:val="20"/>
                  <w:lang w:val="ru-MO"/>
                </w:rPr>
                <w:t>а</w:t>
              </w:r>
              <w:r>
                <w:rPr>
                  <w:rStyle w:val="a7"/>
                  <w:i/>
                  <w:sz w:val="20"/>
                  <w:szCs w:val="20"/>
                  <w:lang w:val="ru-MO"/>
                </w:rPr>
                <w:t>шению</w:t>
              </w:r>
            </w:hyperlink>
            <w:r>
              <w:rPr>
                <w:i/>
                <w:sz w:val="20"/>
                <w:szCs w:val="20"/>
                <w:lang w:val="ru-MO"/>
              </w:rPr>
              <w:t xml:space="preserve"> с</w:t>
            </w:r>
            <w:r>
              <w:rPr>
                <w:i/>
                <w:lang w:val="ru-MO"/>
              </w:rPr>
              <w:t xml:space="preserve"> </w:t>
            </w:r>
            <w:r>
              <w:rPr>
                <w:i/>
                <w:sz w:val="20"/>
                <w:szCs w:val="20"/>
                <w:lang w:val="ru-MO"/>
              </w:rPr>
              <w:t xml:space="preserve">ОКМО с февраля 2008 г. </w:t>
            </w:r>
            <w:r>
              <w:rPr>
                <w:i/>
                <w:lang w:val="ru-MO"/>
              </w:rPr>
              <w:t xml:space="preserve">                                                         </w:t>
            </w:r>
            <w:r>
              <w:rPr>
                <w:rFonts w:cs="Century Gothic"/>
                <w:i/>
                <w:sz w:val="20"/>
                <w:szCs w:val="20"/>
                <w:lang w:val="ru-MO" w:bidi="ru-RU"/>
              </w:rPr>
              <w:t xml:space="preserve">   При участии «</w:t>
            </w:r>
            <w:hyperlink r:id="rId9" w:history="1">
              <w:r>
                <w:rPr>
                  <w:rStyle w:val="a7"/>
                  <w:i/>
                  <w:sz w:val="20"/>
                  <w:szCs w:val="20"/>
                  <w:lang w:val="ru-MO"/>
                </w:rPr>
                <w:t>Системы подготовки кадров, поддержки и</w:t>
              </w:r>
              <w:r>
                <w:rPr>
                  <w:rStyle w:val="a7"/>
                  <w:i/>
                  <w:sz w:val="20"/>
                  <w:szCs w:val="20"/>
                  <w:u w:val="none"/>
                  <w:lang w:val="ru-MO"/>
                </w:rPr>
                <w:t xml:space="preserve">                         </w:t>
              </w:r>
              <w:r>
                <w:rPr>
                  <w:rStyle w:val="a7"/>
                  <w:i/>
                  <w:sz w:val="20"/>
                  <w:szCs w:val="20"/>
                  <w:u w:val="none"/>
                  <w:lang w:val="ru-MO"/>
                </w:rPr>
                <w:t xml:space="preserve"> </w:t>
              </w:r>
              <w:r>
                <w:rPr>
                  <w:rStyle w:val="a7"/>
                  <w:i/>
                  <w:sz w:val="20"/>
                  <w:szCs w:val="20"/>
                  <w:u w:val="none"/>
                  <w:lang w:val="ru-MO"/>
                </w:rPr>
                <w:t xml:space="preserve">                </w:t>
              </w:r>
              <w:r>
                <w:rPr>
                  <w:rStyle w:val="a7"/>
                  <w:i/>
                  <w:sz w:val="20"/>
                  <w:szCs w:val="20"/>
                  <w:lang w:val="ru-MO"/>
                </w:rPr>
                <w:br/>
                <w:t xml:space="preserve">сопровождения органов местного самоуправления </w:t>
              </w:r>
              <w:proofErr w:type="spellStart"/>
              <w:r>
                <w:rPr>
                  <w:rStyle w:val="a7"/>
                  <w:i/>
                  <w:sz w:val="20"/>
                  <w:szCs w:val="20"/>
                  <w:lang w:val="ru-MO"/>
                </w:rPr>
                <w:t>Р</w:t>
              </w:r>
              <w:r>
                <w:rPr>
                  <w:rStyle w:val="a7"/>
                  <w:i/>
                  <w:sz w:val="20"/>
                  <w:szCs w:val="20"/>
                  <w:lang w:val="ru-MO"/>
                </w:rPr>
                <w:t>А</w:t>
              </w:r>
              <w:r>
                <w:rPr>
                  <w:rStyle w:val="a7"/>
                  <w:i/>
                  <w:sz w:val="20"/>
                  <w:szCs w:val="20"/>
                  <w:lang w:val="ru-MO"/>
                </w:rPr>
                <w:t>Н</w:t>
              </w:r>
              <w:r>
                <w:rPr>
                  <w:rStyle w:val="a7"/>
                  <w:i/>
                  <w:sz w:val="20"/>
                  <w:szCs w:val="20"/>
                  <w:lang w:val="ru-MO"/>
                </w:rPr>
                <w:t>ХиГС</w:t>
              </w:r>
              <w:proofErr w:type="spellEnd"/>
            </w:hyperlink>
            <w:r>
              <w:rPr>
                <w:i/>
                <w:sz w:val="20"/>
                <w:szCs w:val="20"/>
                <w:lang w:val="ru-MO"/>
              </w:rPr>
              <w:t xml:space="preserve">»                                </w:t>
            </w:r>
          </w:p>
        </w:tc>
        <w:tc>
          <w:tcPr>
            <w:tcW w:w="4560" w:type="dxa"/>
            <w:tcBorders>
              <w:top w:val="single" w:sz="6" w:space="0" w:color="auto"/>
              <w:left w:val="nil"/>
              <w:bottom w:val="single" w:sz="6" w:space="0" w:color="auto"/>
              <w:right w:val="nil"/>
            </w:tcBorders>
          </w:tcPr>
          <w:p w:rsidR="005603D7" w:rsidRPr="00246578" w:rsidRDefault="0015097A">
            <w:pPr>
              <w:jc w:val="right"/>
              <w:rPr>
                <w:rFonts w:cs="Century Gothic"/>
                <w:i/>
                <w:sz w:val="20"/>
                <w:szCs w:val="20"/>
                <w:lang w:bidi="ru-RU"/>
              </w:rPr>
            </w:pPr>
            <w:r>
              <w:rPr>
                <w:b/>
                <w:i/>
                <w:lang w:val="en-US"/>
              </w:rPr>
              <w:t>24</w:t>
            </w:r>
            <w:r w:rsidR="005603D7">
              <w:rPr>
                <w:b/>
                <w:i/>
              </w:rPr>
              <w:t xml:space="preserve"> </w:t>
            </w:r>
            <w:r>
              <w:rPr>
                <w:b/>
                <w:i/>
              </w:rPr>
              <w:t>февраля</w:t>
            </w:r>
            <w:r w:rsidR="005603D7">
              <w:rPr>
                <w:b/>
                <w:i/>
                <w:lang w:val="ru-MO"/>
              </w:rPr>
              <w:t xml:space="preserve"> 2015 г</w:t>
            </w:r>
            <w:r w:rsidR="005603D7">
              <w:rPr>
                <w:rFonts w:cs="Century Gothic"/>
                <w:i/>
                <w:sz w:val="20"/>
                <w:szCs w:val="20"/>
                <w:lang w:val="ru-MO" w:bidi="ru-RU"/>
              </w:rPr>
              <w:t>.</w:t>
            </w:r>
          </w:p>
          <w:p w:rsidR="005603D7" w:rsidRDefault="005603D7">
            <w:pPr>
              <w:jc w:val="right"/>
              <w:rPr>
                <w:rFonts w:cs="Century Gothic"/>
                <w:i/>
                <w:sz w:val="20"/>
                <w:szCs w:val="20"/>
                <w:lang w:val="ru-MO" w:bidi="ru-RU"/>
              </w:rPr>
            </w:pPr>
            <w:r>
              <w:rPr>
                <w:i/>
                <w:sz w:val="20"/>
                <w:szCs w:val="20"/>
                <w:lang w:val="ru-MO"/>
              </w:rPr>
              <w:t>выходи</w:t>
            </w:r>
            <w:r>
              <w:rPr>
                <w:i/>
                <w:sz w:val="20"/>
                <w:szCs w:val="20"/>
                <w:lang w:val="ru-MO"/>
              </w:rPr>
              <w:t>т</w:t>
            </w:r>
            <w:r>
              <w:rPr>
                <w:i/>
                <w:sz w:val="20"/>
                <w:szCs w:val="20"/>
                <w:lang w:val="ru-MO"/>
              </w:rPr>
              <w:t xml:space="preserve"> ежен</w:t>
            </w:r>
            <w:r>
              <w:rPr>
                <w:i/>
                <w:sz w:val="20"/>
                <w:szCs w:val="20"/>
                <w:lang w:val="ru-MO"/>
              </w:rPr>
              <w:t>е</w:t>
            </w:r>
            <w:r>
              <w:rPr>
                <w:i/>
                <w:sz w:val="20"/>
                <w:szCs w:val="20"/>
                <w:lang w:val="ru-MO"/>
              </w:rPr>
              <w:t>дельно по вторникам</w:t>
            </w:r>
          </w:p>
          <w:p w:rsidR="005603D7" w:rsidRDefault="005603D7">
            <w:pPr>
              <w:jc w:val="right"/>
              <w:rPr>
                <w:i/>
                <w:sz w:val="20"/>
                <w:szCs w:val="20"/>
                <w:lang w:val="ru-MO"/>
              </w:rPr>
            </w:pPr>
          </w:p>
        </w:tc>
      </w:tr>
    </w:tbl>
    <w:p w:rsidR="005603D7" w:rsidRDefault="005603D7">
      <w:pPr>
        <w:shd w:val="clear" w:color="auto" w:fill="FFFFFF"/>
        <w:spacing w:line="288" w:lineRule="auto"/>
        <w:ind w:left="139"/>
        <w:jc w:val="center"/>
        <w:rPr>
          <w:b/>
          <w:bCs/>
          <w:i/>
          <w:color w:val="000000"/>
          <w:spacing w:val="20"/>
          <w:sz w:val="12"/>
          <w:szCs w:val="22"/>
        </w:rPr>
      </w:pPr>
    </w:p>
    <w:p w:rsidR="005603D7" w:rsidRDefault="007254F4" w:rsidP="00A04EE7">
      <w:pPr>
        <w:pStyle w:val="a4"/>
        <w:tabs>
          <w:tab w:val="clear" w:pos="4677"/>
          <w:tab w:val="clear" w:pos="9355"/>
        </w:tabs>
        <w:jc w:val="center"/>
        <w:rPr>
          <w:b/>
          <w:sz w:val="36"/>
          <w:szCs w:val="28"/>
        </w:rPr>
      </w:pPr>
      <w:r>
        <w:rPr>
          <w:b/>
          <w:sz w:val="36"/>
          <w:szCs w:val="28"/>
        </w:rPr>
        <w:t>Тема номера:</w:t>
      </w:r>
    </w:p>
    <w:p w:rsidR="007254F4" w:rsidRDefault="007254F4" w:rsidP="00A04EE7">
      <w:pPr>
        <w:pStyle w:val="af7"/>
        <w:spacing w:before="0" w:beforeAutospacing="0" w:after="0"/>
        <w:jc w:val="center"/>
      </w:pPr>
      <w:r>
        <w:rPr>
          <w:b/>
          <w:bCs/>
          <w:color w:val="000000"/>
          <w:sz w:val="52"/>
          <w:szCs w:val="52"/>
        </w:rPr>
        <w:t xml:space="preserve">Новые векторы развития </w:t>
      </w:r>
      <w:r w:rsidR="00A04EE7" w:rsidRPr="00A04EE7">
        <w:rPr>
          <w:b/>
          <w:bCs/>
          <w:color w:val="000000"/>
          <w:sz w:val="52"/>
          <w:szCs w:val="52"/>
        </w:rPr>
        <w:br/>
      </w:r>
      <w:r>
        <w:rPr>
          <w:b/>
          <w:bCs/>
          <w:color w:val="000000"/>
          <w:sz w:val="52"/>
          <w:szCs w:val="52"/>
        </w:rPr>
        <w:t>реформы мес</w:t>
      </w:r>
      <w:r>
        <w:rPr>
          <w:b/>
          <w:bCs/>
          <w:color w:val="000000"/>
          <w:sz w:val="52"/>
          <w:szCs w:val="52"/>
        </w:rPr>
        <w:t>т</w:t>
      </w:r>
      <w:r>
        <w:rPr>
          <w:b/>
          <w:bCs/>
          <w:color w:val="000000"/>
          <w:sz w:val="52"/>
          <w:szCs w:val="52"/>
        </w:rPr>
        <w:t>ного самоуправления</w:t>
      </w:r>
    </w:p>
    <w:p w:rsidR="007254F4" w:rsidRDefault="007254F4" w:rsidP="00A04EE7">
      <w:pPr>
        <w:pStyle w:val="af7"/>
        <w:spacing w:before="0" w:beforeAutospacing="0" w:after="0" w:line="360" w:lineRule="auto"/>
      </w:pPr>
      <w:hyperlink w:anchor="sovfed" w:history="1">
        <w:r w:rsidRPr="007254F4">
          <w:rPr>
            <w:rStyle w:val="a7"/>
          </w:rPr>
          <w:t xml:space="preserve">— </w:t>
        </w:r>
        <w:r w:rsidRPr="007254F4">
          <w:rPr>
            <w:rStyle w:val="a7"/>
            <w:i/>
            <w:iCs/>
            <w:sz w:val="26"/>
            <w:szCs w:val="26"/>
          </w:rPr>
          <w:t>Профильный комитет Совета Федерации обобщит предложения по улучшению кач</w:t>
        </w:r>
        <w:r w:rsidRPr="007254F4">
          <w:rPr>
            <w:rStyle w:val="a7"/>
            <w:i/>
            <w:iCs/>
            <w:sz w:val="26"/>
            <w:szCs w:val="26"/>
          </w:rPr>
          <w:t>е</w:t>
        </w:r>
        <w:r w:rsidRPr="007254F4">
          <w:rPr>
            <w:rStyle w:val="a7"/>
            <w:i/>
            <w:iCs/>
            <w:sz w:val="26"/>
            <w:szCs w:val="26"/>
          </w:rPr>
          <w:t>ства работы местного самоуправления</w:t>
        </w:r>
      </w:hyperlink>
    </w:p>
    <w:p w:rsidR="007254F4" w:rsidRDefault="007254F4" w:rsidP="00A04EE7">
      <w:pPr>
        <w:pStyle w:val="af7"/>
        <w:spacing w:before="0" w:beforeAutospacing="0" w:after="0" w:line="360" w:lineRule="auto"/>
      </w:pPr>
      <w:hyperlink w:anchor="udm" w:history="1">
        <w:r w:rsidRPr="007254F4">
          <w:rPr>
            <w:rStyle w:val="a7"/>
          </w:rPr>
          <w:t xml:space="preserve">— </w:t>
        </w:r>
        <w:r w:rsidRPr="007254F4">
          <w:rPr>
            <w:rStyle w:val="a7"/>
            <w:i/>
            <w:iCs/>
            <w:sz w:val="26"/>
            <w:szCs w:val="26"/>
          </w:rPr>
          <w:t>Власти Удмуртии намерены отказаться от «двуглавой» системы местного управл</w:t>
        </w:r>
        <w:r w:rsidRPr="007254F4">
          <w:rPr>
            <w:rStyle w:val="a7"/>
            <w:i/>
            <w:iCs/>
            <w:sz w:val="26"/>
            <w:szCs w:val="26"/>
          </w:rPr>
          <w:t>е</w:t>
        </w:r>
        <w:r w:rsidRPr="007254F4">
          <w:rPr>
            <w:rStyle w:val="a7"/>
            <w:i/>
            <w:iCs/>
            <w:sz w:val="26"/>
            <w:szCs w:val="26"/>
          </w:rPr>
          <w:t>ния</w:t>
        </w:r>
      </w:hyperlink>
    </w:p>
    <w:p w:rsidR="007254F4" w:rsidRDefault="007254F4" w:rsidP="00A04EE7">
      <w:pPr>
        <w:pStyle w:val="af7"/>
        <w:spacing w:before="0" w:beforeAutospacing="0" w:after="0" w:line="360" w:lineRule="auto"/>
      </w:pPr>
      <w:hyperlink w:anchor="perm" w:history="1">
        <w:r w:rsidRPr="007254F4">
          <w:rPr>
            <w:rStyle w:val="a7"/>
          </w:rPr>
          <w:t xml:space="preserve">— </w:t>
        </w:r>
        <w:r w:rsidRPr="007254F4">
          <w:rPr>
            <w:rStyle w:val="a7"/>
            <w:i/>
            <w:iCs/>
            <w:sz w:val="26"/>
            <w:szCs w:val="26"/>
          </w:rPr>
          <w:t xml:space="preserve">Губернатор </w:t>
        </w:r>
        <w:proofErr w:type="spellStart"/>
        <w:r w:rsidRPr="007254F4">
          <w:rPr>
            <w:rStyle w:val="a7"/>
            <w:i/>
            <w:iCs/>
            <w:sz w:val="26"/>
            <w:szCs w:val="26"/>
          </w:rPr>
          <w:t>Прикамья</w:t>
        </w:r>
        <w:proofErr w:type="spellEnd"/>
        <w:r w:rsidRPr="007254F4">
          <w:rPr>
            <w:rStyle w:val="a7"/>
            <w:i/>
            <w:iCs/>
            <w:sz w:val="26"/>
            <w:szCs w:val="26"/>
          </w:rPr>
          <w:t xml:space="preserve"> достраивает вертикаль: вся власть — </w:t>
        </w:r>
        <w:proofErr w:type="spellStart"/>
        <w:r w:rsidRPr="007254F4">
          <w:rPr>
            <w:rStyle w:val="a7"/>
            <w:i/>
            <w:iCs/>
            <w:sz w:val="26"/>
            <w:szCs w:val="26"/>
          </w:rPr>
          <w:t>сити-менеджеру</w:t>
        </w:r>
        <w:proofErr w:type="spellEnd"/>
      </w:hyperlink>
    </w:p>
    <w:p w:rsidR="007254F4" w:rsidRDefault="007254F4" w:rsidP="00A04EE7">
      <w:pPr>
        <w:pStyle w:val="af7"/>
        <w:spacing w:before="0" w:beforeAutospacing="0" w:after="0" w:line="360" w:lineRule="auto"/>
      </w:pPr>
      <w:hyperlink w:anchor="primor" w:history="1">
        <w:r w:rsidRPr="007254F4">
          <w:rPr>
            <w:rStyle w:val="a7"/>
          </w:rPr>
          <w:t xml:space="preserve">— </w:t>
        </w:r>
        <w:r w:rsidRPr="007254F4">
          <w:rPr>
            <w:rStyle w:val="a7"/>
            <w:i/>
            <w:iCs/>
            <w:sz w:val="26"/>
            <w:szCs w:val="26"/>
          </w:rPr>
          <w:t>«Губернаторскую вертикаль» достраивают депутаты в Приморье</w:t>
        </w:r>
      </w:hyperlink>
    </w:p>
    <w:p w:rsidR="007254F4" w:rsidRDefault="007254F4" w:rsidP="00A04EE7">
      <w:pPr>
        <w:pStyle w:val="af7"/>
        <w:spacing w:before="0" w:beforeAutospacing="0" w:after="0" w:line="360" w:lineRule="auto"/>
      </w:pPr>
      <w:hyperlink w:anchor="irkut" w:history="1">
        <w:r w:rsidRPr="007254F4">
          <w:rPr>
            <w:rStyle w:val="a7"/>
          </w:rPr>
          <w:t xml:space="preserve">— </w:t>
        </w:r>
        <w:r w:rsidRPr="007254F4">
          <w:rPr>
            <w:rStyle w:val="a7"/>
            <w:i/>
            <w:iCs/>
            <w:sz w:val="26"/>
            <w:szCs w:val="26"/>
          </w:rPr>
          <w:t>Иркутская реформа местного самоуправления пошла по второму кругу</w:t>
        </w:r>
      </w:hyperlink>
    </w:p>
    <w:p w:rsidR="007254F4" w:rsidRDefault="007254F4" w:rsidP="00A04EE7">
      <w:pPr>
        <w:pStyle w:val="af7"/>
        <w:spacing w:before="0" w:beforeAutospacing="0" w:after="0" w:line="360" w:lineRule="auto"/>
      </w:pPr>
      <w:hyperlink w:anchor="leningrad" w:history="1">
        <w:r w:rsidRPr="007254F4">
          <w:rPr>
            <w:rStyle w:val="a7"/>
          </w:rPr>
          <w:t xml:space="preserve">— </w:t>
        </w:r>
        <w:r w:rsidRPr="007254F4">
          <w:rPr>
            <w:rStyle w:val="a7"/>
            <w:i/>
            <w:iCs/>
            <w:sz w:val="26"/>
            <w:szCs w:val="26"/>
          </w:rPr>
          <w:t>Ленинградская область: внимание — на реформу местного самоуправления</w:t>
        </w:r>
      </w:hyperlink>
    </w:p>
    <w:p w:rsidR="007254F4" w:rsidRDefault="007254F4" w:rsidP="00A04EE7">
      <w:pPr>
        <w:pStyle w:val="af7"/>
        <w:spacing w:before="0" w:beforeAutospacing="0" w:after="0" w:line="360" w:lineRule="auto"/>
      </w:pPr>
      <w:hyperlink w:anchor="nso" w:history="1">
        <w:r w:rsidRPr="007254F4">
          <w:rPr>
            <w:rStyle w:val="a7"/>
          </w:rPr>
          <w:t xml:space="preserve">— </w:t>
        </w:r>
        <w:r w:rsidRPr="007254F4">
          <w:rPr>
            <w:rStyle w:val="a7"/>
            <w:i/>
            <w:iCs/>
            <w:sz w:val="26"/>
            <w:szCs w:val="26"/>
          </w:rPr>
          <w:t>Руководитель Новосибирского филиала Фонда развития гражданского общества Ко</w:t>
        </w:r>
        <w:r w:rsidRPr="007254F4">
          <w:rPr>
            <w:rStyle w:val="a7"/>
            <w:i/>
            <w:iCs/>
            <w:sz w:val="26"/>
            <w:szCs w:val="26"/>
          </w:rPr>
          <w:t>н</w:t>
        </w:r>
        <w:r w:rsidRPr="007254F4">
          <w:rPr>
            <w:rStyle w:val="a7"/>
            <w:i/>
            <w:iCs/>
            <w:sz w:val="26"/>
            <w:szCs w:val="26"/>
          </w:rPr>
          <w:t>стантин Антонов: сити-менеджер или избранный мэр? — Да без разницы!</w:t>
        </w:r>
      </w:hyperlink>
    </w:p>
    <w:p w:rsidR="007254F4" w:rsidRDefault="00A04EE7" w:rsidP="00A04EE7">
      <w:pPr>
        <w:pStyle w:val="af7"/>
        <w:spacing w:before="0" w:beforeAutospacing="0" w:after="0" w:line="360" w:lineRule="auto"/>
      </w:pPr>
      <w:hyperlink w:anchor="cheliab" w:history="1">
        <w:r w:rsidR="007254F4" w:rsidRPr="00A04EE7">
          <w:rPr>
            <w:rStyle w:val="a7"/>
          </w:rPr>
          <w:t xml:space="preserve">— </w:t>
        </w:r>
        <w:r w:rsidR="007254F4" w:rsidRPr="00A04EE7">
          <w:rPr>
            <w:rStyle w:val="a7"/>
            <w:i/>
            <w:iCs/>
            <w:sz w:val="26"/>
            <w:szCs w:val="26"/>
          </w:rPr>
          <w:t>Южный Урал готовится к новой муниципальной реформе: романтика выборов разб</w:t>
        </w:r>
        <w:r w:rsidR="007254F4" w:rsidRPr="00A04EE7">
          <w:rPr>
            <w:rStyle w:val="a7"/>
            <w:i/>
            <w:iCs/>
            <w:sz w:val="26"/>
            <w:szCs w:val="26"/>
          </w:rPr>
          <w:t>и</w:t>
        </w:r>
        <w:r w:rsidR="007254F4" w:rsidRPr="00A04EE7">
          <w:rPr>
            <w:rStyle w:val="a7"/>
            <w:i/>
            <w:iCs/>
            <w:sz w:val="26"/>
            <w:szCs w:val="26"/>
          </w:rPr>
          <w:t>лась о быт</w:t>
        </w:r>
      </w:hyperlink>
    </w:p>
    <w:p w:rsidR="007254F4" w:rsidRDefault="00A04EE7" w:rsidP="00A04EE7">
      <w:pPr>
        <w:pStyle w:val="af7"/>
        <w:spacing w:before="0" w:beforeAutospacing="0" w:after="0" w:line="360" w:lineRule="auto"/>
      </w:pPr>
      <w:hyperlink w:anchor="yaroslavl" w:history="1">
        <w:r w:rsidR="007254F4" w:rsidRPr="00A04EE7">
          <w:rPr>
            <w:rStyle w:val="a7"/>
          </w:rPr>
          <w:t xml:space="preserve">— </w:t>
        </w:r>
        <w:proofErr w:type="gramStart"/>
        <w:r w:rsidR="007254F4" w:rsidRPr="00A04EE7">
          <w:rPr>
            <w:rStyle w:val="a7"/>
            <w:i/>
            <w:iCs/>
            <w:sz w:val="26"/>
            <w:szCs w:val="26"/>
          </w:rPr>
          <w:t>Ярославская</w:t>
        </w:r>
        <w:proofErr w:type="gramEnd"/>
        <w:r w:rsidR="007254F4" w:rsidRPr="00A04EE7">
          <w:rPr>
            <w:rStyle w:val="a7"/>
            <w:i/>
            <w:iCs/>
            <w:sz w:val="26"/>
            <w:szCs w:val="26"/>
          </w:rPr>
          <w:t xml:space="preserve"> </w:t>
        </w:r>
        <w:proofErr w:type="spellStart"/>
        <w:r w:rsidR="007254F4" w:rsidRPr="00A04EE7">
          <w:rPr>
            <w:rStyle w:val="a7"/>
            <w:i/>
            <w:iCs/>
            <w:sz w:val="26"/>
            <w:szCs w:val="26"/>
          </w:rPr>
          <w:t>облдума</w:t>
        </w:r>
        <w:proofErr w:type="spellEnd"/>
        <w:r w:rsidR="007254F4" w:rsidRPr="00A04EE7">
          <w:rPr>
            <w:rStyle w:val="a7"/>
            <w:i/>
            <w:iCs/>
            <w:sz w:val="26"/>
            <w:szCs w:val="26"/>
          </w:rPr>
          <w:t xml:space="preserve"> отклонила законопроект о возвращении прямых выборов мэра</w:t>
        </w:r>
      </w:hyperlink>
    </w:p>
    <w:p w:rsidR="007254F4" w:rsidRDefault="00A04EE7" w:rsidP="00A04EE7">
      <w:pPr>
        <w:pStyle w:val="af7"/>
        <w:spacing w:before="0" w:beforeAutospacing="0" w:after="0" w:line="360" w:lineRule="auto"/>
      </w:pPr>
      <w:hyperlink w:anchor="yugra" w:history="1">
        <w:r w:rsidR="007254F4" w:rsidRPr="00A04EE7">
          <w:rPr>
            <w:rStyle w:val="a7"/>
          </w:rPr>
          <w:t xml:space="preserve">— </w:t>
        </w:r>
        <w:r w:rsidR="007254F4" w:rsidRPr="00A04EE7">
          <w:rPr>
            <w:rStyle w:val="a7"/>
            <w:i/>
            <w:iCs/>
            <w:sz w:val="26"/>
            <w:szCs w:val="26"/>
          </w:rPr>
          <w:t xml:space="preserve">В </w:t>
        </w:r>
        <w:proofErr w:type="spellStart"/>
        <w:r w:rsidR="007254F4" w:rsidRPr="00A04EE7">
          <w:rPr>
            <w:rStyle w:val="a7"/>
            <w:i/>
            <w:iCs/>
            <w:sz w:val="26"/>
            <w:szCs w:val="26"/>
          </w:rPr>
          <w:t>Югре</w:t>
        </w:r>
        <w:proofErr w:type="spellEnd"/>
        <w:r w:rsidR="007254F4" w:rsidRPr="00A04EE7">
          <w:rPr>
            <w:rStyle w:val="a7"/>
            <w:i/>
            <w:iCs/>
            <w:sz w:val="26"/>
            <w:szCs w:val="26"/>
          </w:rPr>
          <w:t xml:space="preserve"> отменят </w:t>
        </w:r>
        <w:proofErr w:type="spellStart"/>
        <w:r w:rsidR="007254F4" w:rsidRPr="00A04EE7">
          <w:rPr>
            <w:rStyle w:val="a7"/>
            <w:i/>
            <w:iCs/>
            <w:sz w:val="26"/>
            <w:szCs w:val="26"/>
          </w:rPr>
          <w:t>сити-менеджмент</w:t>
        </w:r>
        <w:proofErr w:type="spellEnd"/>
      </w:hyperlink>
    </w:p>
    <w:p w:rsidR="007254F4" w:rsidRDefault="00A04EE7" w:rsidP="00A04EE7">
      <w:pPr>
        <w:pStyle w:val="af7"/>
        <w:spacing w:before="0" w:beforeAutospacing="0" w:after="0" w:line="360" w:lineRule="auto"/>
      </w:pPr>
      <w:hyperlink w:anchor="ekat" w:history="1">
        <w:r w:rsidR="007254F4" w:rsidRPr="00A04EE7">
          <w:rPr>
            <w:rStyle w:val="a7"/>
          </w:rPr>
          <w:t xml:space="preserve">— </w:t>
        </w:r>
        <w:r w:rsidR="007254F4" w:rsidRPr="00A04EE7">
          <w:rPr>
            <w:rStyle w:val="a7"/>
            <w:i/>
            <w:iCs/>
            <w:sz w:val="26"/>
            <w:szCs w:val="26"/>
          </w:rPr>
          <w:t>Екатеринбург: традиции прямых выборов — основа городского народовластия</w:t>
        </w:r>
      </w:hyperlink>
    </w:p>
    <w:p w:rsidR="007254F4" w:rsidRDefault="00A04EE7" w:rsidP="00A04EE7">
      <w:pPr>
        <w:pStyle w:val="af7"/>
        <w:spacing w:before="0" w:beforeAutospacing="0" w:after="0" w:line="360" w:lineRule="auto"/>
      </w:pPr>
      <w:hyperlink w:anchor="irkutsk" w:history="1">
        <w:r w:rsidR="007254F4" w:rsidRPr="00A04EE7">
          <w:rPr>
            <w:rStyle w:val="a7"/>
          </w:rPr>
          <w:t xml:space="preserve">— </w:t>
        </w:r>
        <w:r w:rsidR="007254F4" w:rsidRPr="00A04EE7">
          <w:rPr>
            <w:rStyle w:val="a7"/>
            <w:i/>
            <w:iCs/>
            <w:sz w:val="26"/>
            <w:szCs w:val="26"/>
          </w:rPr>
          <w:t>Региональные законодатели вернули мэру Иркутска полномочия главы администрации</w:t>
        </w:r>
      </w:hyperlink>
    </w:p>
    <w:p w:rsidR="007254F4" w:rsidRDefault="00A04EE7" w:rsidP="00A04EE7">
      <w:pPr>
        <w:pStyle w:val="af7"/>
        <w:spacing w:before="0" w:beforeAutospacing="0" w:after="0" w:line="360" w:lineRule="auto"/>
      </w:pPr>
      <w:hyperlink w:anchor="omsk" w:history="1">
        <w:r w:rsidR="007254F4" w:rsidRPr="00A04EE7">
          <w:rPr>
            <w:rStyle w:val="a7"/>
          </w:rPr>
          <w:t xml:space="preserve">— </w:t>
        </w:r>
        <w:r w:rsidR="007254F4" w:rsidRPr="00A04EE7">
          <w:rPr>
            <w:rStyle w:val="a7"/>
            <w:i/>
            <w:iCs/>
            <w:sz w:val="26"/>
            <w:szCs w:val="26"/>
          </w:rPr>
          <w:t>Депутаты сделали первый шаг к отмене выборов мэра Омска</w:t>
        </w:r>
      </w:hyperlink>
    </w:p>
    <w:p w:rsidR="007254F4" w:rsidRDefault="00A04EE7" w:rsidP="00A04EE7">
      <w:pPr>
        <w:pStyle w:val="af7"/>
        <w:spacing w:before="0" w:beforeAutospacing="0" w:after="0" w:line="360" w:lineRule="auto"/>
      </w:pPr>
      <w:hyperlink w:anchor="cheliab2" w:history="1">
        <w:r w:rsidR="007254F4" w:rsidRPr="00A04EE7">
          <w:rPr>
            <w:rStyle w:val="a7"/>
          </w:rPr>
          <w:t xml:space="preserve">— </w:t>
        </w:r>
        <w:r w:rsidR="007254F4" w:rsidRPr="00A04EE7">
          <w:rPr>
            <w:rStyle w:val="a7"/>
            <w:i/>
            <w:iCs/>
            <w:sz w:val="26"/>
            <w:szCs w:val="26"/>
          </w:rPr>
          <w:t>Челябинск: в столице муниципальной реформы — утвердили районных префектов</w:t>
        </w:r>
      </w:hyperlink>
    </w:p>
    <w:p w:rsidR="007254F4" w:rsidRDefault="00A04EE7" w:rsidP="00A04EE7">
      <w:pPr>
        <w:pStyle w:val="af7"/>
        <w:spacing w:before="0" w:beforeAutospacing="0" w:after="0" w:line="360" w:lineRule="auto"/>
      </w:pPr>
      <w:hyperlink w:anchor="kommersant" w:history="1">
        <w:r w:rsidR="007254F4" w:rsidRPr="00A04EE7">
          <w:rPr>
            <w:rStyle w:val="a7"/>
          </w:rPr>
          <w:t xml:space="preserve">— </w:t>
        </w:r>
        <w:r w:rsidR="007254F4" w:rsidRPr="00A04EE7">
          <w:rPr>
            <w:rStyle w:val="a7"/>
            <w:i/>
            <w:iCs/>
            <w:sz w:val="26"/>
            <w:szCs w:val="26"/>
          </w:rPr>
          <w:t>«Коммерсант»: муниципалитетам прописывают единоначалие</w:t>
        </w:r>
      </w:hyperlink>
    </w:p>
    <w:p w:rsidR="007254F4" w:rsidRDefault="00A04EE7" w:rsidP="00A04EE7">
      <w:pPr>
        <w:pStyle w:val="af7"/>
        <w:spacing w:before="0" w:beforeAutospacing="0" w:after="0" w:line="360" w:lineRule="auto"/>
      </w:pPr>
      <w:hyperlink w:anchor="life" w:history="1">
        <w:r w:rsidR="007254F4" w:rsidRPr="00A04EE7">
          <w:rPr>
            <w:rStyle w:val="a7"/>
          </w:rPr>
          <w:t xml:space="preserve">— </w:t>
        </w:r>
        <w:r w:rsidR="007254F4" w:rsidRPr="00A04EE7">
          <w:rPr>
            <w:rStyle w:val="a7"/>
            <w:i/>
            <w:iCs/>
            <w:sz w:val="26"/>
            <w:szCs w:val="26"/>
          </w:rPr>
          <w:t>«</w:t>
        </w:r>
        <w:r w:rsidR="007254F4" w:rsidRPr="00A04EE7">
          <w:rPr>
            <w:rStyle w:val="a7"/>
            <w:i/>
            <w:iCs/>
            <w:sz w:val="26"/>
            <w:szCs w:val="26"/>
            <w:lang w:val="en-US"/>
          </w:rPr>
          <w:t>LIFE</w:t>
        </w:r>
        <w:r w:rsidR="007254F4" w:rsidRPr="00A04EE7">
          <w:rPr>
            <w:rStyle w:val="a7"/>
            <w:i/>
            <w:iCs/>
            <w:sz w:val="26"/>
            <w:szCs w:val="26"/>
          </w:rPr>
          <w:t>24»: можно ли изменить муниципальное самовластие?</w:t>
        </w:r>
      </w:hyperlink>
    </w:p>
    <w:p w:rsidR="005603D7" w:rsidRDefault="005603D7">
      <w:pPr>
        <w:pStyle w:val="8"/>
      </w:pPr>
      <w:r>
        <w:lastRenderedPageBreak/>
        <w:t>СОДЕРЖАНИЕ</w:t>
      </w:r>
    </w:p>
    <w:p w:rsidR="00246578" w:rsidRDefault="005603D7" w:rsidP="00246578">
      <w:pPr>
        <w:pStyle w:val="10"/>
        <w:jc w:val="both"/>
        <w:rPr>
          <w:rFonts w:asciiTheme="minorHAnsi" w:eastAsiaTheme="minorEastAsia" w:hAnsiTheme="minorHAnsi" w:cstheme="minorBidi"/>
          <w:b w:val="0"/>
          <w:bCs w:val="0"/>
          <w:caps w:val="0"/>
          <w:szCs w:val="22"/>
          <w:lang w:eastAsia="ru-RU"/>
        </w:rPr>
      </w:pPr>
      <w:r>
        <w:rPr>
          <w:i/>
          <w:iCs/>
          <w:sz w:val="18"/>
          <w:lang w:val="ru-MO"/>
        </w:rPr>
        <w:fldChar w:fldCharType="begin"/>
      </w:r>
      <w:r>
        <w:rPr>
          <w:i/>
          <w:iCs/>
          <w:sz w:val="18"/>
          <w:lang w:val="ru-MO"/>
        </w:rPr>
        <w:instrText xml:space="preserve"> TOC \o "1-3" \h \z </w:instrText>
      </w:r>
      <w:r>
        <w:rPr>
          <w:i/>
          <w:iCs/>
          <w:sz w:val="18"/>
          <w:lang w:val="ru-MO"/>
        </w:rPr>
        <w:fldChar w:fldCharType="separate"/>
      </w:r>
      <w:hyperlink w:anchor="_Toc412637927" w:history="1">
        <w:r w:rsidR="00246578" w:rsidRPr="00FB75B0">
          <w:rPr>
            <w:rStyle w:val="a7"/>
          </w:rPr>
          <w:t>ФЕДЕРАЛЬНЫЕ НОВОСТИ</w:t>
        </w:r>
        <w:r w:rsidR="00246578">
          <w:rPr>
            <w:webHidden/>
          </w:rPr>
          <w:tab/>
        </w:r>
        <w:r w:rsidR="00246578">
          <w:rPr>
            <w:webHidden/>
          </w:rPr>
          <w:fldChar w:fldCharType="begin"/>
        </w:r>
        <w:r w:rsidR="00246578">
          <w:rPr>
            <w:webHidden/>
          </w:rPr>
          <w:instrText xml:space="preserve"> PAGEREF _Toc412637927 \h </w:instrText>
        </w:r>
        <w:r w:rsidR="00246578">
          <w:rPr>
            <w:webHidden/>
          </w:rPr>
        </w:r>
        <w:r w:rsidR="00246578">
          <w:rPr>
            <w:webHidden/>
          </w:rPr>
          <w:fldChar w:fldCharType="separate"/>
        </w:r>
        <w:r w:rsidR="00246578">
          <w:rPr>
            <w:webHidden/>
          </w:rPr>
          <w:t>5</w:t>
        </w:r>
        <w:r w:rsidR="00246578">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28" w:history="1">
        <w:r w:rsidRPr="00FB75B0">
          <w:rPr>
            <w:rStyle w:val="a7"/>
          </w:rPr>
          <w:t>СОВЕТ ФЕДЕРАЦИИ ФЕДЕРАЛЬНОГО СОБРАНИЯ РОССИЙСКОЙ ФЕДЕРАЦИИ</w:t>
        </w:r>
        <w:r>
          <w:rPr>
            <w:webHidden/>
          </w:rPr>
          <w:tab/>
        </w:r>
        <w:r>
          <w:rPr>
            <w:webHidden/>
          </w:rPr>
          <w:fldChar w:fldCharType="begin"/>
        </w:r>
        <w:r>
          <w:rPr>
            <w:webHidden/>
          </w:rPr>
          <w:instrText xml:space="preserve"> PAGEREF _Toc412637928 \h </w:instrText>
        </w:r>
        <w:r>
          <w:rPr>
            <w:webHidden/>
          </w:rPr>
        </w:r>
        <w:r>
          <w:rPr>
            <w:webHidden/>
          </w:rPr>
          <w:fldChar w:fldCharType="separate"/>
        </w:r>
        <w:r>
          <w:rPr>
            <w:webHidden/>
          </w:rPr>
          <w:t>5</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29" w:history="1">
        <w:r w:rsidRPr="00FB75B0">
          <w:rPr>
            <w:rStyle w:val="a7"/>
          </w:rPr>
          <w:t>— Профильны</w:t>
        </w:r>
        <w:r w:rsidRPr="00FB75B0">
          <w:rPr>
            <w:rStyle w:val="a7"/>
          </w:rPr>
          <w:t>й</w:t>
        </w:r>
        <w:r w:rsidRPr="00FB75B0">
          <w:rPr>
            <w:rStyle w:val="a7"/>
          </w:rPr>
          <w:t xml:space="preserve"> комитет обобщит предложения по улучшению качества работы МСУ</w:t>
        </w:r>
        <w:r>
          <w:rPr>
            <w:webHidden/>
          </w:rPr>
          <w:tab/>
        </w:r>
        <w:r>
          <w:rPr>
            <w:webHidden/>
          </w:rPr>
          <w:fldChar w:fldCharType="begin"/>
        </w:r>
        <w:r>
          <w:rPr>
            <w:webHidden/>
          </w:rPr>
          <w:instrText xml:space="preserve"> PAGEREF _Toc412637929 \h </w:instrText>
        </w:r>
        <w:r>
          <w:rPr>
            <w:webHidden/>
          </w:rPr>
        </w:r>
        <w:r>
          <w:rPr>
            <w:webHidden/>
          </w:rPr>
          <w:fldChar w:fldCharType="separate"/>
        </w:r>
        <w:r>
          <w:rPr>
            <w:webHidden/>
          </w:rPr>
          <w:t>5</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30" w:history="1">
        <w:r w:rsidRPr="00FB75B0">
          <w:rPr>
            <w:rStyle w:val="a7"/>
          </w:rPr>
          <w:t>МИНИСТЕРСТВО СТРОИТЕЛЬСТВА И ЖИЛИЩНО-КОММУНАЛЬНОГО ХОЗЯЙСТВА РОССИЙСКОЙ ФЕДЕРАЦИИ</w:t>
        </w:r>
        <w:r>
          <w:rPr>
            <w:webHidden/>
          </w:rPr>
          <w:tab/>
        </w:r>
        <w:r>
          <w:rPr>
            <w:webHidden/>
          </w:rPr>
          <w:fldChar w:fldCharType="begin"/>
        </w:r>
        <w:r>
          <w:rPr>
            <w:webHidden/>
          </w:rPr>
          <w:instrText xml:space="preserve"> PAGEREF _Toc412637930 \h </w:instrText>
        </w:r>
        <w:r>
          <w:rPr>
            <w:webHidden/>
          </w:rPr>
        </w:r>
        <w:r>
          <w:rPr>
            <w:webHidden/>
          </w:rPr>
          <w:fldChar w:fldCharType="separate"/>
        </w:r>
        <w:r>
          <w:rPr>
            <w:webHidden/>
          </w:rPr>
          <w:t>5</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31" w:history="1">
        <w:r w:rsidRPr="00FB75B0">
          <w:rPr>
            <w:rStyle w:val="a7"/>
          </w:rPr>
          <w:t>— Министерство приплатит городам за концессионные соглашения в сфере ЖКХ</w:t>
        </w:r>
        <w:r>
          <w:rPr>
            <w:webHidden/>
          </w:rPr>
          <w:tab/>
        </w:r>
        <w:r>
          <w:rPr>
            <w:webHidden/>
          </w:rPr>
          <w:fldChar w:fldCharType="begin"/>
        </w:r>
        <w:r>
          <w:rPr>
            <w:webHidden/>
          </w:rPr>
          <w:instrText xml:space="preserve"> PAGEREF _Toc412637931 \h </w:instrText>
        </w:r>
        <w:r>
          <w:rPr>
            <w:webHidden/>
          </w:rPr>
        </w:r>
        <w:r>
          <w:rPr>
            <w:webHidden/>
          </w:rPr>
          <w:fldChar w:fldCharType="separate"/>
        </w:r>
        <w:r>
          <w:rPr>
            <w:webHidden/>
          </w:rPr>
          <w:t>5</w:t>
        </w:r>
        <w:r>
          <w:rPr>
            <w:webHidden/>
          </w:rPr>
          <w:fldChar w:fldCharType="end"/>
        </w:r>
      </w:hyperlink>
    </w:p>
    <w:p w:rsidR="00246578" w:rsidRDefault="00246578" w:rsidP="00246578">
      <w:pPr>
        <w:pStyle w:val="10"/>
        <w:jc w:val="both"/>
        <w:rPr>
          <w:rFonts w:asciiTheme="minorHAnsi" w:eastAsiaTheme="minorEastAsia" w:hAnsiTheme="minorHAnsi" w:cstheme="minorBidi"/>
          <w:b w:val="0"/>
          <w:bCs w:val="0"/>
          <w:caps w:val="0"/>
          <w:szCs w:val="22"/>
          <w:lang w:eastAsia="ru-RU"/>
        </w:rPr>
      </w:pPr>
      <w:hyperlink w:anchor="_Toc412637932" w:history="1">
        <w:r w:rsidRPr="00FB75B0">
          <w:rPr>
            <w:rStyle w:val="a7"/>
          </w:rPr>
          <w:t>МЕЖМУНИЦИПАЛЬНОЕ СОТРУДНИЧЕСТВО</w:t>
        </w:r>
        <w:r>
          <w:rPr>
            <w:webHidden/>
          </w:rPr>
          <w:tab/>
        </w:r>
        <w:r>
          <w:rPr>
            <w:webHidden/>
          </w:rPr>
          <w:fldChar w:fldCharType="begin"/>
        </w:r>
        <w:r>
          <w:rPr>
            <w:webHidden/>
          </w:rPr>
          <w:instrText xml:space="preserve"> PAGEREF _Toc412637932 \h </w:instrText>
        </w:r>
        <w:r>
          <w:rPr>
            <w:webHidden/>
          </w:rPr>
        </w:r>
        <w:r>
          <w:rPr>
            <w:webHidden/>
          </w:rPr>
          <w:fldChar w:fldCharType="separate"/>
        </w:r>
        <w:r>
          <w:rPr>
            <w:webHidden/>
          </w:rPr>
          <w:t>5</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33" w:history="1">
        <w:r w:rsidRPr="00FB75B0">
          <w:rPr>
            <w:rStyle w:val="a7"/>
          </w:rPr>
          <w:t>ОБЩЕРОССИЙСКИЙ КОНГРЕСС МУНИЦИПАЛЬНЫХ ОБРАЗОВАНИЙ</w:t>
        </w:r>
        <w:r>
          <w:rPr>
            <w:webHidden/>
          </w:rPr>
          <w:tab/>
        </w:r>
        <w:r>
          <w:rPr>
            <w:webHidden/>
          </w:rPr>
          <w:fldChar w:fldCharType="begin"/>
        </w:r>
        <w:r>
          <w:rPr>
            <w:webHidden/>
          </w:rPr>
          <w:instrText xml:space="preserve"> PAGEREF _Toc412637933 \h </w:instrText>
        </w:r>
        <w:r>
          <w:rPr>
            <w:webHidden/>
          </w:rPr>
        </w:r>
        <w:r>
          <w:rPr>
            <w:webHidden/>
          </w:rPr>
          <w:fldChar w:fldCharType="separate"/>
        </w:r>
        <w:r>
          <w:rPr>
            <w:webHidden/>
          </w:rPr>
          <w:t>5</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34" w:history="1">
        <w:r w:rsidRPr="00FB75B0">
          <w:rPr>
            <w:rStyle w:val="a7"/>
          </w:rPr>
          <w:t>— Правовая служба ОКМО: итоги работы с 16 по 20 февраля</w:t>
        </w:r>
        <w:r>
          <w:rPr>
            <w:webHidden/>
          </w:rPr>
          <w:tab/>
        </w:r>
        <w:r>
          <w:rPr>
            <w:webHidden/>
          </w:rPr>
          <w:fldChar w:fldCharType="begin"/>
        </w:r>
        <w:r>
          <w:rPr>
            <w:webHidden/>
          </w:rPr>
          <w:instrText xml:space="preserve"> PAGEREF _Toc412637934 \h </w:instrText>
        </w:r>
        <w:r>
          <w:rPr>
            <w:webHidden/>
          </w:rPr>
        </w:r>
        <w:r>
          <w:rPr>
            <w:webHidden/>
          </w:rPr>
          <w:fldChar w:fldCharType="separate"/>
        </w:r>
        <w:r>
          <w:rPr>
            <w:webHidden/>
          </w:rPr>
          <w:t>5</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35" w:history="1">
        <w:r w:rsidRPr="00FB75B0">
          <w:rPr>
            <w:rStyle w:val="a7"/>
          </w:rPr>
          <w:t>АССОЦИАЦИЯ СИБИРСКИХ И ДАЛЬНЕВОСТОЧНЫХ ГОРОДОВ</w:t>
        </w:r>
        <w:r>
          <w:rPr>
            <w:webHidden/>
          </w:rPr>
          <w:tab/>
        </w:r>
        <w:r>
          <w:rPr>
            <w:webHidden/>
          </w:rPr>
          <w:fldChar w:fldCharType="begin"/>
        </w:r>
        <w:r>
          <w:rPr>
            <w:webHidden/>
          </w:rPr>
          <w:instrText xml:space="preserve"> PAGEREF _Toc412637935 \h </w:instrText>
        </w:r>
        <w:r>
          <w:rPr>
            <w:webHidden/>
          </w:rPr>
        </w:r>
        <w:r>
          <w:rPr>
            <w:webHidden/>
          </w:rPr>
          <w:fldChar w:fldCharType="separate"/>
        </w:r>
        <w:r>
          <w:rPr>
            <w:webHidden/>
          </w:rPr>
          <w:t>5</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36" w:history="1">
        <w:r w:rsidRPr="00FB75B0">
          <w:rPr>
            <w:rStyle w:val="a7"/>
          </w:rPr>
          <w:t>— Новости информационной сети АСДГ (ИС АСДГ)</w:t>
        </w:r>
        <w:r>
          <w:rPr>
            <w:webHidden/>
          </w:rPr>
          <w:tab/>
        </w:r>
        <w:r>
          <w:rPr>
            <w:webHidden/>
          </w:rPr>
          <w:fldChar w:fldCharType="begin"/>
        </w:r>
        <w:r>
          <w:rPr>
            <w:webHidden/>
          </w:rPr>
          <w:instrText xml:space="preserve"> PAGEREF _Toc412637936 \h </w:instrText>
        </w:r>
        <w:r>
          <w:rPr>
            <w:webHidden/>
          </w:rPr>
        </w:r>
        <w:r>
          <w:rPr>
            <w:webHidden/>
          </w:rPr>
          <w:fldChar w:fldCharType="separate"/>
        </w:r>
        <w:r>
          <w:rPr>
            <w:webHidden/>
          </w:rPr>
          <w:t>5</w:t>
        </w:r>
        <w:r>
          <w:rPr>
            <w:webHidden/>
          </w:rPr>
          <w:fldChar w:fldCharType="end"/>
        </w:r>
      </w:hyperlink>
    </w:p>
    <w:p w:rsidR="00246578" w:rsidRDefault="00246578" w:rsidP="00246578">
      <w:pPr>
        <w:pStyle w:val="10"/>
        <w:jc w:val="both"/>
        <w:rPr>
          <w:rFonts w:asciiTheme="minorHAnsi" w:eastAsiaTheme="minorEastAsia" w:hAnsiTheme="minorHAnsi" w:cstheme="minorBidi"/>
          <w:b w:val="0"/>
          <w:bCs w:val="0"/>
          <w:caps w:val="0"/>
          <w:szCs w:val="22"/>
          <w:lang w:eastAsia="ru-RU"/>
        </w:rPr>
      </w:pPr>
      <w:hyperlink w:anchor="_Toc412637937" w:history="1">
        <w:r w:rsidRPr="00FB75B0">
          <w:rPr>
            <w:rStyle w:val="a7"/>
          </w:rPr>
          <w:t>ФЕДЕРАЛЬНЫЕ ОКРУГА</w:t>
        </w:r>
        <w:r>
          <w:rPr>
            <w:webHidden/>
          </w:rPr>
          <w:tab/>
        </w:r>
        <w:r>
          <w:rPr>
            <w:webHidden/>
          </w:rPr>
          <w:fldChar w:fldCharType="begin"/>
        </w:r>
        <w:r>
          <w:rPr>
            <w:webHidden/>
          </w:rPr>
          <w:instrText xml:space="preserve"> PAGEREF _Toc412637937 \h </w:instrText>
        </w:r>
        <w:r>
          <w:rPr>
            <w:webHidden/>
          </w:rPr>
        </w:r>
        <w:r>
          <w:rPr>
            <w:webHidden/>
          </w:rPr>
          <w:fldChar w:fldCharType="separate"/>
        </w:r>
        <w:r>
          <w:rPr>
            <w:webHidden/>
          </w:rPr>
          <w:t>5</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38" w:history="1">
        <w:r w:rsidRPr="00FB75B0">
          <w:rPr>
            <w:rStyle w:val="a7"/>
          </w:rPr>
          <w:t>СИБИРСКИЙ ФЕДЕРАЛЬНЫЙ ОКРУГ</w:t>
        </w:r>
        <w:r>
          <w:rPr>
            <w:webHidden/>
          </w:rPr>
          <w:tab/>
        </w:r>
        <w:r>
          <w:rPr>
            <w:webHidden/>
          </w:rPr>
          <w:fldChar w:fldCharType="begin"/>
        </w:r>
        <w:r>
          <w:rPr>
            <w:webHidden/>
          </w:rPr>
          <w:instrText xml:space="preserve"> PAGEREF _Toc412637938 \h </w:instrText>
        </w:r>
        <w:r>
          <w:rPr>
            <w:webHidden/>
          </w:rPr>
        </w:r>
        <w:r>
          <w:rPr>
            <w:webHidden/>
          </w:rPr>
          <w:fldChar w:fldCharType="separate"/>
        </w:r>
        <w:r>
          <w:rPr>
            <w:webHidden/>
          </w:rPr>
          <w:t>5</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39" w:history="1">
        <w:r w:rsidRPr="00FB75B0">
          <w:rPr>
            <w:rStyle w:val="a7"/>
          </w:rPr>
          <w:t>— Современные города Сибири должны стать и станут реальными полюсами роста России</w:t>
        </w:r>
        <w:r>
          <w:rPr>
            <w:webHidden/>
          </w:rPr>
          <w:tab/>
        </w:r>
        <w:r>
          <w:rPr>
            <w:webHidden/>
          </w:rPr>
          <w:fldChar w:fldCharType="begin"/>
        </w:r>
        <w:r>
          <w:rPr>
            <w:webHidden/>
          </w:rPr>
          <w:instrText xml:space="preserve"> PAGEREF _Toc412637939 \h </w:instrText>
        </w:r>
        <w:r>
          <w:rPr>
            <w:webHidden/>
          </w:rPr>
        </w:r>
        <w:r>
          <w:rPr>
            <w:webHidden/>
          </w:rPr>
          <w:fldChar w:fldCharType="separate"/>
        </w:r>
        <w:r>
          <w:rPr>
            <w:webHidden/>
          </w:rPr>
          <w:t>5</w:t>
        </w:r>
        <w:r>
          <w:rPr>
            <w:webHidden/>
          </w:rPr>
          <w:fldChar w:fldCharType="end"/>
        </w:r>
      </w:hyperlink>
    </w:p>
    <w:p w:rsidR="00246578" w:rsidRDefault="00246578" w:rsidP="00246578">
      <w:pPr>
        <w:pStyle w:val="10"/>
        <w:jc w:val="both"/>
        <w:rPr>
          <w:rFonts w:asciiTheme="minorHAnsi" w:eastAsiaTheme="minorEastAsia" w:hAnsiTheme="minorHAnsi" w:cstheme="minorBidi"/>
          <w:b w:val="0"/>
          <w:bCs w:val="0"/>
          <w:caps w:val="0"/>
          <w:szCs w:val="22"/>
          <w:lang w:eastAsia="ru-RU"/>
        </w:rPr>
      </w:pPr>
      <w:hyperlink w:anchor="_Toc412637940" w:history="1">
        <w:r w:rsidRPr="00FB75B0">
          <w:rPr>
            <w:rStyle w:val="a7"/>
          </w:rPr>
          <w:t>НОВОСТИ РЕГИОНОВ</w:t>
        </w:r>
        <w:r>
          <w:rPr>
            <w:webHidden/>
          </w:rPr>
          <w:tab/>
        </w:r>
        <w:r>
          <w:rPr>
            <w:webHidden/>
          </w:rPr>
          <w:fldChar w:fldCharType="begin"/>
        </w:r>
        <w:r>
          <w:rPr>
            <w:webHidden/>
          </w:rPr>
          <w:instrText xml:space="preserve"> PAGEREF _Toc412637940 \h </w:instrText>
        </w:r>
        <w:r>
          <w:rPr>
            <w:webHidden/>
          </w:rPr>
        </w:r>
        <w:r>
          <w:rPr>
            <w:webHidden/>
          </w:rPr>
          <w:fldChar w:fldCharType="separate"/>
        </w:r>
        <w:r>
          <w:rPr>
            <w:webHidden/>
          </w:rPr>
          <w:t>6</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7941" w:history="1">
        <w:r w:rsidRPr="0015097A">
          <w:rPr>
            <w:rStyle w:val="a7"/>
            <w:sz w:val="22"/>
          </w:rPr>
          <w:t>Удмуртская Республика</w:t>
        </w:r>
        <w:r w:rsidRPr="0015097A">
          <w:rPr>
            <w:webHidden/>
            <w:sz w:val="22"/>
          </w:rPr>
          <w:tab/>
        </w:r>
        <w:r w:rsidRPr="0015097A">
          <w:rPr>
            <w:webHidden/>
            <w:sz w:val="22"/>
          </w:rPr>
          <w:fldChar w:fldCharType="begin"/>
        </w:r>
        <w:r w:rsidRPr="0015097A">
          <w:rPr>
            <w:webHidden/>
            <w:sz w:val="22"/>
          </w:rPr>
          <w:instrText xml:space="preserve"> PAGEREF _Toc412637941 \h </w:instrText>
        </w:r>
        <w:r w:rsidRPr="0015097A">
          <w:rPr>
            <w:webHidden/>
            <w:sz w:val="22"/>
          </w:rPr>
        </w:r>
        <w:r w:rsidRPr="0015097A">
          <w:rPr>
            <w:webHidden/>
            <w:sz w:val="22"/>
          </w:rPr>
          <w:fldChar w:fldCharType="separate"/>
        </w:r>
        <w:r w:rsidRPr="0015097A">
          <w:rPr>
            <w:webHidden/>
            <w:sz w:val="22"/>
          </w:rPr>
          <w:t>6</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42" w:history="1">
        <w:r w:rsidRPr="00FB75B0">
          <w:rPr>
            <w:rStyle w:val="a7"/>
          </w:rPr>
          <w:t>— В республике предложили отказаться от графы «против всех» на муниципальных выборах</w:t>
        </w:r>
        <w:r>
          <w:rPr>
            <w:webHidden/>
          </w:rPr>
          <w:tab/>
        </w:r>
        <w:r>
          <w:rPr>
            <w:webHidden/>
          </w:rPr>
          <w:fldChar w:fldCharType="begin"/>
        </w:r>
        <w:r>
          <w:rPr>
            <w:webHidden/>
          </w:rPr>
          <w:instrText xml:space="preserve"> PAGEREF _Toc412637942 \h </w:instrText>
        </w:r>
        <w:r>
          <w:rPr>
            <w:webHidden/>
          </w:rPr>
        </w:r>
        <w:r>
          <w:rPr>
            <w:webHidden/>
          </w:rPr>
          <w:fldChar w:fldCharType="separate"/>
        </w:r>
        <w:r>
          <w:rPr>
            <w:webHidden/>
          </w:rPr>
          <w:t>6</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43" w:history="1">
        <w:r w:rsidRPr="00FB75B0">
          <w:rPr>
            <w:rStyle w:val="a7"/>
          </w:rPr>
          <w:t>— Власти р</w:t>
        </w:r>
        <w:r w:rsidRPr="00FB75B0">
          <w:rPr>
            <w:rStyle w:val="a7"/>
          </w:rPr>
          <w:t>е</w:t>
        </w:r>
        <w:r w:rsidRPr="00FB75B0">
          <w:rPr>
            <w:rStyle w:val="a7"/>
          </w:rPr>
          <w:t>гиона намерены отказаться от «двуглавой» системы местного управления</w:t>
        </w:r>
        <w:r>
          <w:rPr>
            <w:webHidden/>
          </w:rPr>
          <w:tab/>
        </w:r>
        <w:r>
          <w:rPr>
            <w:webHidden/>
          </w:rPr>
          <w:fldChar w:fldCharType="begin"/>
        </w:r>
        <w:r>
          <w:rPr>
            <w:webHidden/>
          </w:rPr>
          <w:instrText xml:space="preserve"> PAGEREF _Toc412637943 \h </w:instrText>
        </w:r>
        <w:r>
          <w:rPr>
            <w:webHidden/>
          </w:rPr>
        </w:r>
        <w:r>
          <w:rPr>
            <w:webHidden/>
          </w:rPr>
          <w:fldChar w:fldCharType="separate"/>
        </w:r>
        <w:r>
          <w:rPr>
            <w:webHidden/>
          </w:rPr>
          <w:t>6</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7944" w:history="1">
        <w:r w:rsidRPr="0015097A">
          <w:rPr>
            <w:rStyle w:val="a7"/>
            <w:sz w:val="22"/>
          </w:rPr>
          <w:t>Чеченская Республика</w:t>
        </w:r>
        <w:r w:rsidRPr="0015097A">
          <w:rPr>
            <w:webHidden/>
            <w:sz w:val="22"/>
          </w:rPr>
          <w:tab/>
        </w:r>
        <w:r w:rsidRPr="0015097A">
          <w:rPr>
            <w:webHidden/>
            <w:sz w:val="22"/>
          </w:rPr>
          <w:fldChar w:fldCharType="begin"/>
        </w:r>
        <w:r w:rsidRPr="0015097A">
          <w:rPr>
            <w:webHidden/>
            <w:sz w:val="22"/>
          </w:rPr>
          <w:instrText xml:space="preserve"> PAGEREF _Toc412637944 \h </w:instrText>
        </w:r>
        <w:r w:rsidRPr="0015097A">
          <w:rPr>
            <w:webHidden/>
            <w:sz w:val="22"/>
          </w:rPr>
        </w:r>
        <w:r w:rsidRPr="0015097A">
          <w:rPr>
            <w:webHidden/>
            <w:sz w:val="22"/>
          </w:rPr>
          <w:fldChar w:fldCharType="separate"/>
        </w:r>
        <w:r w:rsidRPr="0015097A">
          <w:rPr>
            <w:webHidden/>
            <w:sz w:val="22"/>
          </w:rPr>
          <w:t>6</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45" w:history="1">
        <w:r w:rsidRPr="0015097A">
          <w:rPr>
            <w:rStyle w:val="a7"/>
            <w:i/>
          </w:rPr>
          <w:t>Грозный</w:t>
        </w:r>
        <w:r w:rsidRPr="0015097A">
          <w:rPr>
            <w:i/>
            <w:webHidden/>
          </w:rPr>
          <w:tab/>
        </w:r>
        <w:r w:rsidRPr="0015097A">
          <w:rPr>
            <w:i/>
            <w:webHidden/>
          </w:rPr>
          <w:fldChar w:fldCharType="begin"/>
        </w:r>
        <w:r w:rsidRPr="0015097A">
          <w:rPr>
            <w:i/>
            <w:webHidden/>
          </w:rPr>
          <w:instrText xml:space="preserve"> PAGEREF _Toc412637945 \h </w:instrText>
        </w:r>
        <w:r w:rsidRPr="0015097A">
          <w:rPr>
            <w:i/>
            <w:webHidden/>
          </w:rPr>
        </w:r>
        <w:r w:rsidRPr="0015097A">
          <w:rPr>
            <w:i/>
            <w:webHidden/>
          </w:rPr>
          <w:fldChar w:fldCharType="separate"/>
        </w:r>
        <w:r w:rsidRPr="0015097A">
          <w:rPr>
            <w:i/>
            <w:webHidden/>
          </w:rPr>
          <w:t>6</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46" w:history="1">
        <w:r w:rsidRPr="00FB75B0">
          <w:rPr>
            <w:rStyle w:val="a7"/>
          </w:rPr>
          <w:t>— Столица Чечни засияет новыми огнями</w:t>
        </w:r>
        <w:r>
          <w:rPr>
            <w:webHidden/>
          </w:rPr>
          <w:tab/>
        </w:r>
        <w:r>
          <w:rPr>
            <w:webHidden/>
          </w:rPr>
          <w:fldChar w:fldCharType="begin"/>
        </w:r>
        <w:r>
          <w:rPr>
            <w:webHidden/>
          </w:rPr>
          <w:instrText xml:space="preserve"> PAGEREF _Toc412637946 \h </w:instrText>
        </w:r>
        <w:r>
          <w:rPr>
            <w:webHidden/>
          </w:rPr>
        </w:r>
        <w:r>
          <w:rPr>
            <w:webHidden/>
          </w:rPr>
          <w:fldChar w:fldCharType="separate"/>
        </w:r>
        <w:r>
          <w:rPr>
            <w:webHidden/>
          </w:rPr>
          <w:t>6</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7947" w:history="1">
        <w:r w:rsidRPr="0015097A">
          <w:rPr>
            <w:rStyle w:val="a7"/>
            <w:sz w:val="22"/>
          </w:rPr>
          <w:t>Алтайский край</w:t>
        </w:r>
        <w:r w:rsidRPr="0015097A">
          <w:rPr>
            <w:webHidden/>
            <w:sz w:val="22"/>
          </w:rPr>
          <w:tab/>
        </w:r>
        <w:r w:rsidRPr="0015097A">
          <w:rPr>
            <w:webHidden/>
            <w:sz w:val="22"/>
          </w:rPr>
          <w:fldChar w:fldCharType="begin"/>
        </w:r>
        <w:r w:rsidRPr="0015097A">
          <w:rPr>
            <w:webHidden/>
            <w:sz w:val="22"/>
          </w:rPr>
          <w:instrText xml:space="preserve"> PAGEREF _Toc412637947 \h </w:instrText>
        </w:r>
        <w:r w:rsidRPr="0015097A">
          <w:rPr>
            <w:webHidden/>
            <w:sz w:val="22"/>
          </w:rPr>
        </w:r>
        <w:r w:rsidRPr="0015097A">
          <w:rPr>
            <w:webHidden/>
            <w:sz w:val="22"/>
          </w:rPr>
          <w:fldChar w:fldCharType="separate"/>
        </w:r>
        <w:r w:rsidRPr="0015097A">
          <w:rPr>
            <w:webHidden/>
            <w:sz w:val="22"/>
          </w:rPr>
          <w:t>7</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48" w:history="1">
        <w:r w:rsidRPr="00FB75B0">
          <w:rPr>
            <w:rStyle w:val="a7"/>
          </w:rPr>
          <w:t>— В регионе разрабатывается Концепция социально-экономического развития Каменского района и города Камня-на-Оби</w:t>
        </w:r>
        <w:r>
          <w:rPr>
            <w:webHidden/>
          </w:rPr>
          <w:tab/>
        </w:r>
        <w:r>
          <w:rPr>
            <w:webHidden/>
          </w:rPr>
          <w:fldChar w:fldCharType="begin"/>
        </w:r>
        <w:r>
          <w:rPr>
            <w:webHidden/>
          </w:rPr>
          <w:instrText xml:space="preserve"> PAGEREF _Toc412637948 \h </w:instrText>
        </w:r>
        <w:r>
          <w:rPr>
            <w:webHidden/>
          </w:rPr>
        </w:r>
        <w:r>
          <w:rPr>
            <w:webHidden/>
          </w:rPr>
          <w:fldChar w:fldCharType="separate"/>
        </w:r>
        <w:r>
          <w:rPr>
            <w:webHidden/>
          </w:rPr>
          <w:t>7</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49" w:history="1">
        <w:r w:rsidRPr="0015097A">
          <w:rPr>
            <w:rStyle w:val="a7"/>
            <w:sz w:val="22"/>
          </w:rPr>
          <w:t>Краснодарский край</w:t>
        </w:r>
        <w:r w:rsidRPr="0015097A">
          <w:rPr>
            <w:webHidden/>
            <w:sz w:val="22"/>
          </w:rPr>
          <w:tab/>
        </w:r>
        <w:r w:rsidRPr="0015097A">
          <w:rPr>
            <w:webHidden/>
            <w:sz w:val="22"/>
          </w:rPr>
          <w:fldChar w:fldCharType="begin"/>
        </w:r>
        <w:r w:rsidRPr="0015097A">
          <w:rPr>
            <w:webHidden/>
            <w:sz w:val="22"/>
          </w:rPr>
          <w:instrText xml:space="preserve"> PAGEREF _Toc412637949 \h </w:instrText>
        </w:r>
        <w:r w:rsidRPr="0015097A">
          <w:rPr>
            <w:webHidden/>
            <w:sz w:val="22"/>
          </w:rPr>
        </w:r>
        <w:r w:rsidRPr="0015097A">
          <w:rPr>
            <w:webHidden/>
            <w:sz w:val="22"/>
          </w:rPr>
          <w:fldChar w:fldCharType="separate"/>
        </w:r>
        <w:r w:rsidRPr="0015097A">
          <w:rPr>
            <w:webHidden/>
            <w:sz w:val="22"/>
          </w:rPr>
          <w:t>8</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50" w:history="1">
        <w:r w:rsidRPr="0015097A">
          <w:rPr>
            <w:rStyle w:val="a7"/>
            <w:i/>
          </w:rPr>
          <w:t>Анапа</w:t>
        </w:r>
        <w:r w:rsidRPr="0015097A">
          <w:rPr>
            <w:i/>
            <w:webHidden/>
          </w:rPr>
          <w:tab/>
        </w:r>
        <w:r w:rsidRPr="0015097A">
          <w:rPr>
            <w:i/>
            <w:webHidden/>
          </w:rPr>
          <w:fldChar w:fldCharType="begin"/>
        </w:r>
        <w:r w:rsidRPr="0015097A">
          <w:rPr>
            <w:i/>
            <w:webHidden/>
          </w:rPr>
          <w:instrText xml:space="preserve"> PAGEREF _Toc412637950 \h </w:instrText>
        </w:r>
        <w:r w:rsidRPr="0015097A">
          <w:rPr>
            <w:i/>
            <w:webHidden/>
          </w:rPr>
        </w:r>
        <w:r w:rsidRPr="0015097A">
          <w:rPr>
            <w:i/>
            <w:webHidden/>
          </w:rPr>
          <w:fldChar w:fldCharType="separate"/>
        </w:r>
        <w:r w:rsidRPr="0015097A">
          <w:rPr>
            <w:i/>
            <w:webHidden/>
          </w:rPr>
          <w:t>8</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51" w:history="1">
        <w:r w:rsidRPr="00FB75B0">
          <w:rPr>
            <w:rStyle w:val="a7"/>
          </w:rPr>
          <w:t>— Жители смогут поставить оценку деятельности администрации по интернету</w:t>
        </w:r>
        <w:r>
          <w:rPr>
            <w:webHidden/>
          </w:rPr>
          <w:tab/>
        </w:r>
        <w:r>
          <w:rPr>
            <w:webHidden/>
          </w:rPr>
          <w:fldChar w:fldCharType="begin"/>
        </w:r>
        <w:r>
          <w:rPr>
            <w:webHidden/>
          </w:rPr>
          <w:instrText xml:space="preserve"> PAGEREF _Toc412637951 \h </w:instrText>
        </w:r>
        <w:r>
          <w:rPr>
            <w:webHidden/>
          </w:rPr>
        </w:r>
        <w:r>
          <w:rPr>
            <w:webHidden/>
          </w:rPr>
          <w:fldChar w:fldCharType="separate"/>
        </w:r>
        <w:r>
          <w:rPr>
            <w:webHidden/>
          </w:rPr>
          <w:t>8</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7952" w:history="1">
        <w:r w:rsidRPr="0015097A">
          <w:rPr>
            <w:rStyle w:val="a7"/>
            <w:sz w:val="22"/>
          </w:rPr>
          <w:t>Красноярский край</w:t>
        </w:r>
        <w:r w:rsidRPr="0015097A">
          <w:rPr>
            <w:webHidden/>
            <w:sz w:val="22"/>
          </w:rPr>
          <w:tab/>
        </w:r>
        <w:r w:rsidRPr="0015097A">
          <w:rPr>
            <w:webHidden/>
            <w:sz w:val="22"/>
          </w:rPr>
          <w:fldChar w:fldCharType="begin"/>
        </w:r>
        <w:r w:rsidRPr="0015097A">
          <w:rPr>
            <w:webHidden/>
            <w:sz w:val="22"/>
          </w:rPr>
          <w:instrText xml:space="preserve"> PAGEREF _Toc412637952 \h </w:instrText>
        </w:r>
        <w:r w:rsidRPr="0015097A">
          <w:rPr>
            <w:webHidden/>
            <w:sz w:val="22"/>
          </w:rPr>
        </w:r>
        <w:r w:rsidRPr="0015097A">
          <w:rPr>
            <w:webHidden/>
            <w:sz w:val="22"/>
          </w:rPr>
          <w:fldChar w:fldCharType="separate"/>
        </w:r>
        <w:r w:rsidRPr="0015097A">
          <w:rPr>
            <w:webHidden/>
            <w:sz w:val="22"/>
          </w:rPr>
          <w:t>8</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53" w:history="1">
        <w:r w:rsidRPr="0015097A">
          <w:rPr>
            <w:rStyle w:val="a7"/>
            <w:i/>
          </w:rPr>
          <w:t>Дудинка</w:t>
        </w:r>
        <w:r w:rsidRPr="0015097A">
          <w:rPr>
            <w:i/>
            <w:webHidden/>
          </w:rPr>
          <w:tab/>
        </w:r>
        <w:r w:rsidRPr="0015097A">
          <w:rPr>
            <w:i/>
            <w:webHidden/>
          </w:rPr>
          <w:fldChar w:fldCharType="begin"/>
        </w:r>
        <w:r w:rsidRPr="0015097A">
          <w:rPr>
            <w:i/>
            <w:webHidden/>
          </w:rPr>
          <w:instrText xml:space="preserve"> PAGEREF _Toc412637953 \h </w:instrText>
        </w:r>
        <w:r w:rsidRPr="0015097A">
          <w:rPr>
            <w:i/>
            <w:webHidden/>
          </w:rPr>
        </w:r>
        <w:r w:rsidRPr="0015097A">
          <w:rPr>
            <w:i/>
            <w:webHidden/>
          </w:rPr>
          <w:fldChar w:fldCharType="separate"/>
        </w:r>
        <w:r w:rsidRPr="0015097A">
          <w:rPr>
            <w:i/>
            <w:webHidden/>
          </w:rPr>
          <w:t>8</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54" w:history="1">
        <w:r w:rsidRPr="00FB75B0">
          <w:rPr>
            <w:rStyle w:val="a7"/>
          </w:rPr>
          <w:t>— Городская власть поможет дудинцам защитить свои права</w:t>
        </w:r>
        <w:r>
          <w:rPr>
            <w:webHidden/>
          </w:rPr>
          <w:tab/>
        </w:r>
        <w:r>
          <w:rPr>
            <w:webHidden/>
          </w:rPr>
          <w:fldChar w:fldCharType="begin"/>
        </w:r>
        <w:r>
          <w:rPr>
            <w:webHidden/>
          </w:rPr>
          <w:instrText xml:space="preserve"> PAGEREF _Toc412637954 \h </w:instrText>
        </w:r>
        <w:r>
          <w:rPr>
            <w:webHidden/>
          </w:rPr>
        </w:r>
        <w:r>
          <w:rPr>
            <w:webHidden/>
          </w:rPr>
          <w:fldChar w:fldCharType="separate"/>
        </w:r>
        <w:r>
          <w:rPr>
            <w:webHidden/>
          </w:rPr>
          <w:t>8</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55" w:history="1">
        <w:r w:rsidRPr="0015097A">
          <w:rPr>
            <w:rStyle w:val="a7"/>
            <w:i/>
          </w:rPr>
          <w:t>Красноярск</w:t>
        </w:r>
        <w:r w:rsidRPr="0015097A">
          <w:rPr>
            <w:i/>
            <w:webHidden/>
          </w:rPr>
          <w:tab/>
        </w:r>
        <w:r w:rsidRPr="0015097A">
          <w:rPr>
            <w:i/>
            <w:webHidden/>
          </w:rPr>
          <w:fldChar w:fldCharType="begin"/>
        </w:r>
        <w:r w:rsidRPr="0015097A">
          <w:rPr>
            <w:i/>
            <w:webHidden/>
          </w:rPr>
          <w:instrText xml:space="preserve"> PAGEREF _Toc412637955 \h </w:instrText>
        </w:r>
        <w:r w:rsidRPr="0015097A">
          <w:rPr>
            <w:i/>
            <w:webHidden/>
          </w:rPr>
        </w:r>
        <w:r w:rsidRPr="0015097A">
          <w:rPr>
            <w:i/>
            <w:webHidden/>
          </w:rPr>
          <w:fldChar w:fldCharType="separate"/>
        </w:r>
        <w:r w:rsidRPr="0015097A">
          <w:rPr>
            <w:i/>
            <w:webHidden/>
          </w:rPr>
          <w:t>9</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56" w:history="1">
        <w:r w:rsidRPr="00FB75B0">
          <w:rPr>
            <w:rStyle w:val="a7"/>
          </w:rPr>
          <w:t>— Красноярцы могут лишиться права прямых выборов мэра</w:t>
        </w:r>
        <w:r>
          <w:rPr>
            <w:webHidden/>
          </w:rPr>
          <w:tab/>
        </w:r>
        <w:r>
          <w:rPr>
            <w:webHidden/>
          </w:rPr>
          <w:fldChar w:fldCharType="begin"/>
        </w:r>
        <w:r>
          <w:rPr>
            <w:webHidden/>
          </w:rPr>
          <w:instrText xml:space="preserve"> PAGEREF _Toc412637956 \h </w:instrText>
        </w:r>
        <w:r>
          <w:rPr>
            <w:webHidden/>
          </w:rPr>
        </w:r>
        <w:r>
          <w:rPr>
            <w:webHidden/>
          </w:rPr>
          <w:fldChar w:fldCharType="separate"/>
        </w:r>
        <w:r>
          <w:rPr>
            <w:webHidden/>
          </w:rPr>
          <w:t>9</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57" w:history="1">
        <w:r w:rsidRPr="00FB75B0">
          <w:rPr>
            <w:rStyle w:val="a7"/>
          </w:rPr>
          <w:t>— Объем субсидирования частных детских садов увеличен до 6 миллионов рублей</w:t>
        </w:r>
        <w:r>
          <w:rPr>
            <w:webHidden/>
          </w:rPr>
          <w:tab/>
        </w:r>
        <w:r>
          <w:rPr>
            <w:webHidden/>
          </w:rPr>
          <w:fldChar w:fldCharType="begin"/>
        </w:r>
        <w:r>
          <w:rPr>
            <w:webHidden/>
          </w:rPr>
          <w:instrText xml:space="preserve"> PAGEREF _Toc412637957 \h </w:instrText>
        </w:r>
        <w:r>
          <w:rPr>
            <w:webHidden/>
          </w:rPr>
        </w:r>
        <w:r>
          <w:rPr>
            <w:webHidden/>
          </w:rPr>
          <w:fldChar w:fldCharType="separate"/>
        </w:r>
        <w:r>
          <w:rPr>
            <w:webHidden/>
          </w:rPr>
          <w:t>9</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58" w:history="1">
        <w:r w:rsidRPr="00FB75B0">
          <w:rPr>
            <w:rStyle w:val="a7"/>
          </w:rPr>
          <w:t>— Одним из ключевых принципов новой градостроительной политики стало создание условий для комфортного проживания граждан в застроенных жилых районах</w:t>
        </w:r>
        <w:r>
          <w:rPr>
            <w:webHidden/>
          </w:rPr>
          <w:tab/>
        </w:r>
        <w:r>
          <w:rPr>
            <w:webHidden/>
          </w:rPr>
          <w:fldChar w:fldCharType="begin"/>
        </w:r>
        <w:r>
          <w:rPr>
            <w:webHidden/>
          </w:rPr>
          <w:instrText xml:space="preserve"> PAGEREF _Toc412637958 \h </w:instrText>
        </w:r>
        <w:r>
          <w:rPr>
            <w:webHidden/>
          </w:rPr>
        </w:r>
        <w:r>
          <w:rPr>
            <w:webHidden/>
          </w:rPr>
          <w:fldChar w:fldCharType="separate"/>
        </w:r>
        <w:r>
          <w:rPr>
            <w:webHidden/>
          </w:rPr>
          <w:t>9</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59" w:history="1">
        <w:r w:rsidRPr="0015097A">
          <w:rPr>
            <w:rStyle w:val="a7"/>
            <w:sz w:val="22"/>
          </w:rPr>
          <w:t>Пермский</w:t>
        </w:r>
        <w:r w:rsidRPr="0015097A">
          <w:rPr>
            <w:rStyle w:val="a7"/>
            <w:rFonts w:ascii="Arial" w:hAnsi="Arial" w:cs="Arial"/>
            <w:sz w:val="22"/>
          </w:rPr>
          <w:t xml:space="preserve"> </w:t>
        </w:r>
        <w:r w:rsidRPr="0015097A">
          <w:rPr>
            <w:rStyle w:val="a7"/>
            <w:sz w:val="22"/>
          </w:rPr>
          <w:t>край</w:t>
        </w:r>
        <w:r w:rsidRPr="0015097A">
          <w:rPr>
            <w:webHidden/>
            <w:sz w:val="22"/>
          </w:rPr>
          <w:tab/>
        </w:r>
        <w:r w:rsidRPr="0015097A">
          <w:rPr>
            <w:webHidden/>
            <w:sz w:val="22"/>
          </w:rPr>
          <w:fldChar w:fldCharType="begin"/>
        </w:r>
        <w:r w:rsidRPr="0015097A">
          <w:rPr>
            <w:webHidden/>
            <w:sz w:val="22"/>
          </w:rPr>
          <w:instrText xml:space="preserve"> PAGEREF _Toc412637959 \h </w:instrText>
        </w:r>
        <w:r w:rsidRPr="0015097A">
          <w:rPr>
            <w:webHidden/>
            <w:sz w:val="22"/>
          </w:rPr>
        </w:r>
        <w:r w:rsidRPr="0015097A">
          <w:rPr>
            <w:webHidden/>
            <w:sz w:val="22"/>
          </w:rPr>
          <w:fldChar w:fldCharType="separate"/>
        </w:r>
        <w:r w:rsidRPr="0015097A">
          <w:rPr>
            <w:webHidden/>
            <w:sz w:val="22"/>
          </w:rPr>
          <w:t>10</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60" w:history="1">
        <w:r w:rsidRPr="00FB75B0">
          <w:rPr>
            <w:rStyle w:val="a7"/>
          </w:rPr>
          <w:t xml:space="preserve">— Губернатор </w:t>
        </w:r>
        <w:r w:rsidRPr="00FB75B0">
          <w:rPr>
            <w:rStyle w:val="a7"/>
          </w:rPr>
          <w:t>д</w:t>
        </w:r>
        <w:r w:rsidRPr="00FB75B0">
          <w:rPr>
            <w:rStyle w:val="a7"/>
          </w:rPr>
          <w:t>остраивает вертикаль: вся власть — сити-менеджеру</w:t>
        </w:r>
        <w:r>
          <w:rPr>
            <w:webHidden/>
          </w:rPr>
          <w:tab/>
        </w:r>
        <w:r>
          <w:rPr>
            <w:webHidden/>
          </w:rPr>
          <w:fldChar w:fldCharType="begin"/>
        </w:r>
        <w:r>
          <w:rPr>
            <w:webHidden/>
          </w:rPr>
          <w:instrText xml:space="preserve"> PAGEREF _Toc412637960 \h </w:instrText>
        </w:r>
        <w:r>
          <w:rPr>
            <w:webHidden/>
          </w:rPr>
        </w:r>
        <w:r>
          <w:rPr>
            <w:webHidden/>
          </w:rPr>
          <w:fldChar w:fldCharType="separate"/>
        </w:r>
        <w:r>
          <w:rPr>
            <w:webHidden/>
          </w:rPr>
          <w:t>10</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61" w:history="1">
        <w:r w:rsidRPr="0015097A">
          <w:rPr>
            <w:rStyle w:val="a7"/>
            <w:sz w:val="22"/>
          </w:rPr>
          <w:t>Приморский край</w:t>
        </w:r>
        <w:r w:rsidRPr="0015097A">
          <w:rPr>
            <w:webHidden/>
            <w:sz w:val="22"/>
          </w:rPr>
          <w:tab/>
        </w:r>
        <w:r w:rsidRPr="0015097A">
          <w:rPr>
            <w:webHidden/>
            <w:sz w:val="22"/>
          </w:rPr>
          <w:fldChar w:fldCharType="begin"/>
        </w:r>
        <w:r w:rsidRPr="0015097A">
          <w:rPr>
            <w:webHidden/>
            <w:sz w:val="22"/>
          </w:rPr>
          <w:instrText xml:space="preserve"> PAGEREF _Toc412637961 \h </w:instrText>
        </w:r>
        <w:r w:rsidRPr="0015097A">
          <w:rPr>
            <w:webHidden/>
            <w:sz w:val="22"/>
          </w:rPr>
        </w:r>
        <w:r w:rsidRPr="0015097A">
          <w:rPr>
            <w:webHidden/>
            <w:sz w:val="22"/>
          </w:rPr>
          <w:fldChar w:fldCharType="separate"/>
        </w:r>
        <w:r w:rsidRPr="0015097A">
          <w:rPr>
            <w:webHidden/>
            <w:sz w:val="22"/>
          </w:rPr>
          <w:t>10</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62" w:history="1">
        <w:r w:rsidRPr="00FB75B0">
          <w:rPr>
            <w:rStyle w:val="a7"/>
          </w:rPr>
          <w:t>— «Губернаторскую верт</w:t>
        </w:r>
        <w:r w:rsidRPr="00FB75B0">
          <w:rPr>
            <w:rStyle w:val="a7"/>
          </w:rPr>
          <w:t>и</w:t>
        </w:r>
        <w:r w:rsidRPr="00FB75B0">
          <w:rPr>
            <w:rStyle w:val="a7"/>
          </w:rPr>
          <w:t>каль» достраивают депутаты в Приморье</w:t>
        </w:r>
        <w:r>
          <w:rPr>
            <w:webHidden/>
          </w:rPr>
          <w:tab/>
        </w:r>
        <w:r>
          <w:rPr>
            <w:webHidden/>
          </w:rPr>
          <w:fldChar w:fldCharType="begin"/>
        </w:r>
        <w:r>
          <w:rPr>
            <w:webHidden/>
          </w:rPr>
          <w:instrText xml:space="preserve"> PAGEREF _Toc412637962 \h </w:instrText>
        </w:r>
        <w:r>
          <w:rPr>
            <w:webHidden/>
          </w:rPr>
        </w:r>
        <w:r>
          <w:rPr>
            <w:webHidden/>
          </w:rPr>
          <w:fldChar w:fldCharType="separate"/>
        </w:r>
        <w:r>
          <w:rPr>
            <w:webHidden/>
          </w:rPr>
          <w:t>10</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63" w:history="1">
        <w:r w:rsidRPr="0015097A">
          <w:rPr>
            <w:rStyle w:val="a7"/>
            <w:sz w:val="22"/>
          </w:rPr>
          <w:t>Хабаровский край</w:t>
        </w:r>
        <w:r w:rsidRPr="0015097A">
          <w:rPr>
            <w:webHidden/>
            <w:sz w:val="22"/>
          </w:rPr>
          <w:tab/>
        </w:r>
        <w:r w:rsidRPr="0015097A">
          <w:rPr>
            <w:webHidden/>
            <w:sz w:val="22"/>
          </w:rPr>
          <w:fldChar w:fldCharType="begin"/>
        </w:r>
        <w:r w:rsidRPr="0015097A">
          <w:rPr>
            <w:webHidden/>
            <w:sz w:val="22"/>
          </w:rPr>
          <w:instrText xml:space="preserve"> PAGEREF _Toc412637963 \h </w:instrText>
        </w:r>
        <w:r w:rsidRPr="0015097A">
          <w:rPr>
            <w:webHidden/>
            <w:sz w:val="22"/>
          </w:rPr>
        </w:r>
        <w:r w:rsidRPr="0015097A">
          <w:rPr>
            <w:webHidden/>
            <w:sz w:val="22"/>
          </w:rPr>
          <w:fldChar w:fldCharType="separate"/>
        </w:r>
        <w:r w:rsidRPr="0015097A">
          <w:rPr>
            <w:webHidden/>
            <w:sz w:val="22"/>
          </w:rPr>
          <w:t>11</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64" w:history="1">
        <w:r w:rsidRPr="0015097A">
          <w:rPr>
            <w:rStyle w:val="a7"/>
            <w:i/>
          </w:rPr>
          <w:t>Комсомольск-на-Амуре</w:t>
        </w:r>
        <w:r w:rsidRPr="0015097A">
          <w:rPr>
            <w:i/>
            <w:webHidden/>
          </w:rPr>
          <w:tab/>
        </w:r>
        <w:r w:rsidRPr="0015097A">
          <w:rPr>
            <w:i/>
            <w:webHidden/>
          </w:rPr>
          <w:fldChar w:fldCharType="begin"/>
        </w:r>
        <w:r w:rsidRPr="0015097A">
          <w:rPr>
            <w:i/>
            <w:webHidden/>
          </w:rPr>
          <w:instrText xml:space="preserve"> PAGEREF _Toc412637964 \h </w:instrText>
        </w:r>
        <w:r w:rsidRPr="0015097A">
          <w:rPr>
            <w:i/>
            <w:webHidden/>
          </w:rPr>
        </w:r>
        <w:r w:rsidRPr="0015097A">
          <w:rPr>
            <w:i/>
            <w:webHidden/>
          </w:rPr>
          <w:fldChar w:fldCharType="separate"/>
        </w:r>
        <w:r w:rsidRPr="0015097A">
          <w:rPr>
            <w:i/>
            <w:webHidden/>
          </w:rPr>
          <w:t>11</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65" w:history="1">
        <w:r w:rsidRPr="00FB75B0">
          <w:rPr>
            <w:rStyle w:val="a7"/>
          </w:rPr>
          <w:t>— Андрей Климов призвал бизнес принять активное участие в создании ТОСЭР</w:t>
        </w:r>
        <w:r>
          <w:rPr>
            <w:webHidden/>
          </w:rPr>
          <w:tab/>
        </w:r>
        <w:r>
          <w:rPr>
            <w:webHidden/>
          </w:rPr>
          <w:fldChar w:fldCharType="begin"/>
        </w:r>
        <w:r>
          <w:rPr>
            <w:webHidden/>
          </w:rPr>
          <w:instrText xml:space="preserve"> PAGEREF _Toc412637965 \h </w:instrText>
        </w:r>
        <w:r>
          <w:rPr>
            <w:webHidden/>
          </w:rPr>
        </w:r>
        <w:r>
          <w:rPr>
            <w:webHidden/>
          </w:rPr>
          <w:fldChar w:fldCharType="separate"/>
        </w:r>
        <w:r>
          <w:rPr>
            <w:webHidden/>
          </w:rPr>
          <w:t>11</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66" w:history="1">
        <w:r w:rsidRPr="0015097A">
          <w:rPr>
            <w:rStyle w:val="a7"/>
            <w:i/>
          </w:rPr>
          <w:t>Хабаровск</w:t>
        </w:r>
        <w:r w:rsidRPr="0015097A">
          <w:rPr>
            <w:i/>
            <w:webHidden/>
          </w:rPr>
          <w:tab/>
        </w:r>
        <w:r w:rsidRPr="0015097A">
          <w:rPr>
            <w:i/>
            <w:webHidden/>
          </w:rPr>
          <w:fldChar w:fldCharType="begin"/>
        </w:r>
        <w:r w:rsidRPr="0015097A">
          <w:rPr>
            <w:i/>
            <w:webHidden/>
          </w:rPr>
          <w:instrText xml:space="preserve"> PAGEREF _Toc412637966 \h </w:instrText>
        </w:r>
        <w:r w:rsidRPr="0015097A">
          <w:rPr>
            <w:i/>
            <w:webHidden/>
          </w:rPr>
        </w:r>
        <w:r w:rsidRPr="0015097A">
          <w:rPr>
            <w:i/>
            <w:webHidden/>
          </w:rPr>
          <w:fldChar w:fldCharType="separate"/>
        </w:r>
        <w:r w:rsidRPr="0015097A">
          <w:rPr>
            <w:i/>
            <w:webHidden/>
          </w:rPr>
          <w:t>12</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67" w:history="1">
        <w:r w:rsidRPr="00FB75B0">
          <w:rPr>
            <w:rStyle w:val="a7"/>
          </w:rPr>
          <w:t>— Хабаровская дирекция спортсооружений совместно с депутатским корпусом городской думы продолжает приобщать к спорту детей из неблагополучных семей</w:t>
        </w:r>
        <w:r>
          <w:rPr>
            <w:webHidden/>
          </w:rPr>
          <w:tab/>
        </w:r>
        <w:r>
          <w:rPr>
            <w:webHidden/>
          </w:rPr>
          <w:fldChar w:fldCharType="begin"/>
        </w:r>
        <w:r>
          <w:rPr>
            <w:webHidden/>
          </w:rPr>
          <w:instrText xml:space="preserve"> PAGEREF _Toc412637967 \h </w:instrText>
        </w:r>
        <w:r>
          <w:rPr>
            <w:webHidden/>
          </w:rPr>
        </w:r>
        <w:r>
          <w:rPr>
            <w:webHidden/>
          </w:rPr>
          <w:fldChar w:fldCharType="separate"/>
        </w:r>
        <w:r>
          <w:rPr>
            <w:webHidden/>
          </w:rPr>
          <w:t>12</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68" w:history="1">
        <w:r w:rsidRPr="00FB75B0">
          <w:rPr>
            <w:rStyle w:val="a7"/>
          </w:rPr>
          <w:t>— В городе появился первый «дом образцового содержания»</w:t>
        </w:r>
        <w:r>
          <w:rPr>
            <w:webHidden/>
          </w:rPr>
          <w:tab/>
        </w:r>
        <w:r>
          <w:rPr>
            <w:webHidden/>
          </w:rPr>
          <w:fldChar w:fldCharType="begin"/>
        </w:r>
        <w:r>
          <w:rPr>
            <w:webHidden/>
          </w:rPr>
          <w:instrText xml:space="preserve"> PAGEREF _Toc412637968 \h </w:instrText>
        </w:r>
        <w:r>
          <w:rPr>
            <w:webHidden/>
          </w:rPr>
        </w:r>
        <w:r>
          <w:rPr>
            <w:webHidden/>
          </w:rPr>
          <w:fldChar w:fldCharType="separate"/>
        </w:r>
        <w:r>
          <w:rPr>
            <w:webHidden/>
          </w:rPr>
          <w:t>12</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69" w:history="1">
        <w:r w:rsidRPr="00FB75B0">
          <w:rPr>
            <w:rStyle w:val="a7"/>
          </w:rPr>
          <w:t>— Нарушителей градостроительных норм ждет дополнительная ответственность</w:t>
        </w:r>
        <w:r>
          <w:rPr>
            <w:webHidden/>
          </w:rPr>
          <w:tab/>
        </w:r>
        <w:r>
          <w:rPr>
            <w:webHidden/>
          </w:rPr>
          <w:fldChar w:fldCharType="begin"/>
        </w:r>
        <w:r>
          <w:rPr>
            <w:webHidden/>
          </w:rPr>
          <w:instrText xml:space="preserve"> PAGEREF _Toc412637969 \h </w:instrText>
        </w:r>
        <w:r>
          <w:rPr>
            <w:webHidden/>
          </w:rPr>
        </w:r>
        <w:r>
          <w:rPr>
            <w:webHidden/>
          </w:rPr>
          <w:fldChar w:fldCharType="separate"/>
        </w:r>
        <w:r>
          <w:rPr>
            <w:webHidden/>
          </w:rPr>
          <w:t>12</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70" w:history="1">
        <w:r w:rsidRPr="00FB75B0">
          <w:rPr>
            <w:rStyle w:val="a7"/>
          </w:rPr>
          <w:t>— В городе появится новая уникальная насосная станция</w:t>
        </w:r>
        <w:r>
          <w:rPr>
            <w:webHidden/>
          </w:rPr>
          <w:tab/>
        </w:r>
        <w:r>
          <w:rPr>
            <w:webHidden/>
          </w:rPr>
          <w:fldChar w:fldCharType="begin"/>
        </w:r>
        <w:r>
          <w:rPr>
            <w:webHidden/>
          </w:rPr>
          <w:instrText xml:space="preserve"> PAGEREF _Toc412637970 \h </w:instrText>
        </w:r>
        <w:r>
          <w:rPr>
            <w:webHidden/>
          </w:rPr>
        </w:r>
        <w:r>
          <w:rPr>
            <w:webHidden/>
          </w:rPr>
          <w:fldChar w:fldCharType="separate"/>
        </w:r>
        <w:r>
          <w:rPr>
            <w:webHidden/>
          </w:rPr>
          <w:t>13</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71" w:history="1">
        <w:r w:rsidRPr="00FB75B0">
          <w:rPr>
            <w:rStyle w:val="a7"/>
          </w:rPr>
          <w:t>— Мэр Александр Соколов: стоит задача усилить районное звено города</w:t>
        </w:r>
        <w:r>
          <w:rPr>
            <w:webHidden/>
          </w:rPr>
          <w:tab/>
        </w:r>
        <w:r>
          <w:rPr>
            <w:webHidden/>
          </w:rPr>
          <w:fldChar w:fldCharType="begin"/>
        </w:r>
        <w:r>
          <w:rPr>
            <w:webHidden/>
          </w:rPr>
          <w:instrText xml:space="preserve"> PAGEREF _Toc412637971 \h </w:instrText>
        </w:r>
        <w:r>
          <w:rPr>
            <w:webHidden/>
          </w:rPr>
        </w:r>
        <w:r>
          <w:rPr>
            <w:webHidden/>
          </w:rPr>
          <w:fldChar w:fldCharType="separate"/>
        </w:r>
        <w:r>
          <w:rPr>
            <w:webHidden/>
          </w:rPr>
          <w:t>13</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7972" w:history="1">
        <w:r w:rsidRPr="0015097A">
          <w:rPr>
            <w:rStyle w:val="a7"/>
            <w:sz w:val="22"/>
          </w:rPr>
          <w:t>Амурская область</w:t>
        </w:r>
        <w:r w:rsidRPr="0015097A">
          <w:rPr>
            <w:webHidden/>
            <w:sz w:val="22"/>
          </w:rPr>
          <w:tab/>
        </w:r>
        <w:r w:rsidRPr="0015097A">
          <w:rPr>
            <w:webHidden/>
            <w:sz w:val="22"/>
          </w:rPr>
          <w:fldChar w:fldCharType="begin"/>
        </w:r>
        <w:r w:rsidRPr="0015097A">
          <w:rPr>
            <w:webHidden/>
            <w:sz w:val="22"/>
          </w:rPr>
          <w:instrText xml:space="preserve"> PAGEREF _Toc412637972 \h </w:instrText>
        </w:r>
        <w:r w:rsidRPr="0015097A">
          <w:rPr>
            <w:webHidden/>
            <w:sz w:val="22"/>
          </w:rPr>
        </w:r>
        <w:r w:rsidRPr="0015097A">
          <w:rPr>
            <w:webHidden/>
            <w:sz w:val="22"/>
          </w:rPr>
          <w:fldChar w:fldCharType="separate"/>
        </w:r>
        <w:r w:rsidRPr="0015097A">
          <w:rPr>
            <w:webHidden/>
            <w:sz w:val="22"/>
          </w:rPr>
          <w:t>13</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73" w:history="1">
        <w:r w:rsidRPr="00FB75B0">
          <w:rPr>
            <w:rStyle w:val="a7"/>
          </w:rPr>
          <w:t>— Глава Благовещенска Александр Козлов избран главой амурского отделения Всероссийского Совета местного самоуправления</w:t>
        </w:r>
        <w:r>
          <w:rPr>
            <w:webHidden/>
          </w:rPr>
          <w:tab/>
        </w:r>
        <w:r>
          <w:rPr>
            <w:webHidden/>
          </w:rPr>
          <w:fldChar w:fldCharType="begin"/>
        </w:r>
        <w:r>
          <w:rPr>
            <w:webHidden/>
          </w:rPr>
          <w:instrText xml:space="preserve"> PAGEREF _Toc412637973 \h </w:instrText>
        </w:r>
        <w:r>
          <w:rPr>
            <w:webHidden/>
          </w:rPr>
        </w:r>
        <w:r>
          <w:rPr>
            <w:webHidden/>
          </w:rPr>
          <w:fldChar w:fldCharType="separate"/>
        </w:r>
        <w:r>
          <w:rPr>
            <w:webHidden/>
          </w:rPr>
          <w:t>13</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74" w:history="1">
        <w:r w:rsidRPr="0015097A">
          <w:rPr>
            <w:rStyle w:val="a7"/>
            <w:sz w:val="22"/>
          </w:rPr>
          <w:t>Иркутская область</w:t>
        </w:r>
        <w:r w:rsidRPr="0015097A">
          <w:rPr>
            <w:webHidden/>
            <w:sz w:val="22"/>
          </w:rPr>
          <w:tab/>
        </w:r>
        <w:r w:rsidRPr="0015097A">
          <w:rPr>
            <w:webHidden/>
            <w:sz w:val="22"/>
          </w:rPr>
          <w:fldChar w:fldCharType="begin"/>
        </w:r>
        <w:r w:rsidRPr="0015097A">
          <w:rPr>
            <w:webHidden/>
            <w:sz w:val="22"/>
          </w:rPr>
          <w:instrText xml:space="preserve"> PAGEREF _Toc412637974 \h </w:instrText>
        </w:r>
        <w:r w:rsidRPr="0015097A">
          <w:rPr>
            <w:webHidden/>
            <w:sz w:val="22"/>
          </w:rPr>
        </w:r>
        <w:r w:rsidRPr="0015097A">
          <w:rPr>
            <w:webHidden/>
            <w:sz w:val="22"/>
          </w:rPr>
          <w:fldChar w:fldCharType="separate"/>
        </w:r>
        <w:r w:rsidRPr="0015097A">
          <w:rPr>
            <w:webHidden/>
            <w:sz w:val="22"/>
          </w:rPr>
          <w:t>14</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75" w:history="1">
        <w:r w:rsidRPr="00FB75B0">
          <w:rPr>
            <w:rStyle w:val="a7"/>
          </w:rPr>
          <w:t>— Депутаты</w:t>
        </w:r>
        <w:r w:rsidRPr="00FB75B0">
          <w:rPr>
            <w:rStyle w:val="a7"/>
          </w:rPr>
          <w:t xml:space="preserve"> </w:t>
        </w:r>
        <w:r w:rsidRPr="00FB75B0">
          <w:rPr>
            <w:rStyle w:val="a7"/>
          </w:rPr>
          <w:t>вернул</w:t>
        </w:r>
        <w:r w:rsidRPr="00FB75B0">
          <w:rPr>
            <w:rStyle w:val="a7"/>
          </w:rPr>
          <w:t>и</w:t>
        </w:r>
        <w:r w:rsidRPr="00FB75B0">
          <w:rPr>
            <w:rStyle w:val="a7"/>
          </w:rPr>
          <w:t xml:space="preserve"> мэру Иркутска полномочия главы администрации</w:t>
        </w:r>
        <w:r>
          <w:rPr>
            <w:webHidden/>
          </w:rPr>
          <w:tab/>
        </w:r>
        <w:r>
          <w:rPr>
            <w:webHidden/>
          </w:rPr>
          <w:fldChar w:fldCharType="begin"/>
        </w:r>
        <w:r>
          <w:rPr>
            <w:webHidden/>
          </w:rPr>
          <w:instrText xml:space="preserve"> PAGEREF _Toc412637975 \h </w:instrText>
        </w:r>
        <w:r>
          <w:rPr>
            <w:webHidden/>
          </w:rPr>
        </w:r>
        <w:r>
          <w:rPr>
            <w:webHidden/>
          </w:rPr>
          <w:fldChar w:fldCharType="separate"/>
        </w:r>
        <w:r>
          <w:rPr>
            <w:webHidden/>
          </w:rPr>
          <w:t>14</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76" w:history="1">
        <w:r w:rsidRPr="0015097A">
          <w:rPr>
            <w:rStyle w:val="a7"/>
            <w:i/>
          </w:rPr>
          <w:t>Братск</w:t>
        </w:r>
        <w:r w:rsidRPr="0015097A">
          <w:rPr>
            <w:i/>
            <w:webHidden/>
          </w:rPr>
          <w:tab/>
        </w:r>
        <w:r w:rsidRPr="0015097A">
          <w:rPr>
            <w:i/>
            <w:webHidden/>
          </w:rPr>
          <w:fldChar w:fldCharType="begin"/>
        </w:r>
        <w:r w:rsidRPr="0015097A">
          <w:rPr>
            <w:i/>
            <w:webHidden/>
          </w:rPr>
          <w:instrText xml:space="preserve"> PAGEREF _Toc412637976 \h </w:instrText>
        </w:r>
        <w:r w:rsidRPr="0015097A">
          <w:rPr>
            <w:i/>
            <w:webHidden/>
          </w:rPr>
        </w:r>
        <w:r w:rsidRPr="0015097A">
          <w:rPr>
            <w:i/>
            <w:webHidden/>
          </w:rPr>
          <w:fldChar w:fldCharType="separate"/>
        </w:r>
        <w:r w:rsidRPr="0015097A">
          <w:rPr>
            <w:i/>
            <w:webHidden/>
          </w:rPr>
          <w:t>14</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77" w:history="1">
        <w:r w:rsidRPr="00FB75B0">
          <w:rPr>
            <w:rStyle w:val="a7"/>
          </w:rPr>
          <w:t>— Движение только вперед</w:t>
        </w:r>
        <w:r>
          <w:rPr>
            <w:webHidden/>
          </w:rPr>
          <w:tab/>
        </w:r>
        <w:r>
          <w:rPr>
            <w:webHidden/>
          </w:rPr>
          <w:fldChar w:fldCharType="begin"/>
        </w:r>
        <w:r>
          <w:rPr>
            <w:webHidden/>
          </w:rPr>
          <w:instrText xml:space="preserve"> PAGEREF _Toc412637977 \h </w:instrText>
        </w:r>
        <w:r>
          <w:rPr>
            <w:webHidden/>
          </w:rPr>
        </w:r>
        <w:r>
          <w:rPr>
            <w:webHidden/>
          </w:rPr>
          <w:fldChar w:fldCharType="separate"/>
        </w:r>
        <w:r>
          <w:rPr>
            <w:webHidden/>
          </w:rPr>
          <w:t>14</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78" w:history="1">
        <w:r w:rsidRPr="00FB75B0">
          <w:rPr>
            <w:rStyle w:val="a7"/>
          </w:rPr>
          <w:t>— Порядок начисления платы за общедомовые нужды следует изменить, считают братские депутаты</w:t>
        </w:r>
        <w:r>
          <w:rPr>
            <w:webHidden/>
          </w:rPr>
          <w:tab/>
        </w:r>
        <w:r>
          <w:rPr>
            <w:webHidden/>
          </w:rPr>
          <w:fldChar w:fldCharType="begin"/>
        </w:r>
        <w:r>
          <w:rPr>
            <w:webHidden/>
          </w:rPr>
          <w:instrText xml:space="preserve"> PAGEREF _Toc412637978 \h </w:instrText>
        </w:r>
        <w:r>
          <w:rPr>
            <w:webHidden/>
          </w:rPr>
        </w:r>
        <w:r>
          <w:rPr>
            <w:webHidden/>
          </w:rPr>
          <w:fldChar w:fldCharType="separate"/>
        </w:r>
        <w:r>
          <w:rPr>
            <w:webHidden/>
          </w:rPr>
          <w:t>15</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79" w:history="1">
        <w:r w:rsidRPr="0015097A">
          <w:rPr>
            <w:rStyle w:val="a7"/>
            <w:i/>
          </w:rPr>
          <w:t>Зима</w:t>
        </w:r>
        <w:r w:rsidRPr="0015097A">
          <w:rPr>
            <w:i/>
            <w:webHidden/>
          </w:rPr>
          <w:tab/>
        </w:r>
        <w:r w:rsidRPr="0015097A">
          <w:rPr>
            <w:i/>
            <w:webHidden/>
          </w:rPr>
          <w:fldChar w:fldCharType="begin"/>
        </w:r>
        <w:r w:rsidRPr="0015097A">
          <w:rPr>
            <w:i/>
            <w:webHidden/>
          </w:rPr>
          <w:instrText xml:space="preserve"> PAGEREF _Toc412637979 \h </w:instrText>
        </w:r>
        <w:r w:rsidRPr="0015097A">
          <w:rPr>
            <w:i/>
            <w:webHidden/>
          </w:rPr>
        </w:r>
        <w:r w:rsidRPr="0015097A">
          <w:rPr>
            <w:i/>
            <w:webHidden/>
          </w:rPr>
          <w:fldChar w:fldCharType="separate"/>
        </w:r>
        <w:r w:rsidRPr="0015097A">
          <w:rPr>
            <w:i/>
            <w:webHidden/>
          </w:rPr>
          <w:t>16</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80" w:history="1">
        <w:r w:rsidRPr="00FB75B0">
          <w:rPr>
            <w:rStyle w:val="a7"/>
          </w:rPr>
          <w:t>— В муниципалитете прошло первое заседание оординационного совета по вопросам патриотического воспитания молодежи</w:t>
        </w:r>
        <w:r>
          <w:rPr>
            <w:webHidden/>
          </w:rPr>
          <w:tab/>
        </w:r>
        <w:r>
          <w:rPr>
            <w:webHidden/>
          </w:rPr>
          <w:fldChar w:fldCharType="begin"/>
        </w:r>
        <w:r>
          <w:rPr>
            <w:webHidden/>
          </w:rPr>
          <w:instrText xml:space="preserve"> PAGEREF _Toc412637980 \h </w:instrText>
        </w:r>
        <w:r>
          <w:rPr>
            <w:webHidden/>
          </w:rPr>
        </w:r>
        <w:r>
          <w:rPr>
            <w:webHidden/>
          </w:rPr>
          <w:fldChar w:fldCharType="separate"/>
        </w:r>
        <w:r>
          <w:rPr>
            <w:webHidden/>
          </w:rPr>
          <w:t>16</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81" w:history="1">
        <w:r w:rsidRPr="0015097A">
          <w:rPr>
            <w:rStyle w:val="a7"/>
            <w:i/>
          </w:rPr>
          <w:t>Иркутск</w:t>
        </w:r>
        <w:r w:rsidRPr="0015097A">
          <w:rPr>
            <w:i/>
            <w:webHidden/>
          </w:rPr>
          <w:tab/>
        </w:r>
        <w:r w:rsidRPr="0015097A">
          <w:rPr>
            <w:i/>
            <w:webHidden/>
          </w:rPr>
          <w:fldChar w:fldCharType="begin"/>
        </w:r>
        <w:r w:rsidRPr="0015097A">
          <w:rPr>
            <w:i/>
            <w:webHidden/>
          </w:rPr>
          <w:instrText xml:space="preserve"> PAGEREF _Toc412637981 \h </w:instrText>
        </w:r>
        <w:r w:rsidRPr="0015097A">
          <w:rPr>
            <w:i/>
            <w:webHidden/>
          </w:rPr>
        </w:r>
        <w:r w:rsidRPr="0015097A">
          <w:rPr>
            <w:i/>
            <w:webHidden/>
          </w:rPr>
          <w:fldChar w:fldCharType="separate"/>
        </w:r>
        <w:r w:rsidRPr="0015097A">
          <w:rPr>
            <w:i/>
            <w:webHidden/>
          </w:rPr>
          <w:t>16</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82" w:history="1">
        <w:r w:rsidRPr="00FB75B0">
          <w:rPr>
            <w:rStyle w:val="a7"/>
          </w:rPr>
          <w:t>— Муниципалитет заархивирован на 30%</w:t>
        </w:r>
        <w:r>
          <w:rPr>
            <w:webHidden/>
          </w:rPr>
          <w:tab/>
        </w:r>
        <w:r>
          <w:rPr>
            <w:webHidden/>
          </w:rPr>
          <w:fldChar w:fldCharType="begin"/>
        </w:r>
        <w:r>
          <w:rPr>
            <w:webHidden/>
          </w:rPr>
          <w:instrText xml:space="preserve"> PAGEREF _Toc412637982 \h </w:instrText>
        </w:r>
        <w:r>
          <w:rPr>
            <w:webHidden/>
          </w:rPr>
        </w:r>
        <w:r>
          <w:rPr>
            <w:webHidden/>
          </w:rPr>
          <w:fldChar w:fldCharType="separate"/>
        </w:r>
        <w:r>
          <w:rPr>
            <w:webHidden/>
          </w:rPr>
          <w:t>16</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83" w:history="1">
        <w:r w:rsidRPr="0015097A">
          <w:rPr>
            <w:rStyle w:val="a7"/>
            <w:i/>
          </w:rPr>
          <w:t>Черемхово</w:t>
        </w:r>
        <w:r w:rsidRPr="0015097A">
          <w:rPr>
            <w:i/>
            <w:webHidden/>
          </w:rPr>
          <w:tab/>
        </w:r>
        <w:r w:rsidRPr="0015097A">
          <w:rPr>
            <w:i/>
            <w:webHidden/>
          </w:rPr>
          <w:fldChar w:fldCharType="begin"/>
        </w:r>
        <w:r w:rsidRPr="0015097A">
          <w:rPr>
            <w:i/>
            <w:webHidden/>
          </w:rPr>
          <w:instrText xml:space="preserve"> PAGEREF _Toc412637983 \h </w:instrText>
        </w:r>
        <w:r w:rsidRPr="0015097A">
          <w:rPr>
            <w:i/>
            <w:webHidden/>
          </w:rPr>
        </w:r>
        <w:r w:rsidRPr="0015097A">
          <w:rPr>
            <w:i/>
            <w:webHidden/>
          </w:rPr>
          <w:fldChar w:fldCharType="separate"/>
        </w:r>
        <w:r w:rsidRPr="0015097A">
          <w:rPr>
            <w:i/>
            <w:webHidden/>
          </w:rPr>
          <w:t>17</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84" w:history="1">
        <w:r w:rsidRPr="00FB75B0">
          <w:rPr>
            <w:rStyle w:val="a7"/>
          </w:rPr>
          <w:t>— Изменился порядок постановки на учет и зачисления детей в детские сады</w:t>
        </w:r>
        <w:r>
          <w:rPr>
            <w:webHidden/>
          </w:rPr>
          <w:tab/>
        </w:r>
        <w:r>
          <w:rPr>
            <w:webHidden/>
          </w:rPr>
          <w:fldChar w:fldCharType="begin"/>
        </w:r>
        <w:r>
          <w:rPr>
            <w:webHidden/>
          </w:rPr>
          <w:instrText xml:space="preserve"> PAGEREF _Toc412637984 \h </w:instrText>
        </w:r>
        <w:r>
          <w:rPr>
            <w:webHidden/>
          </w:rPr>
        </w:r>
        <w:r>
          <w:rPr>
            <w:webHidden/>
          </w:rPr>
          <w:fldChar w:fldCharType="separate"/>
        </w:r>
        <w:r>
          <w:rPr>
            <w:webHidden/>
          </w:rPr>
          <w:t>17</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85" w:history="1">
        <w:r w:rsidRPr="0015097A">
          <w:rPr>
            <w:rStyle w:val="a7"/>
            <w:sz w:val="22"/>
          </w:rPr>
          <w:t>Курганская область</w:t>
        </w:r>
        <w:r w:rsidRPr="0015097A">
          <w:rPr>
            <w:webHidden/>
            <w:sz w:val="22"/>
          </w:rPr>
          <w:tab/>
        </w:r>
        <w:r w:rsidRPr="0015097A">
          <w:rPr>
            <w:webHidden/>
            <w:sz w:val="22"/>
          </w:rPr>
          <w:fldChar w:fldCharType="begin"/>
        </w:r>
        <w:r w:rsidRPr="0015097A">
          <w:rPr>
            <w:webHidden/>
            <w:sz w:val="22"/>
          </w:rPr>
          <w:instrText xml:space="preserve"> PAGEREF _Toc412637985 \h </w:instrText>
        </w:r>
        <w:r w:rsidRPr="0015097A">
          <w:rPr>
            <w:webHidden/>
            <w:sz w:val="22"/>
          </w:rPr>
        </w:r>
        <w:r w:rsidRPr="0015097A">
          <w:rPr>
            <w:webHidden/>
            <w:sz w:val="22"/>
          </w:rPr>
          <w:fldChar w:fldCharType="separate"/>
        </w:r>
        <w:r w:rsidRPr="0015097A">
          <w:rPr>
            <w:webHidden/>
            <w:sz w:val="22"/>
          </w:rPr>
          <w:t>17</w:t>
        </w:r>
        <w:r w:rsidRPr="0015097A">
          <w:rPr>
            <w:webHidden/>
            <w:sz w:val="22"/>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86" w:history="1">
        <w:r w:rsidRPr="00FB75B0">
          <w:rPr>
            <w:rStyle w:val="a7"/>
          </w:rPr>
          <w:t>Совет муниципальных образований</w:t>
        </w:r>
        <w:r>
          <w:rPr>
            <w:webHidden/>
          </w:rPr>
          <w:tab/>
        </w:r>
        <w:r>
          <w:rPr>
            <w:webHidden/>
          </w:rPr>
          <w:fldChar w:fldCharType="begin"/>
        </w:r>
        <w:r>
          <w:rPr>
            <w:webHidden/>
          </w:rPr>
          <w:instrText xml:space="preserve"> PAGEREF _Toc412637986 \h </w:instrText>
        </w:r>
        <w:r>
          <w:rPr>
            <w:webHidden/>
          </w:rPr>
        </w:r>
        <w:r>
          <w:rPr>
            <w:webHidden/>
          </w:rPr>
          <w:fldChar w:fldCharType="separate"/>
        </w:r>
        <w:r>
          <w:rPr>
            <w:webHidden/>
          </w:rPr>
          <w:t>17</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87" w:history="1">
        <w:r w:rsidRPr="00FB75B0">
          <w:rPr>
            <w:rStyle w:val="a7"/>
          </w:rPr>
          <w:t>— Совет обучил вновь избранных глав поселений</w:t>
        </w:r>
        <w:r>
          <w:rPr>
            <w:webHidden/>
          </w:rPr>
          <w:tab/>
        </w:r>
        <w:r>
          <w:rPr>
            <w:webHidden/>
          </w:rPr>
          <w:fldChar w:fldCharType="begin"/>
        </w:r>
        <w:r>
          <w:rPr>
            <w:webHidden/>
          </w:rPr>
          <w:instrText xml:space="preserve"> PAGEREF _Toc412637987 \h </w:instrText>
        </w:r>
        <w:r>
          <w:rPr>
            <w:webHidden/>
          </w:rPr>
        </w:r>
        <w:r>
          <w:rPr>
            <w:webHidden/>
          </w:rPr>
          <w:fldChar w:fldCharType="separate"/>
        </w:r>
        <w:r>
          <w:rPr>
            <w:webHidden/>
          </w:rPr>
          <w:t>17</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7988" w:history="1">
        <w:r w:rsidRPr="0015097A">
          <w:rPr>
            <w:rStyle w:val="a7"/>
            <w:sz w:val="22"/>
          </w:rPr>
          <w:t>Ленинградская область</w:t>
        </w:r>
        <w:r w:rsidRPr="0015097A">
          <w:rPr>
            <w:webHidden/>
            <w:sz w:val="22"/>
          </w:rPr>
          <w:tab/>
        </w:r>
        <w:r w:rsidRPr="0015097A">
          <w:rPr>
            <w:webHidden/>
            <w:sz w:val="22"/>
          </w:rPr>
          <w:fldChar w:fldCharType="begin"/>
        </w:r>
        <w:r w:rsidRPr="0015097A">
          <w:rPr>
            <w:webHidden/>
            <w:sz w:val="22"/>
          </w:rPr>
          <w:instrText xml:space="preserve"> PAGEREF _Toc412637988 \h </w:instrText>
        </w:r>
        <w:r w:rsidRPr="0015097A">
          <w:rPr>
            <w:webHidden/>
            <w:sz w:val="22"/>
          </w:rPr>
        </w:r>
        <w:r w:rsidRPr="0015097A">
          <w:rPr>
            <w:webHidden/>
            <w:sz w:val="22"/>
          </w:rPr>
          <w:fldChar w:fldCharType="separate"/>
        </w:r>
        <w:r w:rsidRPr="0015097A">
          <w:rPr>
            <w:webHidden/>
            <w:sz w:val="22"/>
          </w:rPr>
          <w:t>17</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89" w:history="1">
        <w:r w:rsidRPr="00FB75B0">
          <w:rPr>
            <w:rStyle w:val="a7"/>
          </w:rPr>
          <w:t>— В 66 муниципальных образованиях могут пройти референдумы о введении добровольных платежей</w:t>
        </w:r>
        <w:r>
          <w:rPr>
            <w:webHidden/>
          </w:rPr>
          <w:tab/>
        </w:r>
        <w:r>
          <w:rPr>
            <w:webHidden/>
          </w:rPr>
          <w:fldChar w:fldCharType="begin"/>
        </w:r>
        <w:r>
          <w:rPr>
            <w:webHidden/>
          </w:rPr>
          <w:instrText xml:space="preserve"> PAGEREF _Toc412637989 \h </w:instrText>
        </w:r>
        <w:r>
          <w:rPr>
            <w:webHidden/>
          </w:rPr>
        </w:r>
        <w:r>
          <w:rPr>
            <w:webHidden/>
          </w:rPr>
          <w:fldChar w:fldCharType="separate"/>
        </w:r>
        <w:r>
          <w:rPr>
            <w:webHidden/>
          </w:rPr>
          <w:t>17</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90" w:history="1">
        <w:r w:rsidRPr="00FB75B0">
          <w:rPr>
            <w:rStyle w:val="a7"/>
          </w:rPr>
          <w:t>— Внимание — на реф</w:t>
        </w:r>
        <w:r w:rsidRPr="00FB75B0">
          <w:rPr>
            <w:rStyle w:val="a7"/>
          </w:rPr>
          <w:t>о</w:t>
        </w:r>
        <w:r w:rsidRPr="00FB75B0">
          <w:rPr>
            <w:rStyle w:val="a7"/>
          </w:rPr>
          <w:t>рму местного самоуправления</w:t>
        </w:r>
        <w:r>
          <w:rPr>
            <w:webHidden/>
          </w:rPr>
          <w:tab/>
        </w:r>
        <w:r>
          <w:rPr>
            <w:webHidden/>
          </w:rPr>
          <w:fldChar w:fldCharType="begin"/>
        </w:r>
        <w:r>
          <w:rPr>
            <w:webHidden/>
          </w:rPr>
          <w:instrText xml:space="preserve"> PAGEREF _Toc412637990 \h </w:instrText>
        </w:r>
        <w:r>
          <w:rPr>
            <w:webHidden/>
          </w:rPr>
        </w:r>
        <w:r>
          <w:rPr>
            <w:webHidden/>
          </w:rPr>
          <w:fldChar w:fldCharType="separate"/>
        </w:r>
        <w:r>
          <w:rPr>
            <w:webHidden/>
          </w:rPr>
          <w:t>18</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7991" w:history="1">
        <w:r w:rsidRPr="0015097A">
          <w:rPr>
            <w:rStyle w:val="a7"/>
            <w:sz w:val="22"/>
          </w:rPr>
          <w:t>Московская область</w:t>
        </w:r>
        <w:r w:rsidRPr="0015097A">
          <w:rPr>
            <w:webHidden/>
            <w:sz w:val="22"/>
          </w:rPr>
          <w:tab/>
        </w:r>
        <w:r w:rsidRPr="0015097A">
          <w:rPr>
            <w:webHidden/>
            <w:sz w:val="22"/>
          </w:rPr>
          <w:fldChar w:fldCharType="begin"/>
        </w:r>
        <w:r w:rsidRPr="0015097A">
          <w:rPr>
            <w:webHidden/>
            <w:sz w:val="22"/>
          </w:rPr>
          <w:instrText xml:space="preserve"> PAGEREF _Toc412637991 \h </w:instrText>
        </w:r>
        <w:r w:rsidRPr="0015097A">
          <w:rPr>
            <w:webHidden/>
            <w:sz w:val="22"/>
          </w:rPr>
        </w:r>
        <w:r w:rsidRPr="0015097A">
          <w:rPr>
            <w:webHidden/>
            <w:sz w:val="22"/>
          </w:rPr>
          <w:fldChar w:fldCharType="separate"/>
        </w:r>
        <w:r w:rsidRPr="0015097A">
          <w:rPr>
            <w:webHidden/>
            <w:sz w:val="22"/>
          </w:rPr>
          <w:t>18</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92" w:history="1">
        <w:r w:rsidRPr="00FB75B0">
          <w:rPr>
            <w:rStyle w:val="a7"/>
          </w:rPr>
          <w:t>— Андрей Воробьев: издержки на содержание администрации городского округа ниже, чем района</w:t>
        </w:r>
        <w:r>
          <w:rPr>
            <w:webHidden/>
          </w:rPr>
          <w:tab/>
        </w:r>
        <w:r>
          <w:rPr>
            <w:webHidden/>
          </w:rPr>
          <w:fldChar w:fldCharType="begin"/>
        </w:r>
        <w:r>
          <w:rPr>
            <w:webHidden/>
          </w:rPr>
          <w:instrText xml:space="preserve"> PAGEREF _Toc412637992 \h </w:instrText>
        </w:r>
        <w:r>
          <w:rPr>
            <w:webHidden/>
          </w:rPr>
        </w:r>
        <w:r>
          <w:rPr>
            <w:webHidden/>
          </w:rPr>
          <w:fldChar w:fldCharType="separate"/>
        </w:r>
        <w:r>
          <w:rPr>
            <w:webHidden/>
          </w:rPr>
          <w:t>18</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93" w:history="1">
        <w:r w:rsidRPr="0015097A">
          <w:rPr>
            <w:rStyle w:val="a7"/>
            <w:sz w:val="22"/>
          </w:rPr>
          <w:t>Новосибирская область</w:t>
        </w:r>
        <w:r w:rsidRPr="0015097A">
          <w:rPr>
            <w:webHidden/>
            <w:sz w:val="22"/>
          </w:rPr>
          <w:tab/>
        </w:r>
        <w:r w:rsidRPr="0015097A">
          <w:rPr>
            <w:webHidden/>
            <w:sz w:val="22"/>
          </w:rPr>
          <w:fldChar w:fldCharType="begin"/>
        </w:r>
        <w:r w:rsidRPr="0015097A">
          <w:rPr>
            <w:webHidden/>
            <w:sz w:val="22"/>
          </w:rPr>
          <w:instrText xml:space="preserve"> PAGEREF _Toc412637993 \h </w:instrText>
        </w:r>
        <w:r w:rsidRPr="0015097A">
          <w:rPr>
            <w:webHidden/>
            <w:sz w:val="22"/>
          </w:rPr>
        </w:r>
        <w:r w:rsidRPr="0015097A">
          <w:rPr>
            <w:webHidden/>
            <w:sz w:val="22"/>
          </w:rPr>
          <w:fldChar w:fldCharType="separate"/>
        </w:r>
        <w:r w:rsidRPr="0015097A">
          <w:rPr>
            <w:webHidden/>
            <w:sz w:val="22"/>
          </w:rPr>
          <w:t>18</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94" w:history="1">
        <w:r w:rsidRPr="00FB75B0">
          <w:rPr>
            <w:rStyle w:val="a7"/>
          </w:rPr>
          <w:t>— Руководит</w:t>
        </w:r>
        <w:r w:rsidRPr="00FB75B0">
          <w:rPr>
            <w:rStyle w:val="a7"/>
          </w:rPr>
          <w:t>е</w:t>
        </w:r>
        <w:r w:rsidRPr="00FB75B0">
          <w:rPr>
            <w:rStyle w:val="a7"/>
          </w:rPr>
          <w:t>ль Новосибирского филиала Фонда развития гражданского общества Константин Антонов: сити-менеджер или избранный мэр? — Да без разницы!</w:t>
        </w:r>
        <w:r>
          <w:rPr>
            <w:webHidden/>
          </w:rPr>
          <w:tab/>
        </w:r>
        <w:r>
          <w:rPr>
            <w:webHidden/>
          </w:rPr>
          <w:fldChar w:fldCharType="begin"/>
        </w:r>
        <w:r>
          <w:rPr>
            <w:webHidden/>
          </w:rPr>
          <w:instrText xml:space="preserve"> PAGEREF _Toc412637994 \h </w:instrText>
        </w:r>
        <w:r>
          <w:rPr>
            <w:webHidden/>
          </w:rPr>
        </w:r>
        <w:r>
          <w:rPr>
            <w:webHidden/>
          </w:rPr>
          <w:fldChar w:fldCharType="separate"/>
        </w:r>
        <w:r>
          <w:rPr>
            <w:webHidden/>
          </w:rPr>
          <w:t>18</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95" w:history="1">
        <w:r w:rsidRPr="00FB75B0">
          <w:rPr>
            <w:rStyle w:val="a7"/>
          </w:rPr>
          <w:t>— Муниципалитет сможет изымать земли у горожан для своих нужд</w:t>
        </w:r>
        <w:r>
          <w:rPr>
            <w:webHidden/>
          </w:rPr>
          <w:tab/>
        </w:r>
        <w:r>
          <w:rPr>
            <w:webHidden/>
          </w:rPr>
          <w:fldChar w:fldCharType="begin"/>
        </w:r>
        <w:r>
          <w:rPr>
            <w:webHidden/>
          </w:rPr>
          <w:instrText xml:space="preserve"> PAGEREF _Toc412637995 \h </w:instrText>
        </w:r>
        <w:r>
          <w:rPr>
            <w:webHidden/>
          </w:rPr>
        </w:r>
        <w:r>
          <w:rPr>
            <w:webHidden/>
          </w:rPr>
          <w:fldChar w:fldCharType="separate"/>
        </w:r>
        <w:r>
          <w:rPr>
            <w:webHidden/>
          </w:rPr>
          <w:t>20</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96" w:history="1">
        <w:r w:rsidRPr="00FB75B0">
          <w:rPr>
            <w:rStyle w:val="a7"/>
          </w:rPr>
          <w:t>— Сергей Нелюбов: мы должны проанализировать работу муниципальных систем образования для повышения их эффективности</w:t>
        </w:r>
        <w:r>
          <w:rPr>
            <w:webHidden/>
          </w:rPr>
          <w:tab/>
        </w:r>
        <w:r>
          <w:rPr>
            <w:webHidden/>
          </w:rPr>
          <w:fldChar w:fldCharType="begin"/>
        </w:r>
        <w:r>
          <w:rPr>
            <w:webHidden/>
          </w:rPr>
          <w:instrText xml:space="preserve"> PAGEREF _Toc412637996 \h </w:instrText>
        </w:r>
        <w:r>
          <w:rPr>
            <w:webHidden/>
          </w:rPr>
        </w:r>
        <w:r>
          <w:rPr>
            <w:webHidden/>
          </w:rPr>
          <w:fldChar w:fldCharType="separate"/>
        </w:r>
        <w:r>
          <w:rPr>
            <w:webHidden/>
          </w:rPr>
          <w:t>20</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7997" w:history="1">
        <w:r w:rsidRPr="0015097A">
          <w:rPr>
            <w:rStyle w:val="a7"/>
            <w:i/>
          </w:rPr>
          <w:t>Новосибирск</w:t>
        </w:r>
        <w:r w:rsidRPr="0015097A">
          <w:rPr>
            <w:i/>
            <w:webHidden/>
          </w:rPr>
          <w:tab/>
        </w:r>
        <w:r w:rsidRPr="0015097A">
          <w:rPr>
            <w:i/>
            <w:webHidden/>
          </w:rPr>
          <w:fldChar w:fldCharType="begin"/>
        </w:r>
        <w:r w:rsidRPr="0015097A">
          <w:rPr>
            <w:i/>
            <w:webHidden/>
          </w:rPr>
          <w:instrText xml:space="preserve"> PAGEREF _Toc412637997 \h </w:instrText>
        </w:r>
        <w:r w:rsidRPr="0015097A">
          <w:rPr>
            <w:i/>
            <w:webHidden/>
          </w:rPr>
        </w:r>
        <w:r w:rsidRPr="0015097A">
          <w:rPr>
            <w:i/>
            <w:webHidden/>
          </w:rPr>
          <w:fldChar w:fldCharType="separate"/>
        </w:r>
        <w:r w:rsidRPr="0015097A">
          <w:rPr>
            <w:i/>
            <w:webHidden/>
          </w:rPr>
          <w:t>20</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7998" w:history="1">
        <w:r w:rsidRPr="00FB75B0">
          <w:rPr>
            <w:rStyle w:val="a7"/>
          </w:rPr>
          <w:t>— 52 млрд рублей — государственная поддержка в сфере занятости</w:t>
        </w:r>
        <w:r>
          <w:rPr>
            <w:webHidden/>
          </w:rPr>
          <w:tab/>
        </w:r>
        <w:r>
          <w:rPr>
            <w:webHidden/>
          </w:rPr>
          <w:fldChar w:fldCharType="begin"/>
        </w:r>
        <w:r>
          <w:rPr>
            <w:webHidden/>
          </w:rPr>
          <w:instrText xml:space="preserve"> PAGEREF _Toc412637998 \h </w:instrText>
        </w:r>
        <w:r>
          <w:rPr>
            <w:webHidden/>
          </w:rPr>
        </w:r>
        <w:r>
          <w:rPr>
            <w:webHidden/>
          </w:rPr>
          <w:fldChar w:fldCharType="separate"/>
        </w:r>
        <w:r>
          <w:rPr>
            <w:webHidden/>
          </w:rPr>
          <w:t>20</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7999" w:history="1">
        <w:r w:rsidRPr="0015097A">
          <w:rPr>
            <w:rStyle w:val="a7"/>
            <w:sz w:val="22"/>
          </w:rPr>
          <w:t>Омская область</w:t>
        </w:r>
        <w:r w:rsidRPr="0015097A">
          <w:rPr>
            <w:webHidden/>
            <w:sz w:val="22"/>
          </w:rPr>
          <w:tab/>
        </w:r>
        <w:r w:rsidRPr="0015097A">
          <w:rPr>
            <w:webHidden/>
            <w:sz w:val="22"/>
          </w:rPr>
          <w:fldChar w:fldCharType="begin"/>
        </w:r>
        <w:r w:rsidRPr="0015097A">
          <w:rPr>
            <w:webHidden/>
            <w:sz w:val="22"/>
          </w:rPr>
          <w:instrText xml:space="preserve"> PAGEREF _Toc412637999 \h </w:instrText>
        </w:r>
        <w:r w:rsidRPr="0015097A">
          <w:rPr>
            <w:webHidden/>
            <w:sz w:val="22"/>
          </w:rPr>
        </w:r>
        <w:r w:rsidRPr="0015097A">
          <w:rPr>
            <w:webHidden/>
            <w:sz w:val="22"/>
          </w:rPr>
          <w:fldChar w:fldCharType="separate"/>
        </w:r>
        <w:r w:rsidRPr="0015097A">
          <w:rPr>
            <w:webHidden/>
            <w:sz w:val="22"/>
          </w:rPr>
          <w:t>21</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00" w:history="1">
        <w:r w:rsidRPr="0015097A">
          <w:rPr>
            <w:rStyle w:val="a7"/>
            <w:i/>
          </w:rPr>
          <w:t>Омск</w:t>
        </w:r>
        <w:r w:rsidRPr="0015097A">
          <w:rPr>
            <w:i/>
            <w:webHidden/>
          </w:rPr>
          <w:tab/>
        </w:r>
        <w:r w:rsidRPr="0015097A">
          <w:rPr>
            <w:i/>
            <w:webHidden/>
          </w:rPr>
          <w:fldChar w:fldCharType="begin"/>
        </w:r>
        <w:r w:rsidRPr="0015097A">
          <w:rPr>
            <w:i/>
            <w:webHidden/>
          </w:rPr>
          <w:instrText xml:space="preserve"> PAGEREF _Toc412638000 \h </w:instrText>
        </w:r>
        <w:r w:rsidRPr="0015097A">
          <w:rPr>
            <w:i/>
            <w:webHidden/>
          </w:rPr>
        </w:r>
        <w:r w:rsidRPr="0015097A">
          <w:rPr>
            <w:i/>
            <w:webHidden/>
          </w:rPr>
          <w:fldChar w:fldCharType="separate"/>
        </w:r>
        <w:r w:rsidRPr="0015097A">
          <w:rPr>
            <w:i/>
            <w:webHidden/>
          </w:rPr>
          <w:t>21</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01" w:history="1">
        <w:r w:rsidRPr="00FB75B0">
          <w:rPr>
            <w:rStyle w:val="a7"/>
          </w:rPr>
          <w:t>— Депутаты сделали перв</w:t>
        </w:r>
        <w:r w:rsidRPr="00FB75B0">
          <w:rPr>
            <w:rStyle w:val="a7"/>
          </w:rPr>
          <w:t>ы</w:t>
        </w:r>
        <w:r w:rsidRPr="00FB75B0">
          <w:rPr>
            <w:rStyle w:val="a7"/>
          </w:rPr>
          <w:t>й шаг к отмене выборов мэра</w:t>
        </w:r>
        <w:r>
          <w:rPr>
            <w:webHidden/>
          </w:rPr>
          <w:tab/>
        </w:r>
        <w:r>
          <w:rPr>
            <w:webHidden/>
          </w:rPr>
          <w:fldChar w:fldCharType="begin"/>
        </w:r>
        <w:r>
          <w:rPr>
            <w:webHidden/>
          </w:rPr>
          <w:instrText xml:space="preserve"> PAGEREF _Toc412638001 \h </w:instrText>
        </w:r>
        <w:r>
          <w:rPr>
            <w:webHidden/>
          </w:rPr>
        </w:r>
        <w:r>
          <w:rPr>
            <w:webHidden/>
          </w:rPr>
          <w:fldChar w:fldCharType="separate"/>
        </w:r>
        <w:r>
          <w:rPr>
            <w:webHidden/>
          </w:rPr>
          <w:t>21</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02" w:history="1">
        <w:r w:rsidRPr="00FB75B0">
          <w:rPr>
            <w:rStyle w:val="a7"/>
          </w:rPr>
          <w:t>— Мэр не поддержал поспешную инициативу депутатов отменить выборы</w:t>
        </w:r>
        <w:r>
          <w:rPr>
            <w:webHidden/>
          </w:rPr>
          <w:tab/>
        </w:r>
        <w:r>
          <w:rPr>
            <w:webHidden/>
          </w:rPr>
          <w:fldChar w:fldCharType="begin"/>
        </w:r>
        <w:r>
          <w:rPr>
            <w:webHidden/>
          </w:rPr>
          <w:instrText xml:space="preserve"> PAGEREF _Toc412638002 \h </w:instrText>
        </w:r>
        <w:r>
          <w:rPr>
            <w:webHidden/>
          </w:rPr>
        </w:r>
        <w:r>
          <w:rPr>
            <w:webHidden/>
          </w:rPr>
          <w:fldChar w:fldCharType="separate"/>
        </w:r>
        <w:r>
          <w:rPr>
            <w:webHidden/>
          </w:rPr>
          <w:t>21</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03" w:history="1">
        <w:r w:rsidRPr="00FB75B0">
          <w:rPr>
            <w:rStyle w:val="a7"/>
          </w:rPr>
          <w:t>— Бюджет города увеличился на миллиард рублей</w:t>
        </w:r>
        <w:r>
          <w:rPr>
            <w:webHidden/>
          </w:rPr>
          <w:tab/>
        </w:r>
        <w:r>
          <w:rPr>
            <w:webHidden/>
          </w:rPr>
          <w:fldChar w:fldCharType="begin"/>
        </w:r>
        <w:r>
          <w:rPr>
            <w:webHidden/>
          </w:rPr>
          <w:instrText xml:space="preserve"> PAGEREF _Toc412638003 \h </w:instrText>
        </w:r>
        <w:r>
          <w:rPr>
            <w:webHidden/>
          </w:rPr>
        </w:r>
        <w:r>
          <w:rPr>
            <w:webHidden/>
          </w:rPr>
          <w:fldChar w:fldCharType="separate"/>
        </w:r>
        <w:r>
          <w:rPr>
            <w:webHidden/>
          </w:rPr>
          <w:t>21</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8004" w:history="1">
        <w:r w:rsidRPr="0015097A">
          <w:rPr>
            <w:rStyle w:val="a7"/>
            <w:sz w:val="22"/>
          </w:rPr>
          <w:t>Орловская область</w:t>
        </w:r>
        <w:r w:rsidRPr="0015097A">
          <w:rPr>
            <w:webHidden/>
            <w:sz w:val="22"/>
          </w:rPr>
          <w:tab/>
        </w:r>
        <w:r w:rsidRPr="0015097A">
          <w:rPr>
            <w:webHidden/>
            <w:sz w:val="22"/>
          </w:rPr>
          <w:fldChar w:fldCharType="begin"/>
        </w:r>
        <w:r w:rsidRPr="0015097A">
          <w:rPr>
            <w:webHidden/>
            <w:sz w:val="22"/>
          </w:rPr>
          <w:instrText xml:space="preserve"> PAGEREF _Toc412638004 \h </w:instrText>
        </w:r>
        <w:r w:rsidRPr="0015097A">
          <w:rPr>
            <w:webHidden/>
            <w:sz w:val="22"/>
          </w:rPr>
        </w:r>
        <w:r w:rsidRPr="0015097A">
          <w:rPr>
            <w:webHidden/>
            <w:sz w:val="22"/>
          </w:rPr>
          <w:fldChar w:fldCharType="separate"/>
        </w:r>
        <w:r w:rsidRPr="0015097A">
          <w:rPr>
            <w:webHidden/>
            <w:sz w:val="22"/>
          </w:rPr>
          <w:t>22</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05" w:history="1">
        <w:r w:rsidRPr="00FB75B0">
          <w:rPr>
            <w:rStyle w:val="a7"/>
          </w:rPr>
          <w:t>— Прокуратура стала строго следить за сайтами сельских поселений</w:t>
        </w:r>
        <w:r>
          <w:rPr>
            <w:webHidden/>
          </w:rPr>
          <w:tab/>
        </w:r>
        <w:r>
          <w:rPr>
            <w:webHidden/>
          </w:rPr>
          <w:fldChar w:fldCharType="begin"/>
        </w:r>
        <w:r>
          <w:rPr>
            <w:webHidden/>
          </w:rPr>
          <w:instrText xml:space="preserve"> PAGEREF _Toc412638005 \h </w:instrText>
        </w:r>
        <w:r>
          <w:rPr>
            <w:webHidden/>
          </w:rPr>
        </w:r>
        <w:r>
          <w:rPr>
            <w:webHidden/>
          </w:rPr>
          <w:fldChar w:fldCharType="separate"/>
        </w:r>
        <w:r>
          <w:rPr>
            <w:webHidden/>
          </w:rPr>
          <w:t>22</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8006" w:history="1">
        <w:r w:rsidRPr="0015097A">
          <w:rPr>
            <w:rStyle w:val="a7"/>
            <w:sz w:val="22"/>
          </w:rPr>
          <w:t>Пензенская область</w:t>
        </w:r>
        <w:r w:rsidRPr="0015097A">
          <w:rPr>
            <w:webHidden/>
            <w:sz w:val="22"/>
          </w:rPr>
          <w:tab/>
        </w:r>
        <w:r w:rsidRPr="0015097A">
          <w:rPr>
            <w:webHidden/>
            <w:sz w:val="22"/>
          </w:rPr>
          <w:fldChar w:fldCharType="begin"/>
        </w:r>
        <w:r w:rsidRPr="0015097A">
          <w:rPr>
            <w:webHidden/>
            <w:sz w:val="22"/>
          </w:rPr>
          <w:instrText xml:space="preserve"> PAGEREF _Toc412638006 \h </w:instrText>
        </w:r>
        <w:r w:rsidRPr="0015097A">
          <w:rPr>
            <w:webHidden/>
            <w:sz w:val="22"/>
          </w:rPr>
        </w:r>
        <w:r w:rsidRPr="0015097A">
          <w:rPr>
            <w:webHidden/>
            <w:sz w:val="22"/>
          </w:rPr>
          <w:fldChar w:fldCharType="separate"/>
        </w:r>
        <w:r w:rsidRPr="0015097A">
          <w:rPr>
            <w:webHidden/>
            <w:sz w:val="22"/>
          </w:rPr>
          <w:t>22</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07" w:history="1">
        <w:r w:rsidRPr="00FB75B0">
          <w:rPr>
            <w:rStyle w:val="a7"/>
          </w:rPr>
          <w:t>— В помощь власти: в регионе узаконили общественные советы</w:t>
        </w:r>
        <w:r>
          <w:rPr>
            <w:webHidden/>
          </w:rPr>
          <w:tab/>
        </w:r>
        <w:r>
          <w:rPr>
            <w:webHidden/>
          </w:rPr>
          <w:fldChar w:fldCharType="begin"/>
        </w:r>
        <w:r>
          <w:rPr>
            <w:webHidden/>
          </w:rPr>
          <w:instrText xml:space="preserve"> PAGEREF _Toc412638007 \h </w:instrText>
        </w:r>
        <w:r>
          <w:rPr>
            <w:webHidden/>
          </w:rPr>
        </w:r>
        <w:r>
          <w:rPr>
            <w:webHidden/>
          </w:rPr>
          <w:fldChar w:fldCharType="separate"/>
        </w:r>
        <w:r>
          <w:rPr>
            <w:webHidden/>
          </w:rPr>
          <w:t>22</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8008" w:history="1">
        <w:r w:rsidRPr="0015097A">
          <w:rPr>
            <w:rStyle w:val="a7"/>
            <w:sz w:val="22"/>
          </w:rPr>
          <w:t>Псковская область</w:t>
        </w:r>
        <w:r w:rsidRPr="0015097A">
          <w:rPr>
            <w:webHidden/>
            <w:sz w:val="22"/>
          </w:rPr>
          <w:tab/>
        </w:r>
        <w:r w:rsidRPr="0015097A">
          <w:rPr>
            <w:webHidden/>
            <w:sz w:val="22"/>
          </w:rPr>
          <w:fldChar w:fldCharType="begin"/>
        </w:r>
        <w:r w:rsidRPr="0015097A">
          <w:rPr>
            <w:webHidden/>
            <w:sz w:val="22"/>
          </w:rPr>
          <w:instrText xml:space="preserve"> PAGEREF _Toc412638008 \h </w:instrText>
        </w:r>
        <w:r w:rsidRPr="0015097A">
          <w:rPr>
            <w:webHidden/>
            <w:sz w:val="22"/>
          </w:rPr>
        </w:r>
        <w:r w:rsidRPr="0015097A">
          <w:rPr>
            <w:webHidden/>
            <w:sz w:val="22"/>
          </w:rPr>
          <w:fldChar w:fldCharType="separate"/>
        </w:r>
        <w:r w:rsidRPr="0015097A">
          <w:rPr>
            <w:webHidden/>
            <w:sz w:val="22"/>
          </w:rPr>
          <w:t>22</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09" w:history="1">
        <w:r w:rsidRPr="0015097A">
          <w:rPr>
            <w:rStyle w:val="a7"/>
            <w:i/>
          </w:rPr>
          <w:t>Псков</w:t>
        </w:r>
        <w:r w:rsidRPr="0015097A">
          <w:rPr>
            <w:i/>
            <w:webHidden/>
          </w:rPr>
          <w:tab/>
        </w:r>
        <w:r w:rsidRPr="0015097A">
          <w:rPr>
            <w:i/>
            <w:webHidden/>
          </w:rPr>
          <w:fldChar w:fldCharType="begin"/>
        </w:r>
        <w:r w:rsidRPr="0015097A">
          <w:rPr>
            <w:i/>
            <w:webHidden/>
          </w:rPr>
          <w:instrText xml:space="preserve"> PAGEREF _Toc412638009 \h </w:instrText>
        </w:r>
        <w:r w:rsidRPr="0015097A">
          <w:rPr>
            <w:i/>
            <w:webHidden/>
          </w:rPr>
        </w:r>
        <w:r w:rsidRPr="0015097A">
          <w:rPr>
            <w:i/>
            <w:webHidden/>
          </w:rPr>
          <w:fldChar w:fldCharType="separate"/>
        </w:r>
        <w:r w:rsidRPr="0015097A">
          <w:rPr>
            <w:i/>
            <w:webHidden/>
          </w:rPr>
          <w:t>22</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10" w:history="1">
        <w:r w:rsidRPr="00FB75B0">
          <w:rPr>
            <w:rStyle w:val="a7"/>
          </w:rPr>
          <w:t>— В городе сэкономят 3 млн рублей на сокращениях чиновников</w:t>
        </w:r>
        <w:r>
          <w:rPr>
            <w:webHidden/>
          </w:rPr>
          <w:tab/>
        </w:r>
        <w:r>
          <w:rPr>
            <w:webHidden/>
          </w:rPr>
          <w:fldChar w:fldCharType="begin"/>
        </w:r>
        <w:r>
          <w:rPr>
            <w:webHidden/>
          </w:rPr>
          <w:instrText xml:space="preserve"> PAGEREF _Toc412638010 \h </w:instrText>
        </w:r>
        <w:r>
          <w:rPr>
            <w:webHidden/>
          </w:rPr>
        </w:r>
        <w:r>
          <w:rPr>
            <w:webHidden/>
          </w:rPr>
          <w:fldChar w:fldCharType="separate"/>
        </w:r>
        <w:r>
          <w:rPr>
            <w:webHidden/>
          </w:rPr>
          <w:t>22</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8011" w:history="1">
        <w:r w:rsidRPr="0015097A">
          <w:rPr>
            <w:rStyle w:val="a7"/>
            <w:sz w:val="22"/>
          </w:rPr>
          <w:t>Саратовская область</w:t>
        </w:r>
        <w:r w:rsidRPr="0015097A">
          <w:rPr>
            <w:webHidden/>
            <w:sz w:val="22"/>
          </w:rPr>
          <w:tab/>
        </w:r>
        <w:r w:rsidRPr="0015097A">
          <w:rPr>
            <w:webHidden/>
            <w:sz w:val="22"/>
          </w:rPr>
          <w:fldChar w:fldCharType="begin"/>
        </w:r>
        <w:r w:rsidRPr="0015097A">
          <w:rPr>
            <w:webHidden/>
            <w:sz w:val="22"/>
          </w:rPr>
          <w:instrText xml:space="preserve"> PAGEREF _Toc412638011 \h </w:instrText>
        </w:r>
        <w:r w:rsidRPr="0015097A">
          <w:rPr>
            <w:webHidden/>
            <w:sz w:val="22"/>
          </w:rPr>
        </w:r>
        <w:r w:rsidRPr="0015097A">
          <w:rPr>
            <w:webHidden/>
            <w:sz w:val="22"/>
          </w:rPr>
          <w:fldChar w:fldCharType="separate"/>
        </w:r>
        <w:r w:rsidRPr="0015097A">
          <w:rPr>
            <w:webHidden/>
            <w:sz w:val="22"/>
          </w:rPr>
          <w:t>22</w:t>
        </w:r>
        <w:r w:rsidRPr="0015097A">
          <w:rPr>
            <w:webHidden/>
            <w:sz w:val="22"/>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8012" w:history="1">
        <w:r w:rsidRPr="00FB75B0">
          <w:rPr>
            <w:rStyle w:val="a7"/>
          </w:rPr>
          <w:t>Совет муниципальных образований</w:t>
        </w:r>
        <w:r>
          <w:rPr>
            <w:webHidden/>
          </w:rPr>
          <w:tab/>
        </w:r>
        <w:r>
          <w:rPr>
            <w:webHidden/>
          </w:rPr>
          <w:fldChar w:fldCharType="begin"/>
        </w:r>
        <w:r>
          <w:rPr>
            <w:webHidden/>
          </w:rPr>
          <w:instrText xml:space="preserve"> PAGEREF _Toc412638012 \h </w:instrText>
        </w:r>
        <w:r>
          <w:rPr>
            <w:webHidden/>
          </w:rPr>
        </w:r>
        <w:r>
          <w:rPr>
            <w:webHidden/>
          </w:rPr>
          <w:fldChar w:fldCharType="separate"/>
        </w:r>
        <w:r>
          <w:rPr>
            <w:webHidden/>
          </w:rPr>
          <w:t>22</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13" w:history="1">
        <w:r w:rsidRPr="00FB75B0">
          <w:rPr>
            <w:rStyle w:val="a7"/>
          </w:rPr>
          <w:t>— Совет будет внедрять успешный опыт вовлечения жителей в процессы управления территорией</w:t>
        </w:r>
        <w:r>
          <w:rPr>
            <w:webHidden/>
          </w:rPr>
          <w:tab/>
        </w:r>
        <w:r>
          <w:rPr>
            <w:webHidden/>
          </w:rPr>
          <w:fldChar w:fldCharType="begin"/>
        </w:r>
        <w:r>
          <w:rPr>
            <w:webHidden/>
          </w:rPr>
          <w:instrText xml:space="preserve"> PAGEREF _Toc412638013 \h </w:instrText>
        </w:r>
        <w:r>
          <w:rPr>
            <w:webHidden/>
          </w:rPr>
        </w:r>
        <w:r>
          <w:rPr>
            <w:webHidden/>
          </w:rPr>
          <w:fldChar w:fldCharType="separate"/>
        </w:r>
        <w:r>
          <w:rPr>
            <w:webHidden/>
          </w:rPr>
          <w:t>22</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8014" w:history="1">
        <w:r w:rsidRPr="0015097A">
          <w:rPr>
            <w:rStyle w:val="a7"/>
            <w:sz w:val="22"/>
          </w:rPr>
          <w:t>Сахалинская область</w:t>
        </w:r>
        <w:r w:rsidRPr="0015097A">
          <w:rPr>
            <w:webHidden/>
            <w:sz w:val="22"/>
          </w:rPr>
          <w:tab/>
        </w:r>
        <w:r w:rsidRPr="0015097A">
          <w:rPr>
            <w:webHidden/>
            <w:sz w:val="22"/>
          </w:rPr>
          <w:fldChar w:fldCharType="begin"/>
        </w:r>
        <w:r w:rsidRPr="0015097A">
          <w:rPr>
            <w:webHidden/>
            <w:sz w:val="22"/>
          </w:rPr>
          <w:instrText xml:space="preserve"> PAGEREF _Toc412638014 \h </w:instrText>
        </w:r>
        <w:r w:rsidRPr="0015097A">
          <w:rPr>
            <w:webHidden/>
            <w:sz w:val="22"/>
          </w:rPr>
        </w:r>
        <w:r w:rsidRPr="0015097A">
          <w:rPr>
            <w:webHidden/>
            <w:sz w:val="22"/>
          </w:rPr>
          <w:fldChar w:fldCharType="separate"/>
        </w:r>
        <w:r w:rsidRPr="0015097A">
          <w:rPr>
            <w:webHidden/>
            <w:sz w:val="22"/>
          </w:rPr>
          <w:t>22</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15" w:history="1">
        <w:r w:rsidRPr="0015097A">
          <w:rPr>
            <w:rStyle w:val="a7"/>
            <w:i/>
          </w:rPr>
          <w:t>Южно-Сахалинск</w:t>
        </w:r>
        <w:r w:rsidRPr="0015097A">
          <w:rPr>
            <w:i/>
            <w:webHidden/>
          </w:rPr>
          <w:tab/>
        </w:r>
        <w:r w:rsidRPr="0015097A">
          <w:rPr>
            <w:i/>
            <w:webHidden/>
          </w:rPr>
          <w:fldChar w:fldCharType="begin"/>
        </w:r>
        <w:r w:rsidRPr="0015097A">
          <w:rPr>
            <w:i/>
            <w:webHidden/>
          </w:rPr>
          <w:instrText xml:space="preserve"> PAGEREF _Toc412638015 \h </w:instrText>
        </w:r>
        <w:r w:rsidRPr="0015097A">
          <w:rPr>
            <w:i/>
            <w:webHidden/>
          </w:rPr>
        </w:r>
        <w:r w:rsidRPr="0015097A">
          <w:rPr>
            <w:i/>
            <w:webHidden/>
          </w:rPr>
          <w:fldChar w:fldCharType="separate"/>
        </w:r>
        <w:r w:rsidRPr="0015097A">
          <w:rPr>
            <w:i/>
            <w:webHidden/>
          </w:rPr>
          <w:t>22</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16" w:history="1">
        <w:r w:rsidRPr="00FB75B0">
          <w:rPr>
            <w:rStyle w:val="a7"/>
          </w:rPr>
          <w:t>— План по обеспечению устойчивого развития экономики города изучили представители Общественного совета</w:t>
        </w:r>
        <w:r>
          <w:rPr>
            <w:webHidden/>
          </w:rPr>
          <w:tab/>
        </w:r>
        <w:r>
          <w:rPr>
            <w:webHidden/>
          </w:rPr>
          <w:fldChar w:fldCharType="begin"/>
        </w:r>
        <w:r>
          <w:rPr>
            <w:webHidden/>
          </w:rPr>
          <w:instrText xml:space="preserve"> PAGEREF _Toc412638016 \h </w:instrText>
        </w:r>
        <w:r>
          <w:rPr>
            <w:webHidden/>
          </w:rPr>
        </w:r>
        <w:r>
          <w:rPr>
            <w:webHidden/>
          </w:rPr>
          <w:fldChar w:fldCharType="separate"/>
        </w:r>
        <w:r>
          <w:rPr>
            <w:webHidden/>
          </w:rPr>
          <w:t>22</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8017" w:history="1">
        <w:r w:rsidRPr="0015097A">
          <w:rPr>
            <w:rStyle w:val="a7"/>
            <w:sz w:val="22"/>
          </w:rPr>
          <w:t>Свердловская область</w:t>
        </w:r>
        <w:r w:rsidRPr="0015097A">
          <w:rPr>
            <w:webHidden/>
            <w:sz w:val="22"/>
          </w:rPr>
          <w:tab/>
        </w:r>
        <w:r w:rsidRPr="0015097A">
          <w:rPr>
            <w:webHidden/>
            <w:sz w:val="22"/>
          </w:rPr>
          <w:fldChar w:fldCharType="begin"/>
        </w:r>
        <w:r w:rsidRPr="0015097A">
          <w:rPr>
            <w:webHidden/>
            <w:sz w:val="22"/>
          </w:rPr>
          <w:instrText xml:space="preserve"> PAGEREF _Toc412638017 \h </w:instrText>
        </w:r>
        <w:r w:rsidRPr="0015097A">
          <w:rPr>
            <w:webHidden/>
            <w:sz w:val="22"/>
          </w:rPr>
        </w:r>
        <w:r w:rsidRPr="0015097A">
          <w:rPr>
            <w:webHidden/>
            <w:sz w:val="22"/>
          </w:rPr>
          <w:fldChar w:fldCharType="separate"/>
        </w:r>
        <w:r w:rsidRPr="0015097A">
          <w:rPr>
            <w:webHidden/>
            <w:sz w:val="22"/>
          </w:rPr>
          <w:t>23</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18" w:history="1">
        <w:r w:rsidRPr="0015097A">
          <w:rPr>
            <w:rStyle w:val="a7"/>
            <w:i/>
          </w:rPr>
          <w:t>Екатеринбург</w:t>
        </w:r>
        <w:r w:rsidRPr="0015097A">
          <w:rPr>
            <w:i/>
            <w:webHidden/>
          </w:rPr>
          <w:tab/>
        </w:r>
        <w:r w:rsidRPr="0015097A">
          <w:rPr>
            <w:i/>
            <w:webHidden/>
          </w:rPr>
          <w:fldChar w:fldCharType="begin"/>
        </w:r>
        <w:r w:rsidRPr="0015097A">
          <w:rPr>
            <w:i/>
            <w:webHidden/>
          </w:rPr>
          <w:instrText xml:space="preserve"> PAGEREF _Toc412638018 \h </w:instrText>
        </w:r>
        <w:r w:rsidRPr="0015097A">
          <w:rPr>
            <w:i/>
            <w:webHidden/>
          </w:rPr>
        </w:r>
        <w:r w:rsidRPr="0015097A">
          <w:rPr>
            <w:i/>
            <w:webHidden/>
          </w:rPr>
          <w:fldChar w:fldCharType="separate"/>
        </w:r>
        <w:r w:rsidRPr="0015097A">
          <w:rPr>
            <w:i/>
            <w:webHidden/>
          </w:rPr>
          <w:t>23</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19" w:history="1">
        <w:r w:rsidRPr="00FB75B0">
          <w:rPr>
            <w:rStyle w:val="a7"/>
          </w:rPr>
          <w:t>— Муниципальные практики: тр</w:t>
        </w:r>
        <w:r w:rsidRPr="00FB75B0">
          <w:rPr>
            <w:rStyle w:val="a7"/>
          </w:rPr>
          <w:t>а</w:t>
        </w:r>
        <w:r w:rsidRPr="00FB75B0">
          <w:rPr>
            <w:rStyle w:val="a7"/>
          </w:rPr>
          <w:t>диции прямых выборов — основа городского народовластия</w:t>
        </w:r>
        <w:r>
          <w:rPr>
            <w:webHidden/>
          </w:rPr>
          <w:tab/>
        </w:r>
        <w:r>
          <w:rPr>
            <w:webHidden/>
          </w:rPr>
          <w:fldChar w:fldCharType="begin"/>
        </w:r>
        <w:r>
          <w:rPr>
            <w:webHidden/>
          </w:rPr>
          <w:instrText xml:space="preserve"> PAGEREF _Toc412638019 \h </w:instrText>
        </w:r>
        <w:r>
          <w:rPr>
            <w:webHidden/>
          </w:rPr>
        </w:r>
        <w:r>
          <w:rPr>
            <w:webHidden/>
          </w:rPr>
          <w:fldChar w:fldCharType="separate"/>
        </w:r>
        <w:r>
          <w:rPr>
            <w:webHidden/>
          </w:rPr>
          <w:t>23</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20" w:history="1">
        <w:r w:rsidRPr="00FB75B0">
          <w:rPr>
            <w:rStyle w:val="a7"/>
          </w:rPr>
          <w:t>— Мэрия начала обсуждение реформы МСУ в соцсетях</w:t>
        </w:r>
        <w:r>
          <w:rPr>
            <w:webHidden/>
          </w:rPr>
          <w:tab/>
        </w:r>
        <w:r>
          <w:rPr>
            <w:webHidden/>
          </w:rPr>
          <w:fldChar w:fldCharType="begin"/>
        </w:r>
        <w:r>
          <w:rPr>
            <w:webHidden/>
          </w:rPr>
          <w:instrText xml:space="preserve"> PAGEREF _Toc412638020 \h </w:instrText>
        </w:r>
        <w:r>
          <w:rPr>
            <w:webHidden/>
          </w:rPr>
        </w:r>
        <w:r>
          <w:rPr>
            <w:webHidden/>
          </w:rPr>
          <w:fldChar w:fldCharType="separate"/>
        </w:r>
        <w:r>
          <w:rPr>
            <w:webHidden/>
          </w:rPr>
          <w:t>23</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21" w:history="1">
        <w:r w:rsidRPr="00FB75B0">
          <w:rPr>
            <w:rStyle w:val="a7"/>
          </w:rPr>
          <w:t>— Остановки общественного транспорта оснастят ГЛОНАСС</w:t>
        </w:r>
        <w:r>
          <w:rPr>
            <w:webHidden/>
          </w:rPr>
          <w:tab/>
        </w:r>
        <w:r>
          <w:rPr>
            <w:webHidden/>
          </w:rPr>
          <w:fldChar w:fldCharType="begin"/>
        </w:r>
        <w:r>
          <w:rPr>
            <w:webHidden/>
          </w:rPr>
          <w:instrText xml:space="preserve"> PAGEREF _Toc412638021 \h </w:instrText>
        </w:r>
        <w:r>
          <w:rPr>
            <w:webHidden/>
          </w:rPr>
        </w:r>
        <w:r>
          <w:rPr>
            <w:webHidden/>
          </w:rPr>
          <w:fldChar w:fldCharType="separate"/>
        </w:r>
        <w:r>
          <w:rPr>
            <w:webHidden/>
          </w:rPr>
          <w:t>24</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8022" w:history="1">
        <w:r w:rsidRPr="0015097A">
          <w:rPr>
            <w:rStyle w:val="a7"/>
            <w:sz w:val="22"/>
          </w:rPr>
          <w:t>Тверская область</w:t>
        </w:r>
        <w:r w:rsidRPr="0015097A">
          <w:rPr>
            <w:webHidden/>
            <w:sz w:val="22"/>
          </w:rPr>
          <w:tab/>
        </w:r>
        <w:r w:rsidRPr="0015097A">
          <w:rPr>
            <w:webHidden/>
            <w:sz w:val="22"/>
          </w:rPr>
          <w:fldChar w:fldCharType="begin"/>
        </w:r>
        <w:r w:rsidRPr="0015097A">
          <w:rPr>
            <w:webHidden/>
            <w:sz w:val="22"/>
          </w:rPr>
          <w:instrText xml:space="preserve"> PAGEREF _Toc412638022 \h </w:instrText>
        </w:r>
        <w:r w:rsidRPr="0015097A">
          <w:rPr>
            <w:webHidden/>
            <w:sz w:val="22"/>
          </w:rPr>
        </w:r>
        <w:r w:rsidRPr="0015097A">
          <w:rPr>
            <w:webHidden/>
            <w:sz w:val="22"/>
          </w:rPr>
          <w:fldChar w:fldCharType="separate"/>
        </w:r>
        <w:r w:rsidRPr="0015097A">
          <w:rPr>
            <w:webHidden/>
            <w:sz w:val="22"/>
          </w:rPr>
          <w:t>24</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23" w:history="1">
        <w:r w:rsidRPr="00FB75B0">
          <w:rPr>
            <w:rStyle w:val="a7"/>
          </w:rPr>
          <w:t>— Власть на местах нацелили на эффективную работу</w:t>
        </w:r>
        <w:r>
          <w:rPr>
            <w:webHidden/>
          </w:rPr>
          <w:tab/>
        </w:r>
        <w:r>
          <w:rPr>
            <w:webHidden/>
          </w:rPr>
          <w:fldChar w:fldCharType="begin"/>
        </w:r>
        <w:r>
          <w:rPr>
            <w:webHidden/>
          </w:rPr>
          <w:instrText xml:space="preserve"> PAGEREF _Toc412638023 \h </w:instrText>
        </w:r>
        <w:r>
          <w:rPr>
            <w:webHidden/>
          </w:rPr>
        </w:r>
        <w:r>
          <w:rPr>
            <w:webHidden/>
          </w:rPr>
          <w:fldChar w:fldCharType="separate"/>
        </w:r>
        <w:r>
          <w:rPr>
            <w:webHidden/>
          </w:rPr>
          <w:t>24</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8024" w:history="1">
        <w:r w:rsidRPr="0015097A">
          <w:rPr>
            <w:rStyle w:val="a7"/>
            <w:sz w:val="22"/>
          </w:rPr>
          <w:t>Томская область</w:t>
        </w:r>
        <w:r w:rsidRPr="0015097A">
          <w:rPr>
            <w:webHidden/>
            <w:sz w:val="22"/>
          </w:rPr>
          <w:tab/>
        </w:r>
        <w:r w:rsidRPr="0015097A">
          <w:rPr>
            <w:webHidden/>
            <w:sz w:val="22"/>
          </w:rPr>
          <w:fldChar w:fldCharType="begin"/>
        </w:r>
        <w:r w:rsidRPr="0015097A">
          <w:rPr>
            <w:webHidden/>
            <w:sz w:val="22"/>
          </w:rPr>
          <w:instrText xml:space="preserve"> PAGEREF _Toc412638024 \h </w:instrText>
        </w:r>
        <w:r w:rsidRPr="0015097A">
          <w:rPr>
            <w:webHidden/>
            <w:sz w:val="22"/>
          </w:rPr>
        </w:r>
        <w:r w:rsidRPr="0015097A">
          <w:rPr>
            <w:webHidden/>
            <w:sz w:val="22"/>
          </w:rPr>
          <w:fldChar w:fldCharType="separate"/>
        </w:r>
        <w:r w:rsidRPr="0015097A">
          <w:rPr>
            <w:webHidden/>
            <w:sz w:val="22"/>
          </w:rPr>
          <w:t>24</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25" w:history="1">
        <w:r w:rsidRPr="0015097A">
          <w:rPr>
            <w:rStyle w:val="a7"/>
            <w:i/>
          </w:rPr>
          <w:t>Томск</w:t>
        </w:r>
        <w:r w:rsidRPr="0015097A">
          <w:rPr>
            <w:i/>
            <w:webHidden/>
          </w:rPr>
          <w:tab/>
        </w:r>
        <w:r w:rsidRPr="0015097A">
          <w:rPr>
            <w:i/>
            <w:webHidden/>
          </w:rPr>
          <w:fldChar w:fldCharType="begin"/>
        </w:r>
        <w:r w:rsidRPr="0015097A">
          <w:rPr>
            <w:i/>
            <w:webHidden/>
          </w:rPr>
          <w:instrText xml:space="preserve"> PAGEREF _Toc412638025 \h </w:instrText>
        </w:r>
        <w:r w:rsidRPr="0015097A">
          <w:rPr>
            <w:i/>
            <w:webHidden/>
          </w:rPr>
        </w:r>
        <w:r w:rsidRPr="0015097A">
          <w:rPr>
            <w:i/>
            <w:webHidden/>
          </w:rPr>
          <w:fldChar w:fldCharType="separate"/>
        </w:r>
        <w:r w:rsidRPr="0015097A">
          <w:rPr>
            <w:i/>
            <w:webHidden/>
          </w:rPr>
          <w:t>24</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26" w:history="1">
        <w:r w:rsidRPr="00FB75B0">
          <w:rPr>
            <w:rStyle w:val="a7"/>
          </w:rPr>
          <w:t>— Дума города держит под контролем ситуацию с маневренным фондом</w:t>
        </w:r>
        <w:r>
          <w:rPr>
            <w:webHidden/>
          </w:rPr>
          <w:tab/>
        </w:r>
        <w:r>
          <w:rPr>
            <w:webHidden/>
          </w:rPr>
          <w:fldChar w:fldCharType="begin"/>
        </w:r>
        <w:r>
          <w:rPr>
            <w:webHidden/>
          </w:rPr>
          <w:instrText xml:space="preserve"> PAGEREF _Toc412638026 \h </w:instrText>
        </w:r>
        <w:r>
          <w:rPr>
            <w:webHidden/>
          </w:rPr>
        </w:r>
        <w:r>
          <w:rPr>
            <w:webHidden/>
          </w:rPr>
          <w:fldChar w:fldCharType="separate"/>
        </w:r>
        <w:r>
          <w:rPr>
            <w:webHidden/>
          </w:rPr>
          <w:t>24</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27" w:history="1">
        <w:r w:rsidRPr="00FB75B0">
          <w:rPr>
            <w:rStyle w:val="a7"/>
          </w:rPr>
          <w:t>— Комитеты Думы города подвели итоги работы в прошлом году</w:t>
        </w:r>
        <w:r>
          <w:rPr>
            <w:webHidden/>
          </w:rPr>
          <w:tab/>
        </w:r>
        <w:r>
          <w:rPr>
            <w:webHidden/>
          </w:rPr>
          <w:fldChar w:fldCharType="begin"/>
        </w:r>
        <w:r>
          <w:rPr>
            <w:webHidden/>
          </w:rPr>
          <w:instrText xml:space="preserve"> PAGEREF _Toc412638027 \h </w:instrText>
        </w:r>
        <w:r>
          <w:rPr>
            <w:webHidden/>
          </w:rPr>
        </w:r>
        <w:r>
          <w:rPr>
            <w:webHidden/>
          </w:rPr>
          <w:fldChar w:fldCharType="separate"/>
        </w:r>
        <w:r>
          <w:rPr>
            <w:webHidden/>
          </w:rPr>
          <w:t>24</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28" w:history="1">
        <w:r w:rsidRPr="00FB75B0">
          <w:rPr>
            <w:rStyle w:val="a7"/>
          </w:rPr>
          <w:t>— В городе продолжается работа по корректировке Генплана</w:t>
        </w:r>
        <w:r>
          <w:rPr>
            <w:webHidden/>
          </w:rPr>
          <w:tab/>
        </w:r>
        <w:r>
          <w:rPr>
            <w:webHidden/>
          </w:rPr>
          <w:fldChar w:fldCharType="begin"/>
        </w:r>
        <w:r>
          <w:rPr>
            <w:webHidden/>
          </w:rPr>
          <w:instrText xml:space="preserve"> PAGEREF _Toc412638028 \h </w:instrText>
        </w:r>
        <w:r>
          <w:rPr>
            <w:webHidden/>
          </w:rPr>
        </w:r>
        <w:r>
          <w:rPr>
            <w:webHidden/>
          </w:rPr>
          <w:fldChar w:fldCharType="separate"/>
        </w:r>
        <w:r>
          <w:rPr>
            <w:webHidden/>
          </w:rPr>
          <w:t>25</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29" w:history="1">
        <w:r w:rsidRPr="00FB75B0">
          <w:rPr>
            <w:rStyle w:val="a7"/>
          </w:rPr>
          <w:t>— Новый подход к ремонту школ</w:t>
        </w:r>
        <w:r>
          <w:rPr>
            <w:webHidden/>
          </w:rPr>
          <w:tab/>
        </w:r>
        <w:r>
          <w:rPr>
            <w:webHidden/>
          </w:rPr>
          <w:fldChar w:fldCharType="begin"/>
        </w:r>
        <w:r>
          <w:rPr>
            <w:webHidden/>
          </w:rPr>
          <w:instrText xml:space="preserve"> PAGEREF _Toc412638029 \h </w:instrText>
        </w:r>
        <w:r>
          <w:rPr>
            <w:webHidden/>
          </w:rPr>
        </w:r>
        <w:r>
          <w:rPr>
            <w:webHidden/>
          </w:rPr>
          <w:fldChar w:fldCharType="separate"/>
        </w:r>
        <w:r>
          <w:rPr>
            <w:webHidden/>
          </w:rPr>
          <w:t>25</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8030" w:history="1">
        <w:r w:rsidRPr="0015097A">
          <w:rPr>
            <w:rStyle w:val="a7"/>
            <w:sz w:val="22"/>
          </w:rPr>
          <w:t>Челябинская область</w:t>
        </w:r>
        <w:r w:rsidRPr="0015097A">
          <w:rPr>
            <w:webHidden/>
            <w:sz w:val="22"/>
          </w:rPr>
          <w:tab/>
        </w:r>
        <w:r w:rsidRPr="0015097A">
          <w:rPr>
            <w:webHidden/>
            <w:sz w:val="22"/>
          </w:rPr>
          <w:fldChar w:fldCharType="begin"/>
        </w:r>
        <w:r w:rsidRPr="0015097A">
          <w:rPr>
            <w:webHidden/>
            <w:sz w:val="22"/>
          </w:rPr>
          <w:instrText xml:space="preserve"> PAGEREF _Toc412638030 \h </w:instrText>
        </w:r>
        <w:r w:rsidRPr="0015097A">
          <w:rPr>
            <w:webHidden/>
            <w:sz w:val="22"/>
          </w:rPr>
        </w:r>
        <w:r w:rsidRPr="0015097A">
          <w:rPr>
            <w:webHidden/>
            <w:sz w:val="22"/>
          </w:rPr>
          <w:fldChar w:fldCharType="separate"/>
        </w:r>
        <w:r w:rsidRPr="0015097A">
          <w:rPr>
            <w:webHidden/>
            <w:sz w:val="22"/>
          </w:rPr>
          <w:t>25</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31" w:history="1">
        <w:r w:rsidRPr="00FB75B0">
          <w:rPr>
            <w:rStyle w:val="a7"/>
          </w:rPr>
          <w:t>— Южный У</w:t>
        </w:r>
        <w:r w:rsidRPr="00FB75B0">
          <w:rPr>
            <w:rStyle w:val="a7"/>
          </w:rPr>
          <w:t>р</w:t>
        </w:r>
        <w:r w:rsidRPr="00FB75B0">
          <w:rPr>
            <w:rStyle w:val="a7"/>
          </w:rPr>
          <w:t>ал готовится к новой муниципальной реформе: романтика выборов разбилась о быт</w:t>
        </w:r>
        <w:r>
          <w:rPr>
            <w:webHidden/>
          </w:rPr>
          <w:tab/>
        </w:r>
        <w:r>
          <w:rPr>
            <w:webHidden/>
          </w:rPr>
          <w:fldChar w:fldCharType="begin"/>
        </w:r>
        <w:r>
          <w:rPr>
            <w:webHidden/>
          </w:rPr>
          <w:instrText xml:space="preserve"> PAGEREF _Toc412638031 \h </w:instrText>
        </w:r>
        <w:r>
          <w:rPr>
            <w:webHidden/>
          </w:rPr>
        </w:r>
        <w:r>
          <w:rPr>
            <w:webHidden/>
          </w:rPr>
          <w:fldChar w:fldCharType="separate"/>
        </w:r>
        <w:r>
          <w:rPr>
            <w:webHidden/>
          </w:rPr>
          <w:t>25</w:t>
        </w:r>
        <w:r>
          <w:rPr>
            <w:webHidden/>
          </w:rPr>
          <w:fldChar w:fldCharType="end"/>
        </w:r>
      </w:hyperlink>
    </w:p>
    <w:p w:rsidR="00246578" w:rsidRDefault="00246578" w:rsidP="00246578">
      <w:pPr>
        <w:pStyle w:val="21"/>
        <w:jc w:val="both"/>
        <w:rPr>
          <w:rFonts w:asciiTheme="minorHAnsi" w:eastAsiaTheme="minorEastAsia" w:hAnsiTheme="minorHAnsi" w:cstheme="minorBidi"/>
          <w:b w:val="0"/>
          <w:bCs w:val="0"/>
          <w:sz w:val="22"/>
          <w:szCs w:val="22"/>
          <w:lang w:eastAsia="ru-RU"/>
        </w:rPr>
      </w:pPr>
      <w:hyperlink w:anchor="_Toc412638032" w:history="1">
        <w:r w:rsidRPr="00FB75B0">
          <w:rPr>
            <w:rStyle w:val="a7"/>
          </w:rPr>
          <w:t>Совет муниципальных образований</w:t>
        </w:r>
        <w:r>
          <w:rPr>
            <w:webHidden/>
          </w:rPr>
          <w:tab/>
        </w:r>
        <w:r>
          <w:rPr>
            <w:webHidden/>
          </w:rPr>
          <w:fldChar w:fldCharType="begin"/>
        </w:r>
        <w:r>
          <w:rPr>
            <w:webHidden/>
          </w:rPr>
          <w:instrText xml:space="preserve"> PAGEREF _Toc412638032 \h </w:instrText>
        </w:r>
        <w:r>
          <w:rPr>
            <w:webHidden/>
          </w:rPr>
        </w:r>
        <w:r>
          <w:rPr>
            <w:webHidden/>
          </w:rPr>
          <w:fldChar w:fldCharType="separate"/>
        </w:r>
        <w:r>
          <w:rPr>
            <w:webHidden/>
          </w:rPr>
          <w:t>26</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33" w:history="1">
        <w:r w:rsidRPr="00FB75B0">
          <w:rPr>
            <w:rStyle w:val="a7"/>
          </w:rPr>
          <w:t>— В регионе стартует образовательный проект «Депутатский минимум»</w:t>
        </w:r>
        <w:r>
          <w:rPr>
            <w:webHidden/>
          </w:rPr>
          <w:tab/>
        </w:r>
        <w:r>
          <w:rPr>
            <w:webHidden/>
          </w:rPr>
          <w:fldChar w:fldCharType="begin"/>
        </w:r>
        <w:r>
          <w:rPr>
            <w:webHidden/>
          </w:rPr>
          <w:instrText xml:space="preserve"> PAGEREF _Toc412638033 \h </w:instrText>
        </w:r>
        <w:r>
          <w:rPr>
            <w:webHidden/>
          </w:rPr>
        </w:r>
        <w:r>
          <w:rPr>
            <w:webHidden/>
          </w:rPr>
          <w:fldChar w:fldCharType="separate"/>
        </w:r>
        <w:r>
          <w:rPr>
            <w:webHidden/>
          </w:rPr>
          <w:t>26</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34" w:history="1">
        <w:r w:rsidRPr="0015097A">
          <w:rPr>
            <w:rStyle w:val="a7"/>
            <w:i/>
          </w:rPr>
          <w:t>Челябинск</w:t>
        </w:r>
        <w:r w:rsidRPr="0015097A">
          <w:rPr>
            <w:i/>
            <w:webHidden/>
          </w:rPr>
          <w:tab/>
        </w:r>
        <w:r w:rsidRPr="0015097A">
          <w:rPr>
            <w:i/>
            <w:webHidden/>
          </w:rPr>
          <w:fldChar w:fldCharType="begin"/>
        </w:r>
        <w:r w:rsidRPr="0015097A">
          <w:rPr>
            <w:i/>
            <w:webHidden/>
          </w:rPr>
          <w:instrText xml:space="preserve"> PAGEREF _Toc412638034 \h </w:instrText>
        </w:r>
        <w:r w:rsidRPr="0015097A">
          <w:rPr>
            <w:i/>
            <w:webHidden/>
          </w:rPr>
        </w:r>
        <w:r w:rsidRPr="0015097A">
          <w:rPr>
            <w:i/>
            <w:webHidden/>
          </w:rPr>
          <w:fldChar w:fldCharType="separate"/>
        </w:r>
        <w:r w:rsidRPr="0015097A">
          <w:rPr>
            <w:i/>
            <w:webHidden/>
          </w:rPr>
          <w:t>26</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35" w:history="1">
        <w:r w:rsidRPr="00FB75B0">
          <w:rPr>
            <w:rStyle w:val="a7"/>
          </w:rPr>
          <w:t>— В столиц</w:t>
        </w:r>
        <w:r w:rsidRPr="00FB75B0">
          <w:rPr>
            <w:rStyle w:val="a7"/>
          </w:rPr>
          <w:t>е</w:t>
        </w:r>
        <w:r w:rsidRPr="00FB75B0">
          <w:rPr>
            <w:rStyle w:val="a7"/>
          </w:rPr>
          <w:t xml:space="preserve"> муниципальной реформы — утвердили районных префектов</w:t>
        </w:r>
        <w:r>
          <w:rPr>
            <w:webHidden/>
          </w:rPr>
          <w:tab/>
        </w:r>
        <w:r>
          <w:rPr>
            <w:webHidden/>
          </w:rPr>
          <w:fldChar w:fldCharType="begin"/>
        </w:r>
        <w:r>
          <w:rPr>
            <w:webHidden/>
          </w:rPr>
          <w:instrText xml:space="preserve"> PAGEREF _Toc412638035 \h </w:instrText>
        </w:r>
        <w:r>
          <w:rPr>
            <w:webHidden/>
          </w:rPr>
        </w:r>
        <w:r>
          <w:rPr>
            <w:webHidden/>
          </w:rPr>
          <w:fldChar w:fldCharType="separate"/>
        </w:r>
        <w:r>
          <w:rPr>
            <w:webHidden/>
          </w:rPr>
          <w:t>26</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36" w:history="1">
        <w:r w:rsidRPr="00FB75B0">
          <w:rPr>
            <w:rStyle w:val="a7"/>
          </w:rPr>
          <w:t>— Бюджетам челябинских районов хватит денег на ремонт одного двора</w:t>
        </w:r>
        <w:r>
          <w:rPr>
            <w:webHidden/>
          </w:rPr>
          <w:tab/>
        </w:r>
        <w:r>
          <w:rPr>
            <w:webHidden/>
          </w:rPr>
          <w:fldChar w:fldCharType="begin"/>
        </w:r>
        <w:r>
          <w:rPr>
            <w:webHidden/>
          </w:rPr>
          <w:instrText xml:space="preserve"> PAGEREF _Toc412638036 \h </w:instrText>
        </w:r>
        <w:r>
          <w:rPr>
            <w:webHidden/>
          </w:rPr>
        </w:r>
        <w:r>
          <w:rPr>
            <w:webHidden/>
          </w:rPr>
          <w:fldChar w:fldCharType="separate"/>
        </w:r>
        <w:r>
          <w:rPr>
            <w:webHidden/>
          </w:rPr>
          <w:t>26</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8037" w:history="1">
        <w:r w:rsidRPr="0015097A">
          <w:rPr>
            <w:rStyle w:val="a7"/>
            <w:sz w:val="22"/>
          </w:rPr>
          <w:t>Ярославская область</w:t>
        </w:r>
        <w:r w:rsidRPr="0015097A">
          <w:rPr>
            <w:webHidden/>
            <w:sz w:val="22"/>
          </w:rPr>
          <w:tab/>
        </w:r>
        <w:r w:rsidRPr="0015097A">
          <w:rPr>
            <w:webHidden/>
            <w:sz w:val="22"/>
          </w:rPr>
          <w:fldChar w:fldCharType="begin"/>
        </w:r>
        <w:r w:rsidRPr="0015097A">
          <w:rPr>
            <w:webHidden/>
            <w:sz w:val="22"/>
          </w:rPr>
          <w:instrText xml:space="preserve"> PAGEREF _Toc412638037 \h </w:instrText>
        </w:r>
        <w:r w:rsidRPr="0015097A">
          <w:rPr>
            <w:webHidden/>
            <w:sz w:val="22"/>
          </w:rPr>
        </w:r>
        <w:r w:rsidRPr="0015097A">
          <w:rPr>
            <w:webHidden/>
            <w:sz w:val="22"/>
          </w:rPr>
          <w:fldChar w:fldCharType="separate"/>
        </w:r>
        <w:r w:rsidRPr="0015097A">
          <w:rPr>
            <w:webHidden/>
            <w:sz w:val="22"/>
          </w:rPr>
          <w:t>27</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38" w:history="1">
        <w:r w:rsidRPr="00FB75B0">
          <w:rPr>
            <w:rStyle w:val="a7"/>
          </w:rPr>
          <w:t>— Облдума отклон</w:t>
        </w:r>
        <w:r w:rsidRPr="00FB75B0">
          <w:rPr>
            <w:rStyle w:val="a7"/>
          </w:rPr>
          <w:t>и</w:t>
        </w:r>
        <w:r w:rsidRPr="00FB75B0">
          <w:rPr>
            <w:rStyle w:val="a7"/>
          </w:rPr>
          <w:t>ла законопроект о возвращении прямых выборов мэра</w:t>
        </w:r>
        <w:r>
          <w:rPr>
            <w:webHidden/>
          </w:rPr>
          <w:tab/>
        </w:r>
        <w:r>
          <w:rPr>
            <w:webHidden/>
          </w:rPr>
          <w:fldChar w:fldCharType="begin"/>
        </w:r>
        <w:r>
          <w:rPr>
            <w:webHidden/>
          </w:rPr>
          <w:instrText xml:space="preserve"> PAGEREF _Toc412638038 \h </w:instrText>
        </w:r>
        <w:r>
          <w:rPr>
            <w:webHidden/>
          </w:rPr>
        </w:r>
        <w:r>
          <w:rPr>
            <w:webHidden/>
          </w:rPr>
          <w:fldChar w:fldCharType="separate"/>
        </w:r>
        <w:r>
          <w:rPr>
            <w:webHidden/>
          </w:rPr>
          <w:t>27</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8039" w:history="1">
        <w:r w:rsidRPr="0015097A">
          <w:rPr>
            <w:rStyle w:val="a7"/>
            <w:sz w:val="22"/>
          </w:rPr>
          <w:t>Ханты-Мансийский автономный округ</w:t>
        </w:r>
        <w:r w:rsidRPr="0015097A">
          <w:rPr>
            <w:webHidden/>
            <w:sz w:val="22"/>
          </w:rPr>
          <w:tab/>
        </w:r>
        <w:r w:rsidRPr="0015097A">
          <w:rPr>
            <w:webHidden/>
            <w:sz w:val="22"/>
          </w:rPr>
          <w:fldChar w:fldCharType="begin"/>
        </w:r>
        <w:r w:rsidRPr="0015097A">
          <w:rPr>
            <w:webHidden/>
            <w:sz w:val="22"/>
          </w:rPr>
          <w:instrText xml:space="preserve"> PAGEREF _Toc412638039 \h </w:instrText>
        </w:r>
        <w:r w:rsidRPr="0015097A">
          <w:rPr>
            <w:webHidden/>
            <w:sz w:val="22"/>
          </w:rPr>
        </w:r>
        <w:r w:rsidRPr="0015097A">
          <w:rPr>
            <w:webHidden/>
            <w:sz w:val="22"/>
          </w:rPr>
          <w:fldChar w:fldCharType="separate"/>
        </w:r>
        <w:r w:rsidRPr="0015097A">
          <w:rPr>
            <w:webHidden/>
            <w:sz w:val="22"/>
          </w:rPr>
          <w:t>27</w:t>
        </w:r>
        <w:r w:rsidRPr="0015097A">
          <w:rPr>
            <w:webHidden/>
            <w:sz w:val="22"/>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40" w:history="1">
        <w:r w:rsidRPr="00FB75B0">
          <w:rPr>
            <w:rStyle w:val="a7"/>
          </w:rPr>
          <w:t>— Югорчане предлагают сократить чиновников и объединить муниципалитеты</w:t>
        </w:r>
        <w:r>
          <w:rPr>
            <w:webHidden/>
          </w:rPr>
          <w:tab/>
        </w:r>
        <w:r>
          <w:rPr>
            <w:webHidden/>
          </w:rPr>
          <w:fldChar w:fldCharType="begin"/>
        </w:r>
        <w:r>
          <w:rPr>
            <w:webHidden/>
          </w:rPr>
          <w:instrText xml:space="preserve"> PAGEREF _Toc412638040 \h </w:instrText>
        </w:r>
        <w:r>
          <w:rPr>
            <w:webHidden/>
          </w:rPr>
        </w:r>
        <w:r>
          <w:rPr>
            <w:webHidden/>
          </w:rPr>
          <w:fldChar w:fldCharType="separate"/>
        </w:r>
        <w:r>
          <w:rPr>
            <w:webHidden/>
          </w:rPr>
          <w:t>27</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41" w:history="1">
        <w:r w:rsidRPr="00FB75B0">
          <w:rPr>
            <w:rStyle w:val="a7"/>
          </w:rPr>
          <w:t>— В Югре о</w:t>
        </w:r>
        <w:r w:rsidRPr="00FB75B0">
          <w:rPr>
            <w:rStyle w:val="a7"/>
          </w:rPr>
          <w:t>т</w:t>
        </w:r>
        <w:r w:rsidRPr="00FB75B0">
          <w:rPr>
            <w:rStyle w:val="a7"/>
          </w:rPr>
          <w:t>менят сити-менеджмент</w:t>
        </w:r>
        <w:r>
          <w:rPr>
            <w:webHidden/>
          </w:rPr>
          <w:tab/>
        </w:r>
        <w:r>
          <w:rPr>
            <w:webHidden/>
          </w:rPr>
          <w:fldChar w:fldCharType="begin"/>
        </w:r>
        <w:r>
          <w:rPr>
            <w:webHidden/>
          </w:rPr>
          <w:instrText xml:space="preserve"> PAGEREF _Toc412638041 \h </w:instrText>
        </w:r>
        <w:r>
          <w:rPr>
            <w:webHidden/>
          </w:rPr>
        </w:r>
        <w:r>
          <w:rPr>
            <w:webHidden/>
          </w:rPr>
          <w:fldChar w:fldCharType="separate"/>
        </w:r>
        <w:r>
          <w:rPr>
            <w:webHidden/>
          </w:rPr>
          <w:t>27</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42" w:history="1">
        <w:r w:rsidRPr="0015097A">
          <w:rPr>
            <w:rStyle w:val="a7"/>
            <w:i/>
          </w:rPr>
          <w:t>Ханты-Мансийск</w:t>
        </w:r>
        <w:r w:rsidRPr="0015097A">
          <w:rPr>
            <w:i/>
            <w:webHidden/>
          </w:rPr>
          <w:tab/>
        </w:r>
        <w:r w:rsidRPr="0015097A">
          <w:rPr>
            <w:i/>
            <w:webHidden/>
          </w:rPr>
          <w:fldChar w:fldCharType="begin"/>
        </w:r>
        <w:r w:rsidRPr="0015097A">
          <w:rPr>
            <w:i/>
            <w:webHidden/>
          </w:rPr>
          <w:instrText xml:space="preserve"> PAGEREF _Toc412638042 \h </w:instrText>
        </w:r>
        <w:r w:rsidRPr="0015097A">
          <w:rPr>
            <w:i/>
            <w:webHidden/>
          </w:rPr>
        </w:r>
        <w:r w:rsidRPr="0015097A">
          <w:rPr>
            <w:i/>
            <w:webHidden/>
          </w:rPr>
          <w:fldChar w:fldCharType="separate"/>
        </w:r>
        <w:r w:rsidRPr="0015097A">
          <w:rPr>
            <w:i/>
            <w:webHidden/>
          </w:rPr>
          <w:t>28</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43" w:history="1">
        <w:r w:rsidRPr="00FB75B0">
          <w:rPr>
            <w:rStyle w:val="a7"/>
          </w:rPr>
          <w:t>— Бизнес и власть: особая ответственность</w:t>
        </w:r>
        <w:r>
          <w:rPr>
            <w:webHidden/>
          </w:rPr>
          <w:tab/>
        </w:r>
        <w:r>
          <w:rPr>
            <w:webHidden/>
          </w:rPr>
          <w:fldChar w:fldCharType="begin"/>
        </w:r>
        <w:r>
          <w:rPr>
            <w:webHidden/>
          </w:rPr>
          <w:instrText xml:space="preserve"> PAGEREF _Toc412638043 \h </w:instrText>
        </w:r>
        <w:r>
          <w:rPr>
            <w:webHidden/>
          </w:rPr>
        </w:r>
        <w:r>
          <w:rPr>
            <w:webHidden/>
          </w:rPr>
          <w:fldChar w:fldCharType="separate"/>
        </w:r>
        <w:r>
          <w:rPr>
            <w:webHidden/>
          </w:rPr>
          <w:t>28</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sz w:val="24"/>
          <w:szCs w:val="22"/>
          <w:lang w:eastAsia="ru-RU"/>
        </w:rPr>
      </w:pPr>
      <w:hyperlink w:anchor="_Toc412638044" w:history="1">
        <w:r w:rsidRPr="0015097A">
          <w:rPr>
            <w:rStyle w:val="a7"/>
            <w:sz w:val="22"/>
          </w:rPr>
          <w:t>Ямало-Ненецкий автономный округ</w:t>
        </w:r>
        <w:r w:rsidRPr="0015097A">
          <w:rPr>
            <w:webHidden/>
            <w:sz w:val="22"/>
          </w:rPr>
          <w:tab/>
        </w:r>
        <w:r w:rsidRPr="0015097A">
          <w:rPr>
            <w:webHidden/>
            <w:sz w:val="22"/>
          </w:rPr>
          <w:fldChar w:fldCharType="begin"/>
        </w:r>
        <w:r w:rsidRPr="0015097A">
          <w:rPr>
            <w:webHidden/>
            <w:sz w:val="22"/>
          </w:rPr>
          <w:instrText xml:space="preserve"> PAGEREF _Toc412638044 \h </w:instrText>
        </w:r>
        <w:r w:rsidRPr="0015097A">
          <w:rPr>
            <w:webHidden/>
            <w:sz w:val="22"/>
          </w:rPr>
        </w:r>
        <w:r w:rsidRPr="0015097A">
          <w:rPr>
            <w:webHidden/>
            <w:sz w:val="22"/>
          </w:rPr>
          <w:fldChar w:fldCharType="separate"/>
        </w:r>
        <w:r w:rsidRPr="0015097A">
          <w:rPr>
            <w:webHidden/>
            <w:sz w:val="22"/>
          </w:rPr>
          <w:t>28</w:t>
        </w:r>
        <w:r w:rsidRPr="0015097A">
          <w:rPr>
            <w:webHidden/>
            <w:sz w:val="22"/>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45" w:history="1">
        <w:r w:rsidRPr="0015097A">
          <w:rPr>
            <w:rStyle w:val="a7"/>
            <w:i/>
          </w:rPr>
          <w:t>Надымский район</w:t>
        </w:r>
        <w:r w:rsidRPr="0015097A">
          <w:rPr>
            <w:i/>
            <w:webHidden/>
          </w:rPr>
          <w:tab/>
        </w:r>
        <w:r w:rsidRPr="0015097A">
          <w:rPr>
            <w:i/>
            <w:webHidden/>
          </w:rPr>
          <w:fldChar w:fldCharType="begin"/>
        </w:r>
        <w:r w:rsidRPr="0015097A">
          <w:rPr>
            <w:i/>
            <w:webHidden/>
          </w:rPr>
          <w:instrText xml:space="preserve"> PAGEREF _Toc412638045 \h </w:instrText>
        </w:r>
        <w:r w:rsidRPr="0015097A">
          <w:rPr>
            <w:i/>
            <w:webHidden/>
          </w:rPr>
        </w:r>
        <w:r w:rsidRPr="0015097A">
          <w:rPr>
            <w:i/>
            <w:webHidden/>
          </w:rPr>
          <w:fldChar w:fldCharType="separate"/>
        </w:r>
        <w:r w:rsidRPr="0015097A">
          <w:rPr>
            <w:i/>
            <w:webHidden/>
          </w:rPr>
          <w:t>28</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46" w:history="1">
        <w:r w:rsidRPr="00FB75B0">
          <w:rPr>
            <w:rStyle w:val="a7"/>
          </w:rPr>
          <w:t>— Вопросы образования обсудили на очередной пресс-конференции</w:t>
        </w:r>
        <w:r>
          <w:rPr>
            <w:webHidden/>
          </w:rPr>
          <w:tab/>
        </w:r>
        <w:r>
          <w:rPr>
            <w:webHidden/>
          </w:rPr>
          <w:fldChar w:fldCharType="begin"/>
        </w:r>
        <w:r>
          <w:rPr>
            <w:webHidden/>
          </w:rPr>
          <w:instrText xml:space="preserve"> PAGEREF _Toc412638046 \h </w:instrText>
        </w:r>
        <w:r>
          <w:rPr>
            <w:webHidden/>
          </w:rPr>
        </w:r>
        <w:r>
          <w:rPr>
            <w:webHidden/>
          </w:rPr>
          <w:fldChar w:fldCharType="separate"/>
        </w:r>
        <w:r>
          <w:rPr>
            <w:webHidden/>
          </w:rPr>
          <w:t>28</w:t>
        </w:r>
        <w:r>
          <w:rPr>
            <w:webHidden/>
          </w:rPr>
          <w:fldChar w:fldCharType="end"/>
        </w:r>
      </w:hyperlink>
    </w:p>
    <w:p w:rsidR="00246578" w:rsidRDefault="00246578" w:rsidP="00246578">
      <w:pPr>
        <w:pStyle w:val="10"/>
        <w:jc w:val="both"/>
        <w:rPr>
          <w:rFonts w:asciiTheme="minorHAnsi" w:eastAsiaTheme="minorEastAsia" w:hAnsiTheme="minorHAnsi" w:cstheme="minorBidi"/>
          <w:b w:val="0"/>
          <w:bCs w:val="0"/>
          <w:caps w:val="0"/>
          <w:szCs w:val="22"/>
          <w:lang w:eastAsia="ru-RU"/>
        </w:rPr>
      </w:pPr>
      <w:hyperlink w:anchor="_Toc412638047" w:history="1">
        <w:r w:rsidRPr="00FB75B0">
          <w:rPr>
            <w:rStyle w:val="a7"/>
          </w:rPr>
          <w:t>МЕСТНОЕ САМОУПРАВЛЕНИЕ ГЛАЗАМИ СМИ</w:t>
        </w:r>
        <w:r>
          <w:rPr>
            <w:webHidden/>
          </w:rPr>
          <w:tab/>
        </w:r>
        <w:r>
          <w:rPr>
            <w:webHidden/>
          </w:rPr>
          <w:fldChar w:fldCharType="begin"/>
        </w:r>
        <w:r>
          <w:rPr>
            <w:webHidden/>
          </w:rPr>
          <w:instrText xml:space="preserve"> PAGEREF _Toc412638047 \h </w:instrText>
        </w:r>
        <w:r>
          <w:rPr>
            <w:webHidden/>
          </w:rPr>
        </w:r>
        <w:r>
          <w:rPr>
            <w:webHidden/>
          </w:rPr>
          <w:fldChar w:fldCharType="separate"/>
        </w:r>
        <w:r>
          <w:rPr>
            <w:webHidden/>
          </w:rPr>
          <w:t>29</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48" w:history="1">
        <w:r w:rsidRPr="0015097A">
          <w:rPr>
            <w:rStyle w:val="a7"/>
            <w:i/>
          </w:rPr>
          <w:t>«Коммерсант»</w:t>
        </w:r>
        <w:r w:rsidRPr="0015097A">
          <w:rPr>
            <w:i/>
            <w:webHidden/>
          </w:rPr>
          <w:tab/>
        </w:r>
        <w:r w:rsidRPr="0015097A">
          <w:rPr>
            <w:i/>
            <w:webHidden/>
          </w:rPr>
          <w:fldChar w:fldCharType="begin"/>
        </w:r>
        <w:r w:rsidRPr="0015097A">
          <w:rPr>
            <w:i/>
            <w:webHidden/>
          </w:rPr>
          <w:instrText xml:space="preserve"> PAGEREF _Toc412638048 \h </w:instrText>
        </w:r>
        <w:r w:rsidRPr="0015097A">
          <w:rPr>
            <w:i/>
            <w:webHidden/>
          </w:rPr>
        </w:r>
        <w:r w:rsidRPr="0015097A">
          <w:rPr>
            <w:i/>
            <w:webHidden/>
          </w:rPr>
          <w:fldChar w:fldCharType="separate"/>
        </w:r>
        <w:r w:rsidRPr="0015097A">
          <w:rPr>
            <w:i/>
            <w:webHidden/>
          </w:rPr>
          <w:t>29</w:t>
        </w:r>
        <w:r w:rsidRPr="0015097A">
          <w:rPr>
            <w:i/>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49" w:history="1">
        <w:r w:rsidRPr="00FB75B0">
          <w:rPr>
            <w:rStyle w:val="a7"/>
          </w:rPr>
          <w:t>— Муниципалитетам</w:t>
        </w:r>
        <w:r w:rsidRPr="00FB75B0">
          <w:rPr>
            <w:rStyle w:val="a7"/>
          </w:rPr>
          <w:t xml:space="preserve"> </w:t>
        </w:r>
        <w:r w:rsidRPr="00FB75B0">
          <w:rPr>
            <w:rStyle w:val="a7"/>
          </w:rPr>
          <w:t>прописывают единоначалие</w:t>
        </w:r>
        <w:r>
          <w:rPr>
            <w:webHidden/>
          </w:rPr>
          <w:tab/>
        </w:r>
        <w:r>
          <w:rPr>
            <w:webHidden/>
          </w:rPr>
          <w:fldChar w:fldCharType="begin"/>
        </w:r>
        <w:r>
          <w:rPr>
            <w:webHidden/>
          </w:rPr>
          <w:instrText xml:space="preserve"> PAGEREF _Toc412638049 \h </w:instrText>
        </w:r>
        <w:r>
          <w:rPr>
            <w:webHidden/>
          </w:rPr>
        </w:r>
        <w:r>
          <w:rPr>
            <w:webHidden/>
          </w:rPr>
          <w:fldChar w:fldCharType="separate"/>
        </w:r>
        <w:r>
          <w:rPr>
            <w:webHidden/>
          </w:rPr>
          <w:t>29</w:t>
        </w:r>
        <w:r>
          <w:rPr>
            <w:webHidden/>
          </w:rPr>
          <w:fldChar w:fldCharType="end"/>
        </w:r>
      </w:hyperlink>
    </w:p>
    <w:p w:rsidR="00246578" w:rsidRDefault="00246578" w:rsidP="00246578">
      <w:pPr>
        <w:pStyle w:val="31"/>
        <w:jc w:val="both"/>
        <w:rPr>
          <w:rFonts w:asciiTheme="minorHAnsi" w:eastAsiaTheme="minorEastAsia" w:hAnsiTheme="minorHAnsi" w:cstheme="minorBidi"/>
          <w:i w:val="0"/>
          <w:sz w:val="22"/>
          <w:szCs w:val="22"/>
          <w:lang w:eastAsia="ru-RU"/>
        </w:rPr>
      </w:pPr>
      <w:hyperlink w:anchor="_Toc412638050" w:history="1">
        <w:r w:rsidRPr="00FB75B0">
          <w:rPr>
            <w:rStyle w:val="a7"/>
          </w:rPr>
          <w:t>— Иркутская реф</w:t>
        </w:r>
        <w:r w:rsidRPr="00FB75B0">
          <w:rPr>
            <w:rStyle w:val="a7"/>
          </w:rPr>
          <w:t>о</w:t>
        </w:r>
        <w:r w:rsidRPr="00FB75B0">
          <w:rPr>
            <w:rStyle w:val="a7"/>
          </w:rPr>
          <w:t>рма МСУ пошла по второму кругу</w:t>
        </w:r>
        <w:r>
          <w:rPr>
            <w:webHidden/>
          </w:rPr>
          <w:tab/>
        </w:r>
        <w:r>
          <w:rPr>
            <w:webHidden/>
          </w:rPr>
          <w:fldChar w:fldCharType="begin"/>
        </w:r>
        <w:r>
          <w:rPr>
            <w:webHidden/>
          </w:rPr>
          <w:instrText xml:space="preserve"> PAGEREF _Toc412638050 \h </w:instrText>
        </w:r>
        <w:r>
          <w:rPr>
            <w:webHidden/>
          </w:rPr>
        </w:r>
        <w:r>
          <w:rPr>
            <w:webHidden/>
          </w:rPr>
          <w:fldChar w:fldCharType="separate"/>
        </w:r>
        <w:r>
          <w:rPr>
            <w:webHidden/>
          </w:rPr>
          <w:t>30</w:t>
        </w:r>
        <w:r>
          <w:rPr>
            <w:webHidden/>
          </w:rPr>
          <w:fldChar w:fldCharType="end"/>
        </w:r>
      </w:hyperlink>
    </w:p>
    <w:p w:rsidR="00246578" w:rsidRPr="0015097A" w:rsidRDefault="00246578" w:rsidP="00246578">
      <w:pPr>
        <w:pStyle w:val="21"/>
        <w:jc w:val="both"/>
        <w:rPr>
          <w:rFonts w:asciiTheme="minorHAnsi" w:eastAsiaTheme="minorEastAsia" w:hAnsiTheme="minorHAnsi" w:cstheme="minorBidi"/>
          <w:b w:val="0"/>
          <w:bCs w:val="0"/>
          <w:i/>
          <w:sz w:val="22"/>
          <w:szCs w:val="22"/>
          <w:lang w:eastAsia="ru-RU"/>
        </w:rPr>
      </w:pPr>
      <w:hyperlink w:anchor="_Toc412638051" w:history="1">
        <w:r w:rsidRPr="0015097A">
          <w:rPr>
            <w:rStyle w:val="a7"/>
            <w:i/>
          </w:rPr>
          <w:t>«</w:t>
        </w:r>
        <w:r w:rsidRPr="0015097A">
          <w:rPr>
            <w:rStyle w:val="a7"/>
            <w:i/>
            <w:lang w:val="en-US"/>
          </w:rPr>
          <w:t>LIFE</w:t>
        </w:r>
        <w:r w:rsidRPr="0015097A">
          <w:rPr>
            <w:rStyle w:val="a7"/>
            <w:i/>
          </w:rPr>
          <w:t>24»</w:t>
        </w:r>
        <w:r w:rsidRPr="0015097A">
          <w:rPr>
            <w:i/>
            <w:webHidden/>
          </w:rPr>
          <w:tab/>
        </w:r>
        <w:r w:rsidRPr="0015097A">
          <w:rPr>
            <w:i/>
            <w:webHidden/>
          </w:rPr>
          <w:fldChar w:fldCharType="begin"/>
        </w:r>
        <w:r w:rsidRPr="0015097A">
          <w:rPr>
            <w:i/>
            <w:webHidden/>
          </w:rPr>
          <w:instrText xml:space="preserve"> PAGEREF _Toc412638051 \h </w:instrText>
        </w:r>
        <w:r w:rsidRPr="0015097A">
          <w:rPr>
            <w:i/>
            <w:webHidden/>
          </w:rPr>
        </w:r>
        <w:r w:rsidRPr="0015097A">
          <w:rPr>
            <w:i/>
            <w:webHidden/>
          </w:rPr>
          <w:fldChar w:fldCharType="separate"/>
        </w:r>
        <w:r w:rsidRPr="0015097A">
          <w:rPr>
            <w:i/>
            <w:webHidden/>
          </w:rPr>
          <w:t>30</w:t>
        </w:r>
        <w:r w:rsidRPr="0015097A">
          <w:rPr>
            <w:i/>
            <w:webHidden/>
          </w:rPr>
          <w:fldChar w:fldCharType="end"/>
        </w:r>
      </w:hyperlink>
    </w:p>
    <w:p w:rsidR="005603D7" w:rsidRDefault="00246578" w:rsidP="00246578">
      <w:pPr>
        <w:pStyle w:val="31"/>
        <w:jc w:val="both"/>
        <w:rPr>
          <w:i w:val="0"/>
          <w:iCs/>
          <w:sz w:val="18"/>
          <w:lang w:val="en-US"/>
        </w:rPr>
      </w:pPr>
      <w:hyperlink w:anchor="_Toc412638052" w:history="1">
        <w:r w:rsidRPr="00FB75B0">
          <w:rPr>
            <w:rStyle w:val="a7"/>
          </w:rPr>
          <w:t xml:space="preserve">— Можно </w:t>
        </w:r>
        <w:r w:rsidRPr="00FB75B0">
          <w:rPr>
            <w:rStyle w:val="a7"/>
          </w:rPr>
          <w:t>л</w:t>
        </w:r>
        <w:r w:rsidRPr="00FB75B0">
          <w:rPr>
            <w:rStyle w:val="a7"/>
          </w:rPr>
          <w:t>и изменить муниципальное самовластие?</w:t>
        </w:r>
        <w:r>
          <w:rPr>
            <w:webHidden/>
          </w:rPr>
          <w:tab/>
        </w:r>
        <w:r>
          <w:rPr>
            <w:webHidden/>
          </w:rPr>
          <w:fldChar w:fldCharType="begin"/>
        </w:r>
        <w:r>
          <w:rPr>
            <w:webHidden/>
          </w:rPr>
          <w:instrText xml:space="preserve"> PAGEREF _Toc412638052 \h </w:instrText>
        </w:r>
        <w:r>
          <w:rPr>
            <w:webHidden/>
          </w:rPr>
        </w:r>
        <w:r>
          <w:rPr>
            <w:webHidden/>
          </w:rPr>
          <w:fldChar w:fldCharType="separate"/>
        </w:r>
        <w:r>
          <w:rPr>
            <w:webHidden/>
          </w:rPr>
          <w:t>30</w:t>
        </w:r>
        <w:r>
          <w:rPr>
            <w:webHidden/>
          </w:rPr>
          <w:fldChar w:fldCharType="end"/>
        </w:r>
      </w:hyperlink>
      <w:r w:rsidR="005603D7">
        <w:rPr>
          <w:i w:val="0"/>
          <w:iCs/>
          <w:sz w:val="18"/>
          <w:lang w:val="ru-MO"/>
        </w:rPr>
        <w:fldChar w:fldCharType="end"/>
      </w:r>
      <w:bookmarkStart w:id="0" w:name="_Toc186618887"/>
      <w:bookmarkStart w:id="1" w:name="_Toc186621759"/>
    </w:p>
    <w:p w:rsidR="00246578" w:rsidRPr="00246578" w:rsidRDefault="00246578" w:rsidP="00246578">
      <w:pPr>
        <w:rPr>
          <w:lang w:val="en-US" w:eastAsia="en-US"/>
        </w:rPr>
        <w:sectPr w:rsidR="00246578" w:rsidRPr="00246578">
          <w:headerReference w:type="default" r:id="rId10"/>
          <w:footerReference w:type="default" r:id="rId11"/>
          <w:headerReference w:type="first" r:id="rId12"/>
          <w:footerReference w:type="first" r:id="rId13"/>
          <w:type w:val="continuous"/>
          <w:pgSz w:w="11906" w:h="16838" w:code="9"/>
          <w:pgMar w:top="851" w:right="851" w:bottom="851" w:left="851" w:header="397" w:footer="397" w:gutter="0"/>
          <w:cols w:space="708"/>
          <w:titlePg/>
          <w:docGrid w:linePitch="360"/>
        </w:sectPr>
      </w:pPr>
    </w:p>
    <w:p w:rsidR="00246578" w:rsidRDefault="00246578">
      <w:pPr>
        <w:rPr>
          <w:b/>
          <w:bCs/>
          <w:spacing w:val="60"/>
          <w:sz w:val="22"/>
          <w:szCs w:val="22"/>
          <w:u w:val="double"/>
        </w:rPr>
      </w:pPr>
      <w:bookmarkStart w:id="2" w:name="_Toc190000140"/>
      <w:bookmarkStart w:id="3" w:name="_Toc412637927"/>
      <w:bookmarkEnd w:id="0"/>
      <w:bookmarkEnd w:id="1"/>
      <w:r>
        <w:lastRenderedPageBreak/>
        <w:br w:type="page"/>
      </w:r>
    </w:p>
    <w:p w:rsidR="00AA5725" w:rsidRDefault="00AA5725" w:rsidP="00AA5725">
      <w:pPr>
        <w:pStyle w:val="a9"/>
      </w:pPr>
      <w:r>
        <w:lastRenderedPageBreak/>
        <w:t>ФЕДЕРАЛЬНЫЕ НОВОСТИ</w:t>
      </w:r>
      <w:bookmarkEnd w:id="3"/>
    </w:p>
    <w:p w:rsidR="00AA5725" w:rsidRDefault="00AA5725" w:rsidP="00AA5725">
      <w:pPr>
        <w:pStyle w:val="af"/>
      </w:pPr>
      <w:bookmarkStart w:id="4" w:name="_Toc412637928"/>
      <w:r>
        <w:t>СОВЕТ ФЕДЕРАЦИИ ФЕДЕРАЛЬНОГО СОБРАНИЯ РОССИЙСКОЙ ФЕДЕРАЦИИ</w:t>
      </w:r>
      <w:bookmarkEnd w:id="4"/>
    </w:p>
    <w:p w:rsidR="00AA5725" w:rsidRDefault="00AA5725" w:rsidP="00AA5725">
      <w:pPr>
        <w:pStyle w:val="aa"/>
      </w:pPr>
      <w:bookmarkStart w:id="5" w:name="_Toc412637929"/>
      <w:bookmarkStart w:id="6" w:name="sovfed"/>
      <w:r>
        <w:t>— Профильный комитет обобщит предложения по улучшению качества работы МСУ</w:t>
      </w:r>
      <w:bookmarkEnd w:id="5"/>
    </w:p>
    <w:bookmarkEnd w:id="6"/>
    <w:p w:rsidR="00AA5725" w:rsidRDefault="00AA5725" w:rsidP="00AA5725">
      <w:pPr>
        <w:pStyle w:val="ab"/>
      </w:pPr>
      <w:r>
        <w:t>Представители местной власти из семи регионов Це</w:t>
      </w:r>
      <w:r>
        <w:t>н</w:t>
      </w:r>
      <w:r>
        <w:t xml:space="preserve">трального федерального округа на форуме «Социальные аспекты муниципального управления» </w:t>
      </w:r>
      <w:proofErr w:type="gramStart"/>
      <w:r>
        <w:t>обсудили</w:t>
      </w:r>
      <w:proofErr w:type="gramEnd"/>
      <w:r>
        <w:t xml:space="preserve"> как п</w:t>
      </w:r>
      <w:r>
        <w:t>о</w:t>
      </w:r>
      <w:r>
        <w:t>высить эффективность местного самоуправления при д</w:t>
      </w:r>
      <w:r>
        <w:t>е</w:t>
      </w:r>
      <w:r>
        <w:t xml:space="preserve">фиците финансовых ресурсов. Встречу организовал Совет Федерации совместно с Союзом женщин России. Его председатель, сенатор Екатерина </w:t>
      </w:r>
      <w:proofErr w:type="spellStart"/>
      <w:r>
        <w:t>Лахова</w:t>
      </w:r>
      <w:proofErr w:type="spellEnd"/>
      <w:r>
        <w:t xml:space="preserve"> отметила, что сегодня 80% сотрудников органов местного самоуправл</w:t>
      </w:r>
      <w:r>
        <w:t>е</w:t>
      </w:r>
      <w:r>
        <w:t xml:space="preserve">ния — женщины. Участники форума делятся опытом, кроме того, их ждут обучающие семинары и стажировка в одном из сельских поселений Московской области. «На селе проблем довольно много, особенно и в социальной сфере. И вроде законов мы много принимаем, которые вроде улучшают работу на муниципальном уровне. Все зависит от того, насколько грамотна сегодняшняя власть. Что еще нужно сделать для того, чтобы поправить наше </w:t>
      </w:r>
      <w:proofErr w:type="gramStart"/>
      <w:r>
        <w:t>законодательство</w:t>
      </w:r>
      <w:proofErr w:type="gramEnd"/>
      <w:r>
        <w:t xml:space="preserve"> как на федеральном уровне, так и на региональном уровне?», — отметила </w:t>
      </w:r>
      <w:proofErr w:type="spellStart"/>
      <w:r>
        <w:t>Е.Лахова</w:t>
      </w:r>
      <w:proofErr w:type="spellEnd"/>
      <w:r>
        <w:t>. Также участники форума обсудили недостаток сре</w:t>
      </w:r>
      <w:proofErr w:type="gramStart"/>
      <w:r>
        <w:t>дств дл</w:t>
      </w:r>
      <w:proofErr w:type="gramEnd"/>
      <w:r>
        <w:t>я ре</w:t>
      </w:r>
      <w:r>
        <w:t>а</w:t>
      </w:r>
      <w:r>
        <w:t>лизации полномочий местных властей и проблемы в сф</w:t>
      </w:r>
      <w:r>
        <w:t>е</w:t>
      </w:r>
      <w:r>
        <w:t>ре ЖКХ. По словам сенатора Сергея Катанандова, важно, чтобы в работе местного самоуправления участвовали и сами жители поселений. «Мы для себя уже определили, что первая задача, — это привлечение к работе органов местного самоуправления наших граждан. Главное акт</w:t>
      </w:r>
      <w:r>
        <w:t>и</w:t>
      </w:r>
      <w:r>
        <w:t>визировать их участие в управлении страной, создать н</w:t>
      </w:r>
      <w:r>
        <w:t>о</w:t>
      </w:r>
      <w:r>
        <w:t xml:space="preserve">вые формы к тем уже традиционным, которые уже есть — народный бюджет или </w:t>
      </w:r>
      <w:proofErr w:type="spellStart"/>
      <w:r>
        <w:t>ТОСы</w:t>
      </w:r>
      <w:proofErr w:type="spellEnd"/>
      <w:r>
        <w:t>. Найти еще какую-то во</w:t>
      </w:r>
      <w:r>
        <w:t>з</w:t>
      </w:r>
      <w:r>
        <w:t>можность все больше и больше людей привлекать к раб</w:t>
      </w:r>
      <w:r>
        <w:t>о</w:t>
      </w:r>
      <w:r>
        <w:t xml:space="preserve">те», — сказал </w:t>
      </w:r>
      <w:proofErr w:type="spellStart"/>
      <w:r>
        <w:t>С.Катананадов</w:t>
      </w:r>
      <w:proofErr w:type="spellEnd"/>
      <w:r>
        <w:t>. Профильный комитет пал</w:t>
      </w:r>
      <w:r>
        <w:t>а</w:t>
      </w:r>
      <w:r>
        <w:t>ты регионов уже получил почти 3 тысячи предложений по улучшению качества работы местной власти. Все иници</w:t>
      </w:r>
      <w:r>
        <w:t>а</w:t>
      </w:r>
      <w:r>
        <w:t>тивы законодатели проанализируют, обобщат и предл</w:t>
      </w:r>
      <w:r>
        <w:t>о</w:t>
      </w:r>
      <w:r>
        <w:t>жат на рассмотрение председателю Совета Федерации Валентине Матвиенко.</w:t>
      </w:r>
    </w:p>
    <w:p w:rsidR="00AA5725" w:rsidRDefault="00AA5725" w:rsidP="00AA5725">
      <w:pPr>
        <w:pStyle w:val="af"/>
      </w:pPr>
      <w:bookmarkStart w:id="7" w:name="_Toc412637930"/>
      <w:r>
        <w:t>МИНИСТЕРСТВО СТРОИТЕЛЬСТВА И ЖИЛИЩНО-КОММУНАЛЬНОГО ХОЗЯЙСТВА РОССИЙСКОЙ ФЕДЕРАЦИИ</w:t>
      </w:r>
      <w:bookmarkEnd w:id="7"/>
    </w:p>
    <w:p w:rsidR="00AA5725" w:rsidRDefault="00AA5725" w:rsidP="00AA5725">
      <w:pPr>
        <w:pStyle w:val="aa"/>
      </w:pPr>
      <w:bookmarkStart w:id="8" w:name="_Toc412637931"/>
      <w:r>
        <w:t>— Министерство приплатит городам за концессионные соглашения в сфере ЖКХ</w:t>
      </w:r>
      <w:bookmarkEnd w:id="8"/>
    </w:p>
    <w:p w:rsidR="00AA5725" w:rsidRDefault="00AA5725" w:rsidP="00AA5725">
      <w:pPr>
        <w:pStyle w:val="ab"/>
      </w:pPr>
      <w:r>
        <w:t>Малые города с населением до 150 тыс. человек смогут претендовать на финансовую поддержку из федерального бюджета, если заключат концессионные соглашения в сфере жилищно-коммунального хозяйства. Об этом с</w:t>
      </w:r>
      <w:r>
        <w:t>о</w:t>
      </w:r>
      <w:r>
        <w:t xml:space="preserve">общил </w:t>
      </w:r>
      <w:proofErr w:type="spellStart"/>
      <w:r>
        <w:t>замглавы</w:t>
      </w:r>
      <w:proofErr w:type="spellEnd"/>
      <w:r>
        <w:t xml:space="preserve"> </w:t>
      </w:r>
      <w:proofErr w:type="spellStart"/>
      <w:r>
        <w:t>минстроя</w:t>
      </w:r>
      <w:proofErr w:type="spellEnd"/>
      <w:r>
        <w:t xml:space="preserve"> РФ Андрей Чибис. «Иници</w:t>
      </w:r>
      <w:r>
        <w:t>а</w:t>
      </w:r>
      <w:r>
        <w:t xml:space="preserve">тива </w:t>
      </w:r>
      <w:proofErr w:type="spellStart"/>
      <w:r>
        <w:t>минстроя</w:t>
      </w:r>
      <w:proofErr w:type="spellEnd"/>
      <w:r>
        <w:t xml:space="preserve"> о выделении такой поддержки одобрена, и в настоящее время прорабатываются условия ее выдел</w:t>
      </w:r>
      <w:r>
        <w:t>е</w:t>
      </w:r>
      <w:r>
        <w:t xml:space="preserve">ния. Одним из них будет наличие концессионера, то есть того, кто рискует своими деньгами», — сказал А.Чибис. По его словам, в России в прошлом году </w:t>
      </w:r>
      <w:proofErr w:type="gramStart"/>
      <w:r>
        <w:t>заключены</w:t>
      </w:r>
      <w:proofErr w:type="gramEnd"/>
      <w:r>
        <w:t xml:space="preserve"> 112, а в целом реализованы 428 концессионных соглашений. Объем инвестиций в рамках соглашений составил 300 </w:t>
      </w:r>
      <w:proofErr w:type="spellStart"/>
      <w:proofErr w:type="gramStart"/>
      <w:r>
        <w:t>млрд</w:t>
      </w:r>
      <w:proofErr w:type="spellEnd"/>
      <w:proofErr w:type="gramEnd"/>
      <w:r>
        <w:t xml:space="preserve"> руб.</w:t>
      </w:r>
    </w:p>
    <w:p w:rsidR="00AA5725" w:rsidRDefault="00AA5725" w:rsidP="00AA5725">
      <w:pPr>
        <w:pStyle w:val="a9"/>
      </w:pPr>
      <w:bookmarkStart w:id="9" w:name="_Toc412637932"/>
      <w:r>
        <w:lastRenderedPageBreak/>
        <w:t>МЕЖМУНИЦИПАЛЬНОЕ СОТРУДНИЧЕСТВО</w:t>
      </w:r>
      <w:bookmarkEnd w:id="9"/>
    </w:p>
    <w:p w:rsidR="00AA5725" w:rsidRDefault="00AA5725" w:rsidP="00AA5725">
      <w:pPr>
        <w:pStyle w:val="af"/>
      </w:pPr>
      <w:bookmarkStart w:id="10" w:name="_Toc412637933"/>
      <w:r>
        <w:t>ОБЩЕРОССИЙСКИЙ КОНГРЕСС МУНИЦИПАЛЬНЫХ ОБРАЗОВАНИЙ</w:t>
      </w:r>
      <w:bookmarkEnd w:id="10"/>
    </w:p>
    <w:p w:rsidR="00AA5725" w:rsidRDefault="00AA5725" w:rsidP="00AA5725">
      <w:pPr>
        <w:pStyle w:val="aa"/>
      </w:pPr>
      <w:bookmarkStart w:id="11" w:name="_Toc412637934"/>
      <w:r>
        <w:t xml:space="preserve">— Правовая служба </w:t>
      </w:r>
      <w:r w:rsidRPr="00AA5725">
        <w:rPr>
          <w:szCs w:val="24"/>
        </w:rPr>
        <w:t>ОКМО</w:t>
      </w:r>
      <w:r>
        <w:t>: итоги работы с 16 по 20 февраля</w:t>
      </w:r>
      <w:bookmarkEnd w:id="11"/>
    </w:p>
    <w:p w:rsidR="00AA5725" w:rsidRPr="00AA5725" w:rsidRDefault="00AA5725" w:rsidP="00AA5725">
      <w:pPr>
        <w:pStyle w:val="ab"/>
      </w:pPr>
      <w:r w:rsidRPr="00AA5725">
        <w:t>Начался сбор материалов Совета по вопросу необходим</w:t>
      </w:r>
      <w:r w:rsidRPr="00AA5725">
        <w:t>о</w:t>
      </w:r>
      <w:r w:rsidRPr="00AA5725">
        <w:t>сти совершенствовать процедуру оспаривания кадастр</w:t>
      </w:r>
      <w:r w:rsidRPr="00AA5725">
        <w:t>о</w:t>
      </w:r>
      <w:r w:rsidRPr="00AA5725">
        <w:t>вой стоимости земельных участков. Продолжается анк</w:t>
      </w:r>
      <w:r w:rsidRPr="00AA5725">
        <w:t>е</w:t>
      </w:r>
      <w:r w:rsidRPr="00AA5725">
        <w:t>тирование СМО в целях подготовки доклада о состоянии МСУ в 2014 году, перспективах его развития и предлож</w:t>
      </w:r>
      <w:r w:rsidRPr="00AA5725">
        <w:t>е</w:t>
      </w:r>
      <w:r w:rsidRPr="00AA5725">
        <w:t>ниях по совершенствованию правового регулирования МСУ. Подводятся итоги голосования по вопросу осущ</w:t>
      </w:r>
      <w:r w:rsidRPr="00AA5725">
        <w:t>е</w:t>
      </w:r>
      <w:r w:rsidRPr="00AA5725">
        <w:t>ствления муниципального жилищного контроля.</w:t>
      </w:r>
    </w:p>
    <w:p w:rsidR="00AA5725" w:rsidRDefault="00AA5725" w:rsidP="00AA5725">
      <w:pPr>
        <w:pStyle w:val="af"/>
      </w:pPr>
      <w:bookmarkStart w:id="12" w:name="_Toc412637935"/>
      <w:r>
        <w:t>АССОЦИАЦИЯ СИБИРСКИХ И ДАЛЬНЕВОСТОЧНЫХ ГОРОДОВ</w:t>
      </w:r>
      <w:bookmarkEnd w:id="12"/>
    </w:p>
    <w:p w:rsidR="00AA5725" w:rsidRDefault="00AA5725" w:rsidP="00AA5725">
      <w:pPr>
        <w:pStyle w:val="aa"/>
      </w:pPr>
      <w:bookmarkStart w:id="13" w:name="_Toc412637936"/>
      <w:r>
        <w:t>— Новости информационной сети АСДГ (ИС АСДГ)</w:t>
      </w:r>
      <w:bookmarkEnd w:id="13"/>
    </w:p>
    <w:p w:rsidR="00AA5725" w:rsidRDefault="00AA5725" w:rsidP="00AA5725">
      <w:pPr>
        <w:pStyle w:val="ab"/>
      </w:pPr>
      <w:r>
        <w:t xml:space="preserve">ИС АСДГ подготовлены очередной </w:t>
      </w:r>
      <w:r>
        <w:rPr>
          <w:color w:val="0000FF"/>
          <w:u w:val="single"/>
        </w:rPr>
        <w:t>Анонс № 05/15</w:t>
      </w:r>
      <w:r>
        <w:t xml:space="preserve"> но</w:t>
      </w:r>
      <w:r>
        <w:t>р</w:t>
      </w:r>
      <w:r>
        <w:t xml:space="preserve">мативно-правовых и распорядительных актов органов местного самоуправления РФ поступивших в ИС АСДГ, а также </w:t>
      </w:r>
      <w:r>
        <w:rPr>
          <w:color w:val="0000FF"/>
          <w:u w:val="single"/>
        </w:rPr>
        <w:t>Перечень № 842</w:t>
      </w:r>
      <w:r>
        <w:t xml:space="preserve"> нормативно-правовых и распор</w:t>
      </w:r>
      <w:r>
        <w:t>я</w:t>
      </w:r>
      <w:r>
        <w:t>дительных актов органов местного самоуправления РФ поступивших и включенных в информационно-компьютерный банк АСДГ «Материалы местного сам</w:t>
      </w:r>
      <w:r>
        <w:t>о</w:t>
      </w:r>
      <w:r>
        <w:t>управления Российской Федерации» от 19.02.15.</w:t>
      </w:r>
    </w:p>
    <w:p w:rsidR="00AA5725" w:rsidRDefault="00AA5725" w:rsidP="00AA5725">
      <w:pPr>
        <w:pStyle w:val="a9"/>
      </w:pPr>
      <w:bookmarkStart w:id="14" w:name="_Toc412637937"/>
      <w:r>
        <w:t>ФЕДЕРАЛЬНЫЕ ОКРУГА</w:t>
      </w:r>
      <w:bookmarkEnd w:id="14"/>
    </w:p>
    <w:p w:rsidR="00AA5725" w:rsidRDefault="00AA5725" w:rsidP="00AA5725">
      <w:pPr>
        <w:pStyle w:val="af"/>
      </w:pPr>
      <w:bookmarkStart w:id="15" w:name="_Toc412637938"/>
      <w:r>
        <w:t>СИБИРСКИЙ ФЕДЕРАЛЬНЫЙ ОКРУГ</w:t>
      </w:r>
      <w:bookmarkEnd w:id="15"/>
    </w:p>
    <w:p w:rsidR="00AA5725" w:rsidRDefault="00AA5725" w:rsidP="00AA5725">
      <w:pPr>
        <w:pStyle w:val="aa"/>
      </w:pPr>
      <w:bookmarkStart w:id="16" w:name="_Toc412637939"/>
      <w:r>
        <w:t>— Современные города Сибири должны стать и станут реальными полюсами роста России</w:t>
      </w:r>
      <w:bookmarkEnd w:id="16"/>
    </w:p>
    <w:p w:rsidR="00AA5725" w:rsidRDefault="00AA5725" w:rsidP="00AA5725">
      <w:pPr>
        <w:pStyle w:val="ab"/>
      </w:pPr>
      <w:r>
        <w:t>Продолжается активная подготовка к Красноярскому эк</w:t>
      </w:r>
      <w:r>
        <w:t>о</w:t>
      </w:r>
      <w:r>
        <w:t>номическому форуму. В рамках интерактивной экспоз</w:t>
      </w:r>
      <w:r>
        <w:t>и</w:t>
      </w:r>
      <w:r>
        <w:t xml:space="preserve">ции «Новый Генеральный план — Красноярск будущего», </w:t>
      </w:r>
      <w:proofErr w:type="gramStart"/>
      <w:r>
        <w:t>которую</w:t>
      </w:r>
      <w:proofErr w:type="gramEnd"/>
      <w:r>
        <w:t xml:space="preserve"> презентует город, посетители и гости форума смогут ознакомиться с перспективами развития Красн</w:t>
      </w:r>
      <w:r>
        <w:t>о</w:t>
      </w:r>
      <w:r>
        <w:t>ярска. Накануне свою оценку Генплана в рамках основн</w:t>
      </w:r>
      <w:r>
        <w:t>о</w:t>
      </w:r>
      <w:r>
        <w:t>го тезиса «Красноярск — от сырьевой и ресурсной стол</w:t>
      </w:r>
      <w:r>
        <w:t>и</w:t>
      </w:r>
      <w:r>
        <w:t>цы — к современному и комфортному мегаполису» дала директор Института экономики, управления и природ</w:t>
      </w:r>
      <w:r>
        <w:t>о</w:t>
      </w:r>
      <w:r>
        <w:t>пользования Сибирского федерального университета, профессор кафедры социально-экономического планир</w:t>
      </w:r>
      <w:r>
        <w:t>о</w:t>
      </w:r>
      <w:r>
        <w:t>вания, заслуженный экономист РФ, заслуженный рабо</w:t>
      </w:r>
      <w:r>
        <w:t>т</w:t>
      </w:r>
      <w:r>
        <w:t xml:space="preserve">ник высшего профессионального образования РФ депутат Красноярского городского Совета депутатов Евгения </w:t>
      </w:r>
      <w:proofErr w:type="spellStart"/>
      <w:r>
        <w:t>Б</w:t>
      </w:r>
      <w:r>
        <w:t>у</w:t>
      </w:r>
      <w:r>
        <w:t>харова</w:t>
      </w:r>
      <w:proofErr w:type="spellEnd"/>
      <w:r>
        <w:t>. «В историческом аспекте, кардинальное измен</w:t>
      </w:r>
      <w:r>
        <w:t>е</w:t>
      </w:r>
      <w:r>
        <w:t>ние экономического развития России в ХIХ-ХХ веках было связано с социально-экономическим развитием г</w:t>
      </w:r>
      <w:r>
        <w:t>о</w:t>
      </w:r>
      <w:r>
        <w:t>родов Сибири: строительство Транссибирской магистрали и развитие узловых городов Новосибирска, Красноярска, Иркутска; открытие Императорских университетов и и</w:t>
      </w:r>
      <w:r>
        <w:t>н</w:t>
      </w:r>
      <w:r>
        <w:t xml:space="preserve">теллектуальное развитие </w:t>
      </w:r>
      <w:proofErr w:type="gramStart"/>
      <w:r>
        <w:t>г</w:t>
      </w:r>
      <w:proofErr w:type="gramEnd"/>
      <w:r>
        <w:t>. Томска; период индустриал</w:t>
      </w:r>
      <w:r>
        <w:t>и</w:t>
      </w:r>
      <w:r>
        <w:t>зации связан с городами Кемерово и Новокузнецк. Посл</w:t>
      </w:r>
      <w:r>
        <w:t>е</w:t>
      </w:r>
      <w:r>
        <w:t>военное индустриальное становление страны во многом опиралось на развитие Красноярска, Омска, Новосиби</w:t>
      </w:r>
      <w:r>
        <w:t>р</w:t>
      </w:r>
      <w:r>
        <w:t>ска. Очень показательно, что именно в Сибири наибол</w:t>
      </w:r>
      <w:r>
        <w:t>ь</w:t>
      </w:r>
      <w:r>
        <w:t xml:space="preserve">шая концентрация городов </w:t>
      </w:r>
      <w:proofErr w:type="spellStart"/>
      <w:r>
        <w:t>миллионников</w:t>
      </w:r>
      <w:proofErr w:type="spellEnd"/>
      <w:r>
        <w:t>. В современной геополитической ситуации именно через сибирские гор</w:t>
      </w:r>
      <w:r>
        <w:t>о</w:t>
      </w:r>
      <w:r>
        <w:t>да проходит «второй шелковый путь» на Восток к стр</w:t>
      </w:r>
      <w:r>
        <w:t>а</w:t>
      </w:r>
      <w:r>
        <w:t>нам АТР. Развитие сибирских городов опирается отнюдь не только на природные ресурсы, а, в первую очередь, на образовательно-научную инфраструктуру и развитой ч</w:t>
      </w:r>
      <w:r>
        <w:t>е</w:t>
      </w:r>
      <w:r>
        <w:t>ловеческий потенциал. Мощнейшее отделение РАН, три научно-исследовательских университета в Томске и Н</w:t>
      </w:r>
      <w:r>
        <w:t>о</w:t>
      </w:r>
      <w:r>
        <w:lastRenderedPageBreak/>
        <w:t>восибирске, Сибирский федеральный университет в Красноярске, пояс ЗАТО, сохранивших и развивающих высокотехнологические производства, в первую очередь, являются платформой качественно нового роста эконом</w:t>
      </w:r>
      <w:r>
        <w:t>и</w:t>
      </w:r>
      <w:r>
        <w:t>ки Сибири и России. Я бы определила город Красноярск не как ресурсную столицу России, а как столицу ресур</w:t>
      </w:r>
      <w:r>
        <w:t>с</w:t>
      </w:r>
      <w:r>
        <w:t>ной кладовой России, в которой к настоящему времени видов деятельности, напрямую связанных с природными ресурсами, осталось немного. Научно-инновационный и образовательный потенциал города, высокое качество человеческого капитала, процессы по созданию Красн</w:t>
      </w:r>
      <w:r>
        <w:t>о</w:t>
      </w:r>
      <w:r>
        <w:t>ярской агломерации, охватывающие города Железн</w:t>
      </w:r>
      <w:r>
        <w:t>о</w:t>
      </w:r>
      <w:r>
        <w:t>горск, Дивногорск и Сосновоборск, а также геополитич</w:t>
      </w:r>
      <w:r>
        <w:t>е</w:t>
      </w:r>
      <w:r>
        <w:t>ское положение Красноярска в условиях расширения во</w:t>
      </w:r>
      <w:r>
        <w:t>с</w:t>
      </w:r>
      <w:r>
        <w:t>точного вектора России со странами АТР создает необх</w:t>
      </w:r>
      <w:r>
        <w:t>о</w:t>
      </w:r>
      <w:r>
        <w:t>димые условия формирования города Красноярска как современного мегаполиса».</w:t>
      </w:r>
    </w:p>
    <w:p w:rsidR="00AA5725" w:rsidRDefault="00AA5725" w:rsidP="00AA5725">
      <w:pPr>
        <w:pStyle w:val="a9"/>
      </w:pPr>
      <w:bookmarkStart w:id="17" w:name="_Toc412637940"/>
      <w:r>
        <w:t>НОВОСТИ РЕГИОНОВ</w:t>
      </w:r>
      <w:bookmarkEnd w:id="17"/>
    </w:p>
    <w:p w:rsidR="00AA5725" w:rsidRDefault="00AA5725" w:rsidP="00AA5725">
      <w:pPr>
        <w:pStyle w:val="ae"/>
      </w:pPr>
      <w:bookmarkStart w:id="18" w:name="_Toc412637941"/>
      <w:r>
        <w:t>Удмуртская Республика</w:t>
      </w:r>
      <w:bookmarkEnd w:id="18"/>
    </w:p>
    <w:p w:rsidR="00AA5725" w:rsidRDefault="00AA5725" w:rsidP="00AA5725">
      <w:pPr>
        <w:pStyle w:val="aa"/>
      </w:pPr>
      <w:bookmarkStart w:id="19" w:name="_Toc412637942"/>
      <w:r>
        <w:t>— В республике предложили отказаться от графы «пр</w:t>
      </w:r>
      <w:r>
        <w:t>о</w:t>
      </w:r>
      <w:r>
        <w:t>тив всех» на муниципальных выборах</w:t>
      </w:r>
      <w:bookmarkEnd w:id="19"/>
    </w:p>
    <w:p w:rsidR="00AA5725" w:rsidRDefault="00AA5725" w:rsidP="00AA5725">
      <w:pPr>
        <w:pStyle w:val="ab"/>
      </w:pPr>
      <w:r>
        <w:t>По словам руководителя администрации главы и прав</w:t>
      </w:r>
      <w:r>
        <w:t>и</w:t>
      </w:r>
      <w:r>
        <w:t xml:space="preserve">тельства республики Андрея </w:t>
      </w:r>
      <w:proofErr w:type="spellStart"/>
      <w:r>
        <w:t>Гальцина</w:t>
      </w:r>
      <w:proofErr w:type="spellEnd"/>
      <w:r>
        <w:t>, возвращении во</w:t>
      </w:r>
      <w:r>
        <w:t>з</w:t>
      </w:r>
      <w:r>
        <w:t>можности голосовать против всех не выгодно ни одной политической партии. Власти Удмуртии предлагают не вводить графу «против всех» в избирательных бюллет</w:t>
      </w:r>
      <w:r>
        <w:t>е</w:t>
      </w:r>
      <w:r>
        <w:t>нях на муниципальных выборах в республике. Об этом во время встречи с представителями политических партий сказал руководитель администрации главы и правител</w:t>
      </w:r>
      <w:r>
        <w:t>ь</w:t>
      </w:r>
      <w:r>
        <w:t xml:space="preserve">ства республики </w:t>
      </w:r>
      <w:proofErr w:type="spellStart"/>
      <w:r>
        <w:t>А.Гальцин</w:t>
      </w:r>
      <w:proofErr w:type="spellEnd"/>
      <w:r>
        <w:t>. По его словам, республика</w:t>
      </w:r>
      <w:r>
        <w:t>н</w:t>
      </w:r>
      <w:r>
        <w:t>ские власти должны принять решение о возможности во</w:t>
      </w:r>
      <w:r>
        <w:t>з</w:t>
      </w:r>
      <w:r>
        <w:t>вращения графы «против всех» на выборах в представ</w:t>
      </w:r>
      <w:r>
        <w:t>и</w:t>
      </w:r>
      <w:r>
        <w:t>тельные органы местного самоуправления в связи с изм</w:t>
      </w:r>
      <w:r>
        <w:t>е</w:t>
      </w:r>
      <w:r>
        <w:t>нениями федерального законодательства. «Федеральный законодатель отдает на рассмотрение нам — регионал</w:t>
      </w:r>
      <w:r>
        <w:t>ь</w:t>
      </w:r>
      <w:r>
        <w:t>ным органам власти — норму о введении графы «против всех». Но мы считаем, что вводить такую графу на выб</w:t>
      </w:r>
      <w:r>
        <w:t>о</w:t>
      </w:r>
      <w:r>
        <w:t xml:space="preserve">рах в представительные органы местного самоуправления нецелесообразно и невыгодно ни одной политической партии», — пояснил </w:t>
      </w:r>
      <w:proofErr w:type="spellStart"/>
      <w:r>
        <w:t>А.Гальцин</w:t>
      </w:r>
      <w:proofErr w:type="spellEnd"/>
      <w:r>
        <w:t>. Он также сказал, что с возвращением возможности не голосовать ни за одну из партий или кандидатов, появится и необходимость в ра</w:t>
      </w:r>
      <w:r>
        <w:t>з</w:t>
      </w:r>
      <w:r>
        <w:t>решении агитации «против всех», что «будет дестабил</w:t>
      </w:r>
      <w:r>
        <w:t>и</w:t>
      </w:r>
      <w:r>
        <w:t>зировать избирательную компанию». «Все эти нововвед</w:t>
      </w:r>
      <w:r>
        <w:t>е</w:t>
      </w:r>
      <w:r>
        <w:t>ния в избирательном законодательстве отражают наше стремление к обеспечению равного доступа всех полит</w:t>
      </w:r>
      <w:r>
        <w:t>и</w:t>
      </w:r>
      <w:r>
        <w:t>ческих сил к избирательному процессу, повышаются во</w:t>
      </w:r>
      <w:r>
        <w:t>з</w:t>
      </w:r>
      <w:r>
        <w:t xml:space="preserve">можности небольших партий», — сказал </w:t>
      </w:r>
      <w:proofErr w:type="spellStart"/>
      <w:r>
        <w:t>А.Гальцин</w:t>
      </w:r>
      <w:proofErr w:type="spellEnd"/>
      <w:r>
        <w:t>. Еще одно предложение об изменении выборного законод</w:t>
      </w:r>
      <w:r>
        <w:t>а</w:t>
      </w:r>
      <w:r>
        <w:t>тельства республики на рассмотрение депутатов Госсов</w:t>
      </w:r>
      <w:r>
        <w:t>е</w:t>
      </w:r>
      <w:r>
        <w:t>та Удмуртии внес глава региона Александр Соловьев. Оно касается уменьшения количества территориальных групп (партийного списка кандидатов на каждый избир</w:t>
      </w:r>
      <w:r>
        <w:t>а</w:t>
      </w:r>
      <w:r>
        <w:t>тельный округ — прим. ред.), которые партия должна представить на выборы со 100 до 50%. По словам руков</w:t>
      </w:r>
      <w:r>
        <w:t>о</w:t>
      </w:r>
      <w:r>
        <w:t xml:space="preserve">дителя администрации главы и правительства Удмуртии </w:t>
      </w:r>
      <w:proofErr w:type="spellStart"/>
      <w:r>
        <w:t>А.Гальцина</w:t>
      </w:r>
      <w:proofErr w:type="spellEnd"/>
      <w:r>
        <w:t>, это существенно облегчит политическим партиям процедуру участия в выборах.</w:t>
      </w:r>
    </w:p>
    <w:p w:rsidR="00AA5725" w:rsidRDefault="00AA5725" w:rsidP="00AA5725">
      <w:pPr>
        <w:pStyle w:val="aa"/>
      </w:pPr>
      <w:bookmarkStart w:id="20" w:name="_Toc412637943"/>
      <w:bookmarkStart w:id="21" w:name="udm"/>
      <w:r>
        <w:t>— Власти региона намерены отказаться от «двуглавой» системы местного управления</w:t>
      </w:r>
      <w:bookmarkEnd w:id="20"/>
    </w:p>
    <w:bookmarkEnd w:id="21"/>
    <w:p w:rsidR="00AA5725" w:rsidRDefault="00AA5725" w:rsidP="00AA5725">
      <w:pPr>
        <w:pStyle w:val="ab"/>
      </w:pPr>
      <w:r>
        <w:t>Власти Удмуртии намерены вынести на рассмотрение Госсовета вопрос об объединении должностей глав пре</w:t>
      </w:r>
      <w:r>
        <w:t>д</w:t>
      </w:r>
      <w:r>
        <w:t>ставительной и исполнительной ветвей власти в муниц</w:t>
      </w:r>
      <w:r>
        <w:t>и</w:t>
      </w:r>
      <w:r>
        <w:lastRenderedPageBreak/>
        <w:t>палитетах. «Надо принять закон, чтобы глава муниц</w:t>
      </w:r>
      <w:r>
        <w:t>и</w:t>
      </w:r>
      <w:r>
        <w:t>пального образования района, города был и сити-менеджером», — заявил глава региона Александр С</w:t>
      </w:r>
      <w:r>
        <w:t>о</w:t>
      </w:r>
      <w:r>
        <w:t>ловьев на встрече с местными лидерами политических партий. По его словам, «двуглавая» система управления на практике часто порождает противостояние между гл</w:t>
      </w:r>
      <w:r>
        <w:t>а</w:t>
      </w:r>
      <w:r>
        <w:t>вами муниципальных образований и главами их админ</w:t>
      </w:r>
      <w:r>
        <w:t>и</w:t>
      </w:r>
      <w:r>
        <w:t>страций. «Я солидарен с вами, я тоже не хочу, чтобы был «двуглавый орел», потому что во многих муниципальных образованиях идет спор между главой администрации и главой района», — сказал А.Соловьев. Подобные ситу</w:t>
      </w:r>
      <w:r>
        <w:t>а</w:t>
      </w:r>
      <w:r>
        <w:t>ции, по его словам, возникли, в частности, в Ижевске, Камбарке, Вавоже. «Я уже устал мирить. Каждый кулик в своем болоте хочет быть хозяином. У одного деньги, а у второго — ничего», — пояснил глава Удмуртии. По его мнению, глава муниципального образования должен и</w:t>
      </w:r>
      <w:r>
        <w:t>з</w:t>
      </w:r>
      <w:r>
        <w:t>бираться из состава депутатов на сессиях местных пре</w:t>
      </w:r>
      <w:r>
        <w:t>д</w:t>
      </w:r>
      <w:r>
        <w:t>ставительных органов. «Каждому субъекту предоставлено право. Сегодня в субъектах обсуждают, как, где прин</w:t>
      </w:r>
      <w:r>
        <w:t>и</w:t>
      </w:r>
      <w:r>
        <w:t>мать. У нас предложение такое: избрать главу муниц</w:t>
      </w:r>
      <w:r>
        <w:t>и</w:t>
      </w:r>
      <w:r>
        <w:t>пального района, города не через комиссию, а из корпуса депутатского», — сказал А.Соловьев. «Потому что они в принципе первый фильтр прошли, стали депутатами. Н</w:t>
      </w:r>
      <w:r>
        <w:t>а</w:t>
      </w:r>
      <w:r>
        <w:t>род избирает депутатов своих. И второе — депутаты с</w:t>
      </w:r>
      <w:r>
        <w:t>о</w:t>
      </w:r>
      <w:r>
        <w:t xml:space="preserve">бираются и избирают из своего состава главу района», — пояснил он. В свою очередь руководитель администрации главы и правительства Удмуртии Андрей </w:t>
      </w:r>
      <w:proofErr w:type="spellStart"/>
      <w:r>
        <w:t>Гальцин</w:t>
      </w:r>
      <w:proofErr w:type="spellEnd"/>
      <w:r>
        <w:t xml:space="preserve"> уто</w:t>
      </w:r>
      <w:r>
        <w:t>ч</w:t>
      </w:r>
      <w:r>
        <w:t>нил, что при этом наделенный полномочиями главы м</w:t>
      </w:r>
      <w:r>
        <w:t>у</w:t>
      </w:r>
      <w:r>
        <w:t>ниципального образования депутат должен будет отк</w:t>
      </w:r>
      <w:r>
        <w:t>а</w:t>
      </w:r>
      <w:r>
        <w:t>заться от мандата. Если он избирался по партийным сп</w:t>
      </w:r>
      <w:r>
        <w:t>и</w:t>
      </w:r>
      <w:r>
        <w:t>скам, то его место в представительном органе займет сл</w:t>
      </w:r>
      <w:r>
        <w:t>е</w:t>
      </w:r>
      <w:r>
        <w:t>дующий по списку член партии, если же он был избран по одномандатному округу, то в округе будут проводиться довыборы. А.Соловьев подчеркнул, что пост председат</w:t>
      </w:r>
      <w:r>
        <w:t>е</w:t>
      </w:r>
      <w:r>
        <w:t>лей городских дум или районных советов депутатов при этом будет сохранен. «Будет освобожденный председ</w:t>
      </w:r>
      <w:r>
        <w:t>а</w:t>
      </w:r>
      <w:r>
        <w:t>тель городской думы. И будет у нас с вами глава района, и он же будет глава администрации — высшее должнос</w:t>
      </w:r>
      <w:r>
        <w:t>т</w:t>
      </w:r>
      <w:r>
        <w:t>ное лицо», — сказал глава региона. А.Соловьев попросил лидеров региональных отделений политических партий в течение недели представить свои предложения по этому вопросу, с тем, чтобы в марте вынести его на сессию Го</w:t>
      </w:r>
      <w:r>
        <w:t>с</w:t>
      </w:r>
      <w:r>
        <w:t>совета республики. В Удмуртии руководство местным самоуправлением было разделено на представительную и исполнительную ветви власти в 2005 году. В этом году в Удмуртии в единый день голосования, 13 сентября, с</w:t>
      </w:r>
      <w:r>
        <w:t>о</w:t>
      </w:r>
      <w:r>
        <w:t>стоятся выборы в думы городов и советы депутатов ра</w:t>
      </w:r>
      <w:r>
        <w:t>й</w:t>
      </w:r>
      <w:r>
        <w:t>онов республики. Выборы пройдут по смешанной сист</w:t>
      </w:r>
      <w:r>
        <w:t>е</w:t>
      </w:r>
      <w:r>
        <w:t>ме.</w:t>
      </w:r>
    </w:p>
    <w:p w:rsidR="00AA5725" w:rsidRDefault="00AA5725" w:rsidP="00AA5725">
      <w:pPr>
        <w:pStyle w:val="ae"/>
      </w:pPr>
      <w:bookmarkStart w:id="22" w:name="_Toc412637944"/>
      <w:r>
        <w:t>Чеченская Республика</w:t>
      </w:r>
      <w:bookmarkEnd w:id="22"/>
    </w:p>
    <w:p w:rsidR="00AA5725" w:rsidRDefault="00AA5725" w:rsidP="00AA5725">
      <w:pPr>
        <w:pStyle w:val="af1"/>
      </w:pPr>
      <w:bookmarkStart w:id="23" w:name="_Toc412637945"/>
      <w:r>
        <w:t>Грозный</w:t>
      </w:r>
      <w:bookmarkEnd w:id="23"/>
    </w:p>
    <w:p w:rsidR="00AA5725" w:rsidRDefault="00AA5725" w:rsidP="00AA5725">
      <w:pPr>
        <w:pStyle w:val="aa"/>
      </w:pPr>
      <w:bookmarkStart w:id="24" w:name="_Toc412637946"/>
      <w:r>
        <w:t>— Столица Чечни засияет новыми огнями</w:t>
      </w:r>
      <w:bookmarkEnd w:id="24"/>
    </w:p>
    <w:p w:rsidR="00AA5725" w:rsidRDefault="00AA5725" w:rsidP="00AA5725">
      <w:pPr>
        <w:pStyle w:val="ab"/>
      </w:pPr>
      <w:r>
        <w:t>В столице Чечни полностью обновят уличное освещение. Проекты по модернизации представлены двумя комп</w:t>
      </w:r>
      <w:r>
        <w:t>а</w:t>
      </w:r>
      <w:r>
        <w:t>ниями. Мэрия Грозного должна выбрать «приемлемое и выгодное» предложение. О планах по полной замене до конца первого полугодия уличного освещения в городе заявили в мэрии. Реализацию проекта по модернизации оборудования уличного освещения на встрече с предст</w:t>
      </w:r>
      <w:r>
        <w:t>а</w:t>
      </w:r>
      <w:r>
        <w:t>вителями крупной российской компании ЗАО НПО «Д</w:t>
      </w:r>
      <w:r>
        <w:t>ю</w:t>
      </w:r>
      <w:r>
        <w:t>ма» обсудил мэр столицы Чечни Ислам Кадыров. И. К</w:t>
      </w:r>
      <w:r>
        <w:t>а</w:t>
      </w:r>
      <w:r>
        <w:t>дырову продемонстрировали образцы светодиодных ламп сборки НПО. Основное преимущество этих ламп — эк</w:t>
      </w:r>
      <w:r>
        <w:t>о</w:t>
      </w:r>
      <w:r>
        <w:t xml:space="preserve">номия электроэнергии, долговечность использования и </w:t>
      </w:r>
      <w:r>
        <w:lastRenderedPageBreak/>
        <w:t>экологическая безопасность. По словам представителей «Дюма», светодиодные лампы будут экономить более 50% электроэнергии. Ислам Кадыров обещал представ</w:t>
      </w:r>
      <w:r>
        <w:t>и</w:t>
      </w:r>
      <w:r>
        <w:t>телям компании, что не только все их предложения буду рассмотрены в самое ближайшее время. Стороны обсуд</w:t>
      </w:r>
      <w:r>
        <w:t>и</w:t>
      </w:r>
      <w:r>
        <w:t>ли вопросы о возможном запуске в Грозном филиала ЗАО НПО «Дюма». Еще одна встреча, на которой обсуждалась модернизация уличного освещения Грозного, состоялась у мэра с гендиректором ООО «</w:t>
      </w:r>
      <w:proofErr w:type="spellStart"/>
      <w:r>
        <w:t>Югсветмонтаж</w:t>
      </w:r>
      <w:proofErr w:type="spellEnd"/>
      <w:r>
        <w:t xml:space="preserve">» Еленой </w:t>
      </w:r>
      <w:proofErr w:type="spellStart"/>
      <w:r>
        <w:t>Кольченко</w:t>
      </w:r>
      <w:proofErr w:type="spellEnd"/>
      <w:r>
        <w:t>. Руководитель компании представила свой план модернизации. «Обе компании выступили с хор</w:t>
      </w:r>
      <w:r>
        <w:t>о</w:t>
      </w:r>
      <w:r>
        <w:t>шими проектами. Мэрия выберет самое приемлемое и выгодное предложение», — прокомментировал итоги встреч с представителями науки и бизнеса Ислам Кад</w:t>
      </w:r>
      <w:r>
        <w:t>ы</w:t>
      </w:r>
      <w:r>
        <w:t>ров.</w:t>
      </w:r>
    </w:p>
    <w:p w:rsidR="00AA5725" w:rsidRDefault="00AA5725" w:rsidP="00AA5725">
      <w:pPr>
        <w:pStyle w:val="ae"/>
      </w:pPr>
      <w:bookmarkStart w:id="25" w:name="_Toc412637947"/>
      <w:r>
        <w:t>Алтайский край</w:t>
      </w:r>
      <w:bookmarkEnd w:id="25"/>
    </w:p>
    <w:p w:rsidR="00AA5725" w:rsidRDefault="00AA5725" w:rsidP="00AA5725">
      <w:pPr>
        <w:pStyle w:val="aa"/>
      </w:pPr>
      <w:bookmarkStart w:id="26" w:name="_Toc412637948"/>
      <w:r>
        <w:t xml:space="preserve">— В регионе разрабатывается Концепция социально-экономического развития Каменского района и города </w:t>
      </w:r>
      <w:proofErr w:type="spellStart"/>
      <w:r>
        <w:t>Камня-на-Оби</w:t>
      </w:r>
      <w:bookmarkEnd w:id="26"/>
      <w:proofErr w:type="spellEnd"/>
    </w:p>
    <w:p w:rsidR="00AA5725" w:rsidRDefault="00AA5725" w:rsidP="00AA5725">
      <w:pPr>
        <w:pStyle w:val="ab"/>
      </w:pPr>
      <w:r>
        <w:t>Этой теме было посвящено совещание под председател</w:t>
      </w:r>
      <w:r>
        <w:t>ь</w:t>
      </w:r>
      <w:r>
        <w:t xml:space="preserve">ством заместителя Губернатора края Виталия </w:t>
      </w:r>
      <w:proofErr w:type="spellStart"/>
      <w:r>
        <w:t>Снесаря</w:t>
      </w:r>
      <w:proofErr w:type="spellEnd"/>
      <w:r>
        <w:t xml:space="preserve">. В нем приняли участие глава города </w:t>
      </w:r>
      <w:proofErr w:type="spellStart"/>
      <w:r>
        <w:t>Камень-на-Оби</w:t>
      </w:r>
      <w:proofErr w:type="spellEnd"/>
      <w:r>
        <w:t xml:space="preserve"> Але</w:t>
      </w:r>
      <w:r>
        <w:t>к</w:t>
      </w:r>
      <w:r>
        <w:t xml:space="preserve">сандр Кулик, глава администрации Каменского района Владимир </w:t>
      </w:r>
      <w:proofErr w:type="spellStart"/>
      <w:r>
        <w:t>Штин</w:t>
      </w:r>
      <w:proofErr w:type="spellEnd"/>
      <w:r>
        <w:t>, депутаты районного Собрания депут</w:t>
      </w:r>
      <w:r>
        <w:t>а</w:t>
      </w:r>
      <w:r>
        <w:t>тов и Каменской городской Думы, руководители стру</w:t>
      </w:r>
      <w:r>
        <w:t>к</w:t>
      </w:r>
      <w:r>
        <w:t>турных подразделений администраций Каменского ра</w:t>
      </w:r>
      <w:r>
        <w:t>й</w:t>
      </w:r>
      <w:r>
        <w:t xml:space="preserve">она и города </w:t>
      </w:r>
      <w:proofErr w:type="spellStart"/>
      <w:r>
        <w:t>Камня-на-Оби</w:t>
      </w:r>
      <w:proofErr w:type="spellEnd"/>
      <w:r>
        <w:t>, представители общественных организаций и жители обоих муниципальных образов</w:t>
      </w:r>
      <w:r>
        <w:t>а</w:t>
      </w:r>
      <w:r>
        <w:t xml:space="preserve">ний. В настоящее время представители власти и рядовые жители Каменского района и </w:t>
      </w:r>
      <w:proofErr w:type="spellStart"/>
      <w:r>
        <w:t>Камня-на-Оби</w:t>
      </w:r>
      <w:proofErr w:type="spellEnd"/>
      <w:r>
        <w:t xml:space="preserve"> активно о</w:t>
      </w:r>
      <w:r>
        <w:t>б</w:t>
      </w:r>
      <w:r>
        <w:t>суждают инициативу объединения данных муниципал</w:t>
      </w:r>
      <w:r>
        <w:t>ь</w:t>
      </w:r>
      <w:r>
        <w:t>ных образований, которое должно позволить более э</w:t>
      </w:r>
      <w:r>
        <w:t>ф</w:t>
      </w:r>
      <w:r>
        <w:t>фективно решать задачи развития экономики и социал</w:t>
      </w:r>
      <w:r>
        <w:t>ь</w:t>
      </w:r>
      <w:r>
        <w:t>ной сферы, повышения качества бюджетного процесса. «Объединение территорий поможет решить ряд актуал</w:t>
      </w:r>
      <w:r>
        <w:t>ь</w:t>
      </w:r>
      <w:r>
        <w:t xml:space="preserve">ных проблем развития города и района», — рассказала заместитель начальника Главного управления экономики и инвестиций Вера </w:t>
      </w:r>
      <w:proofErr w:type="spellStart"/>
      <w:r>
        <w:t>Ельникова</w:t>
      </w:r>
      <w:proofErr w:type="spellEnd"/>
      <w:r>
        <w:t>. По ее словам, важнейшим фактом для объединения территорий следует признать общность не только экономических, но и социальных и</w:t>
      </w:r>
      <w:r>
        <w:t>н</w:t>
      </w:r>
      <w:r>
        <w:t>тересов жителей муниципальных образований. «Сельское хозяйство производит сельхозпродукцию, а пищевая пр</w:t>
      </w:r>
      <w:r>
        <w:t>о</w:t>
      </w:r>
      <w:r>
        <w:t>мышленность её перерабатывает. В городе в основном переработка, а сырье находится в районе. Поэтому от у</w:t>
      </w:r>
      <w:r>
        <w:t>к</w:t>
      </w:r>
      <w:r>
        <w:t>репления взаимодействия сельхозпроизводителей и пер</w:t>
      </w:r>
      <w:r>
        <w:t>е</w:t>
      </w:r>
      <w:r>
        <w:t>работчиков зависит эффективность производства. Вторым фактом является наличие общих мест для отдыха и реш</w:t>
      </w:r>
      <w:r>
        <w:t>е</w:t>
      </w:r>
      <w:r>
        <w:t>ние задач по развитию туризма, которое требует объед</w:t>
      </w:r>
      <w:r>
        <w:t>и</w:t>
      </w:r>
      <w:r>
        <w:t>ненных усилий города и района по обустройству многих объектов, включая придорожный сервис, строительство магазинов, кафе и др. Связующим звеном также является система транспортных коммуникаций и транспортного обслуживания населения. Для улучшения наиболее во</w:t>
      </w:r>
      <w:r>
        <w:t>с</w:t>
      </w:r>
      <w:r>
        <w:t>требованных услуг — услуг здравоохранения и социал</w:t>
      </w:r>
      <w:r>
        <w:t>ь</w:t>
      </w:r>
      <w:r>
        <w:t>ной защиты — работает комплексный центр социального обслуживания населения районов и города — централ</w:t>
      </w:r>
      <w:r>
        <w:t>ь</w:t>
      </w:r>
      <w:r>
        <w:t xml:space="preserve">ная районная больница», — отметила она. По мнению </w:t>
      </w:r>
      <w:proofErr w:type="spellStart"/>
      <w:r>
        <w:t>В.Ельниковой</w:t>
      </w:r>
      <w:proofErr w:type="spellEnd"/>
      <w:r>
        <w:t>, основными направлениями развития те</w:t>
      </w:r>
      <w:r>
        <w:t>р</w:t>
      </w:r>
      <w:r>
        <w:t xml:space="preserve">риторий станут: развитие экономического потенциала в традиционных отраслях — промышленность, сельское хозяйство и туризм, формирование социальной среды и совершенствование системы местного </w:t>
      </w:r>
      <w:proofErr w:type="gramStart"/>
      <w:r>
        <w:t>самоуправления</w:t>
      </w:r>
      <w:proofErr w:type="gramEnd"/>
      <w:r>
        <w:t xml:space="preserve"> и повышение эффективности деятельности. «Привлечение инвестиций в эти направления будет являться залогом </w:t>
      </w:r>
      <w:r>
        <w:lastRenderedPageBreak/>
        <w:t>экономического роста объединяемой территории. Для стимулирования инвесторов край создал достаточно ш</w:t>
      </w:r>
      <w:r>
        <w:t>и</w:t>
      </w:r>
      <w:r>
        <w:t>рокий спектр видов поддержки: в малом бизнесе, в сел</w:t>
      </w:r>
      <w:r>
        <w:t>ь</w:t>
      </w:r>
      <w:r>
        <w:t>ском хозяйстве. Для того чтобы получить поддержку на муниципальном уровне, требуется проведение комплекса работ, прежде всего организационных мероприятий: ра</w:t>
      </w:r>
      <w:r>
        <w:t>з</w:t>
      </w:r>
      <w:r>
        <w:t>работка адресной инвестиционной программы, подгото</w:t>
      </w:r>
      <w:r>
        <w:t>в</w:t>
      </w:r>
      <w:r>
        <w:t>ка реестра инвестиционных проектов, свободных инв</w:t>
      </w:r>
      <w:r>
        <w:t>е</w:t>
      </w:r>
      <w:r>
        <w:t xml:space="preserve">стиционных площадок, оказание информационно-консультационной поддержки по организации и вопросам государственной поддержки и т.д.», — отметила она. По данным </w:t>
      </w:r>
      <w:proofErr w:type="spellStart"/>
      <w:r>
        <w:t>Главэкономики</w:t>
      </w:r>
      <w:proofErr w:type="spellEnd"/>
      <w:r>
        <w:t>, важнейшую роль в развитии те</w:t>
      </w:r>
      <w:r>
        <w:t>р</w:t>
      </w:r>
      <w:r>
        <w:t xml:space="preserve">ритории Каменского района и города </w:t>
      </w:r>
      <w:proofErr w:type="spellStart"/>
      <w:r>
        <w:t>Камня-на-Оби</w:t>
      </w:r>
      <w:proofErr w:type="spellEnd"/>
      <w:r>
        <w:t xml:space="preserve"> до</w:t>
      </w:r>
      <w:r>
        <w:t>л</w:t>
      </w:r>
      <w:r>
        <w:t>жен играть малый бизнес. Объединение территорий м</w:t>
      </w:r>
      <w:r>
        <w:t>о</w:t>
      </w:r>
      <w:r>
        <w:t>жет потребовать формирование новой структуры инст</w:t>
      </w:r>
      <w:r>
        <w:t>и</w:t>
      </w:r>
      <w:r>
        <w:t>тутов государственной поддержки малого предприним</w:t>
      </w:r>
      <w:r>
        <w:t>а</w:t>
      </w:r>
      <w:r>
        <w:t xml:space="preserve">тельства, в том числе создания </w:t>
      </w:r>
      <w:proofErr w:type="spellStart"/>
      <w:proofErr w:type="gramStart"/>
      <w:r>
        <w:t>бизнес-инкубатора</w:t>
      </w:r>
      <w:proofErr w:type="spellEnd"/>
      <w:proofErr w:type="gramEnd"/>
      <w:r>
        <w:t>, сопр</w:t>
      </w:r>
      <w:r>
        <w:t>о</w:t>
      </w:r>
      <w:r>
        <w:t>вождения участников краевых и федеральных конкурсов. Для развития сельского хозяйства необходимо участие территории в программе развития АПК, предусмотренной в рамках экономически значимых программ по развитию молочного и мясного животноводства. Планируется строительство животноводческих комплексов на 4200 голов (Казачья станица) и др. В пищевой и перерабат</w:t>
      </w:r>
      <w:r>
        <w:t>ы</w:t>
      </w:r>
      <w:r>
        <w:t>вающей промышленности возможно создание ряда новых производств по переработке мяса, молока, рыбы. В бл</w:t>
      </w:r>
      <w:r>
        <w:t>и</w:t>
      </w:r>
      <w:r>
        <w:t xml:space="preserve">жайшие четыре года планируется реализация следующих инвестиционных проектов: Каменский мясокомбинат, Каменский </w:t>
      </w:r>
      <w:proofErr w:type="spellStart"/>
      <w:r>
        <w:t>маслосыркомбинат</w:t>
      </w:r>
      <w:proofErr w:type="spellEnd"/>
      <w:r>
        <w:t>, Каменский рыбозавод, ООО «Надежда» по увеличению мощностей производства соусов, майонезов, джемов и повидла. Существенной м</w:t>
      </w:r>
      <w:r>
        <w:t>о</w:t>
      </w:r>
      <w:r>
        <w:t>дернизации будет подвергнуто предприятие хлебопека</w:t>
      </w:r>
      <w:r>
        <w:t>р</w:t>
      </w:r>
      <w:r>
        <w:t>ной промышленности — здесь планируется проведение реконструкции, перевооружения, расширение линейки выпуска продукции с новыми качественными характер</w:t>
      </w:r>
      <w:r>
        <w:t>и</w:t>
      </w:r>
      <w:r>
        <w:t>стиками. Объединение муниципальных образований п</w:t>
      </w:r>
      <w:r>
        <w:t>о</w:t>
      </w:r>
      <w:r>
        <w:t>зволит создать базу и для развития промышленности строительных материалов. К реализации намечен ряд и</w:t>
      </w:r>
      <w:r>
        <w:t>н</w:t>
      </w:r>
      <w:r>
        <w:t xml:space="preserve">вестиционных проектов, в их числе: строительство в </w:t>
      </w:r>
      <w:proofErr w:type="gramStart"/>
      <w:r>
        <w:t>г</w:t>
      </w:r>
      <w:proofErr w:type="gramEnd"/>
      <w:r>
        <w:t xml:space="preserve">. </w:t>
      </w:r>
      <w:proofErr w:type="spellStart"/>
      <w:r>
        <w:t>Камне-на-Оби</w:t>
      </w:r>
      <w:proofErr w:type="spellEnd"/>
      <w:r>
        <w:t xml:space="preserve"> завода по производству теплоизоляцио</w:t>
      </w:r>
      <w:r>
        <w:t>н</w:t>
      </w:r>
      <w:r>
        <w:t>ных изделий из базальтового волокна, завода по прои</w:t>
      </w:r>
      <w:r>
        <w:t>з</w:t>
      </w:r>
      <w:r>
        <w:t>водству керамзита и кирпича. На Каменском ЛДК план</w:t>
      </w:r>
      <w:r>
        <w:t>и</w:t>
      </w:r>
      <w:r>
        <w:t>руют освоить новые технологии лесопиления, а также в планах предприятия — реализация крупного инвестиц</w:t>
      </w:r>
      <w:r>
        <w:t>и</w:t>
      </w:r>
      <w:r>
        <w:t>онного проекта по строительству тепловой станции с в</w:t>
      </w:r>
      <w:r>
        <w:t>ы</w:t>
      </w:r>
      <w:r>
        <w:t>работкой тепловой энергии для типологических и быт</w:t>
      </w:r>
      <w:r>
        <w:t>о</w:t>
      </w:r>
      <w:r>
        <w:t>вых нужд за счет использования щепы, коры и опилок в ежегодном объеме 22 мВт. Объединение территорий б</w:t>
      </w:r>
      <w:r>
        <w:t>у</w:t>
      </w:r>
      <w:r>
        <w:t>дет способствовать решению вопросов в жилищно-коммунальном хозяйстве и дорожном комплексе. Так, в 2015 году за счет средств дорожного фонда Алтайского края намечен ремонт 3,2 км автомобильных дорог общего пользования регионального и межмуниципального знач</w:t>
      </w:r>
      <w:r>
        <w:t>е</w:t>
      </w:r>
      <w:r>
        <w:t xml:space="preserve">ния и 4,5 км </w:t>
      </w:r>
      <w:proofErr w:type="spellStart"/>
      <w:r>
        <w:t>внутрипоселковых</w:t>
      </w:r>
      <w:proofErr w:type="spellEnd"/>
      <w:r>
        <w:t xml:space="preserve"> дорог. Процесс модерн</w:t>
      </w:r>
      <w:r>
        <w:t>и</w:t>
      </w:r>
      <w:r>
        <w:t>зации в сфере ЖКХ будет сопровождаться оптимизацией числа организаций, обслуживающих систем и водосна</w:t>
      </w:r>
      <w:r>
        <w:t>б</w:t>
      </w:r>
      <w:r>
        <w:t>жения, водоотведения, теплоснабжения, переходом на альтернативные источники топлива. В 2015 году по кра</w:t>
      </w:r>
      <w:r>
        <w:t>е</w:t>
      </w:r>
      <w:r>
        <w:t>вой программе «Капитальный ремонт общего имущества многоквартирных домов» в этих территориях намечено провести ремонт 265 многоквартирных домов, на эти цели запланировано более 11 млн руб. Основные мероприятия по развитию туризма объединяемых территорий связаны с организацией специализированных туристических ма</w:t>
      </w:r>
      <w:r>
        <w:t>р</w:t>
      </w:r>
      <w:r>
        <w:t xml:space="preserve">шрутов, созданием экскурсионных объектов, например </w:t>
      </w:r>
      <w:r>
        <w:lastRenderedPageBreak/>
        <w:t xml:space="preserve">музей Ивана </w:t>
      </w:r>
      <w:proofErr w:type="spellStart"/>
      <w:r>
        <w:t>Пырьева</w:t>
      </w:r>
      <w:proofErr w:type="spellEnd"/>
      <w:r>
        <w:t>. С учетом того, что на пересечении автодорог «</w:t>
      </w:r>
      <w:proofErr w:type="spellStart"/>
      <w:r>
        <w:t>Камень-на-Оби</w:t>
      </w:r>
      <w:proofErr w:type="spellEnd"/>
      <w:r>
        <w:t xml:space="preserve"> — Новосибирск — Славг</w:t>
      </w:r>
      <w:r>
        <w:t>о</w:t>
      </w:r>
      <w:r>
        <w:t>род» проходит часть маршрута «Большое золотое кол</w:t>
      </w:r>
      <w:r>
        <w:t>ь</w:t>
      </w:r>
      <w:r>
        <w:t>цо», необходимо строительство объектов туризма, баз отдыха, придорожного сервиса. Для решения социальных проблем населения в первую очередь будет реализован комплекс организационных административных мер. Об</w:t>
      </w:r>
      <w:r>
        <w:t>ъ</w:t>
      </w:r>
      <w:r>
        <w:t>единенная образовательная сеть позволит улучшить кач</w:t>
      </w:r>
      <w:r>
        <w:t>е</w:t>
      </w:r>
      <w:r>
        <w:t>ство и обеспечить равную доступность для населения района образовательных услуг, как за счет модернизации образовательных учреждений, так и за счет формирования новой технологической и образовательной среды. В ра</w:t>
      </w:r>
      <w:r>
        <w:t>м</w:t>
      </w:r>
      <w:r>
        <w:t xml:space="preserve">ках Губернаторской программы «80х80» в 2016-2017 гг. планируется капитальный ремонт здания </w:t>
      </w:r>
      <w:proofErr w:type="spellStart"/>
      <w:r>
        <w:t>Корниловской</w:t>
      </w:r>
      <w:proofErr w:type="spellEnd"/>
      <w:r>
        <w:t xml:space="preserve"> школы и строительство детского сада в городе </w:t>
      </w:r>
      <w:proofErr w:type="spellStart"/>
      <w:r>
        <w:t>Камень-на-Оби</w:t>
      </w:r>
      <w:proofErr w:type="spellEnd"/>
      <w:r>
        <w:t>. Запланирован ремонт и строительство целого ряда спортивных объектов, включая создание футбольного поля с искусственным покрытием на стадионе «Спартак», капитальный ремонт зданий ДЮСШ, спортивного клуба «Локомотив», лыжной базы «Станция плотинная». На территории объединенного района планируется расшир</w:t>
      </w:r>
      <w:r>
        <w:t>е</w:t>
      </w:r>
      <w:r>
        <w:t>ние филиальной сети краевых детско-юношеских спо</w:t>
      </w:r>
      <w:r>
        <w:t>р</w:t>
      </w:r>
      <w:r>
        <w:t>тивных школ, в том числе создание на базе спортивного комплекса с плавательным бассейном филиала краевой детско-спортивной школы по плаванию «Обь». Объед</w:t>
      </w:r>
      <w:r>
        <w:t>и</w:t>
      </w:r>
      <w:r>
        <w:t>нение ресурсов здравоохранения увеличит доступность и качество медицинской помощи, в том числе для сельского населения. На объединенной территории планируется создание филиала Краевого центра медицины катастроф и межмуниципального клинико-диагностического центра на базе Каменской ЦРБ. Объединение территорий посп</w:t>
      </w:r>
      <w:r>
        <w:t>о</w:t>
      </w:r>
      <w:r>
        <w:t>собствует сохранению историко-культурного наследия муниципальных образований, более рациональному и</w:t>
      </w:r>
      <w:r>
        <w:t>с</w:t>
      </w:r>
      <w:r>
        <w:t>пользованию ресурсов учреждений культуры, организ</w:t>
      </w:r>
      <w:r>
        <w:t>а</w:t>
      </w:r>
      <w:r>
        <w:t>ции современного формата досуга для населения. «Ко</w:t>
      </w:r>
      <w:r>
        <w:t>н</w:t>
      </w:r>
      <w:r>
        <w:t>центрация бюджетных возможностей на решение приор</w:t>
      </w:r>
      <w:r>
        <w:t>и</w:t>
      </w:r>
      <w:r>
        <w:t>тетных стратегически значимых для объединения мун</w:t>
      </w:r>
      <w:r>
        <w:t>и</w:t>
      </w:r>
      <w:r>
        <w:t>ципального района проектов и мероприятий позволит укрепить финансовую самостоятельность объединенного муниципального образования и улучшить сбалансирова</w:t>
      </w:r>
      <w:r>
        <w:t>н</w:t>
      </w:r>
      <w:r>
        <w:t>ность бюджета. К 2025 году мы планируем достичь сл</w:t>
      </w:r>
      <w:r>
        <w:t>е</w:t>
      </w:r>
      <w:r>
        <w:t>дующих показателей: увеличение объема инвестиций в основной капитал не менее чем в 2 раза относительно уровня 2012 года; объема промышленного и сельскох</w:t>
      </w:r>
      <w:r>
        <w:t>о</w:t>
      </w:r>
      <w:r>
        <w:t>зяйственного производства — не менее чем в 1,5 раза; повысить долю занятых в малом и среднем бизнесе от численности занятых в экономике до 50%; создавать еж</w:t>
      </w:r>
      <w:r>
        <w:t>е</w:t>
      </w:r>
      <w:r>
        <w:t>годно в среднем не менее 250 новых модернизированных рабочих мест; существенно сократить безработицу и др. Основным преимуществом объединения территорий для жителей муниципальных образований станет повышение доступности и качества услуг социальной сферы. Общий бюджет даст возможность объединенному муниципал</w:t>
      </w:r>
      <w:r>
        <w:t>ь</w:t>
      </w:r>
      <w:r>
        <w:t>ному образованию эффективнее и быстрее решать вопр</w:t>
      </w:r>
      <w:r>
        <w:t>о</w:t>
      </w:r>
      <w:r>
        <w:t>сы местного значения, более активно участвовать в цел</w:t>
      </w:r>
      <w:r>
        <w:t>е</w:t>
      </w:r>
      <w:r>
        <w:t xml:space="preserve">вых программах регионального и федерального уровня», — подчеркнула </w:t>
      </w:r>
      <w:proofErr w:type="spellStart"/>
      <w:r>
        <w:t>В.Ельникова</w:t>
      </w:r>
      <w:proofErr w:type="spellEnd"/>
      <w:r>
        <w:t>.</w:t>
      </w:r>
    </w:p>
    <w:p w:rsidR="00AA5725" w:rsidRDefault="00AA5725" w:rsidP="00AA5725">
      <w:pPr>
        <w:pStyle w:val="ae"/>
      </w:pPr>
      <w:bookmarkStart w:id="27" w:name="_Toc412637949"/>
      <w:r>
        <w:t>Краснодарский край</w:t>
      </w:r>
      <w:bookmarkEnd w:id="27"/>
    </w:p>
    <w:p w:rsidR="00AA5725" w:rsidRDefault="00AA5725" w:rsidP="00AA5725">
      <w:pPr>
        <w:pStyle w:val="af1"/>
      </w:pPr>
      <w:bookmarkStart w:id="28" w:name="_Toc412637950"/>
      <w:r>
        <w:t>Анапа</w:t>
      </w:r>
      <w:bookmarkEnd w:id="28"/>
    </w:p>
    <w:p w:rsidR="00AA5725" w:rsidRDefault="00AA5725" w:rsidP="00AA5725">
      <w:pPr>
        <w:pStyle w:val="aa"/>
      </w:pPr>
      <w:bookmarkStart w:id="29" w:name="_Toc412637951"/>
      <w:r>
        <w:t>— Жители смогут поставить оценку деятельности а</w:t>
      </w:r>
      <w:r>
        <w:t>д</w:t>
      </w:r>
      <w:r>
        <w:t>министрации по интернету</w:t>
      </w:r>
      <w:bookmarkEnd w:id="29"/>
    </w:p>
    <w:p w:rsidR="00AA5725" w:rsidRDefault="00AA5725" w:rsidP="00AA5725">
      <w:pPr>
        <w:pStyle w:val="ab"/>
      </w:pPr>
      <w:r>
        <w:t>В Анапе организован опрос населения о деятельности органов власти. «Жители города смогут заполнить спец</w:t>
      </w:r>
      <w:r>
        <w:t>и</w:t>
      </w:r>
      <w:r>
        <w:t>альный электронный материал с критериями оценки раб</w:t>
      </w:r>
      <w:r>
        <w:t>о</w:t>
      </w:r>
      <w:r>
        <w:lastRenderedPageBreak/>
        <w:t xml:space="preserve">ты администрации и предприятий курорта на </w:t>
      </w:r>
      <w:proofErr w:type="gramStart"/>
      <w:r>
        <w:t>официал</w:t>
      </w:r>
      <w:r>
        <w:t>ь</w:t>
      </w:r>
      <w:r>
        <w:t>ном</w:t>
      </w:r>
      <w:proofErr w:type="gramEnd"/>
      <w:r>
        <w:t xml:space="preserve"> сайте </w:t>
      </w:r>
      <w:proofErr w:type="spellStart"/>
      <w:r>
        <w:t>горадминистрации</w:t>
      </w:r>
      <w:proofErr w:type="spellEnd"/>
      <w:r>
        <w:t>», — сообщает пресс-служба мэрии Анапы. По данным пресс-службы, в ходе опроса будет оцениваться эффективность деятельности руков</w:t>
      </w:r>
      <w:r>
        <w:t>о</w:t>
      </w:r>
      <w:r>
        <w:t>дителей органов местного самоуправления, предприятий и учреждений, акционерных обществ, контрольный пакет акций которых находится в собственности края или в м</w:t>
      </w:r>
      <w:r>
        <w:t>у</w:t>
      </w:r>
      <w:r>
        <w:t>ниципальной собственности.</w:t>
      </w:r>
    </w:p>
    <w:p w:rsidR="00AA5725" w:rsidRDefault="00AA5725" w:rsidP="00AA5725">
      <w:pPr>
        <w:pStyle w:val="ae"/>
      </w:pPr>
      <w:bookmarkStart w:id="30" w:name="_Toc412637952"/>
      <w:r>
        <w:t>Красноярский край</w:t>
      </w:r>
      <w:bookmarkEnd w:id="30"/>
    </w:p>
    <w:p w:rsidR="00AA5725" w:rsidRDefault="00AA5725" w:rsidP="00AA5725">
      <w:pPr>
        <w:pStyle w:val="af1"/>
      </w:pPr>
      <w:bookmarkStart w:id="31" w:name="_Toc412637953"/>
      <w:r>
        <w:t>Дудинка</w:t>
      </w:r>
      <w:bookmarkEnd w:id="31"/>
    </w:p>
    <w:p w:rsidR="00AA5725" w:rsidRDefault="00AA5725" w:rsidP="00AA5725">
      <w:pPr>
        <w:pStyle w:val="aa"/>
      </w:pPr>
      <w:bookmarkStart w:id="32" w:name="_Toc412637954"/>
      <w:r>
        <w:t xml:space="preserve">— Городская власть поможет </w:t>
      </w:r>
      <w:proofErr w:type="spellStart"/>
      <w:r>
        <w:t>дудинцам</w:t>
      </w:r>
      <w:proofErr w:type="spellEnd"/>
      <w:r>
        <w:t xml:space="preserve"> защитить свои права</w:t>
      </w:r>
      <w:bookmarkEnd w:id="32"/>
    </w:p>
    <w:p w:rsidR="00AA5725" w:rsidRDefault="00AA5725" w:rsidP="00AA5725">
      <w:pPr>
        <w:pStyle w:val="ab"/>
      </w:pPr>
      <w:r>
        <w:t>Глава Дудинки Алексей Дьяченко провел совещание, п</w:t>
      </w:r>
      <w:r>
        <w:t>о</w:t>
      </w:r>
      <w:r>
        <w:t>священное двум основным темам: вопросам формиров</w:t>
      </w:r>
      <w:r>
        <w:t>а</w:t>
      </w:r>
      <w:r>
        <w:t>ния цен на территории муниципального образования «г</w:t>
      </w:r>
      <w:r>
        <w:t>о</w:t>
      </w:r>
      <w:r>
        <w:t xml:space="preserve">род Дудинка» и ситуации с обеспеченностью </w:t>
      </w:r>
      <w:proofErr w:type="spellStart"/>
      <w:r>
        <w:t>дудинских</w:t>
      </w:r>
      <w:proofErr w:type="spellEnd"/>
      <w:r>
        <w:t xml:space="preserve"> поселков основными продуктами питания. По состоянию на начало 2015 года в посёлках муниципального образ</w:t>
      </w:r>
      <w:r>
        <w:t>о</w:t>
      </w:r>
      <w:r>
        <w:t>вания «город Дудинка» сформированы достаточные пр</w:t>
      </w:r>
      <w:r>
        <w:t>о</w:t>
      </w:r>
      <w:r>
        <w:t>дуктовые запасы продуктов длительного хранения: муки, сахара, соли, чая, растительного масла, разнообразной консервированной продукции, а также макаронных изд</w:t>
      </w:r>
      <w:r>
        <w:t>е</w:t>
      </w:r>
      <w:r>
        <w:t>лий, яичного порошка, круп, конфет и печенья. Несколько хуже дело обстоит со скоропортящимся товаром — св</w:t>
      </w:r>
      <w:r>
        <w:t>е</w:t>
      </w:r>
      <w:r>
        <w:t xml:space="preserve">жими овощами и фруктами, куриным яйцом — перебои с этими продуктами нередки, поскольку из-за небольшого срока хранения из них невозможно сформировать запас. Цены в отдаленных </w:t>
      </w:r>
      <w:proofErr w:type="spellStart"/>
      <w:r>
        <w:t>дудинских</w:t>
      </w:r>
      <w:proofErr w:type="spellEnd"/>
      <w:r>
        <w:t xml:space="preserve"> поселках выше городских в среднем на 40-50%, а на скоропортящуюся группу тов</w:t>
      </w:r>
      <w:r>
        <w:t>а</w:t>
      </w:r>
      <w:r>
        <w:t>ров — на 60-80%, что в первую очередь происходит за счет более высокого процента естественной убыли, св</w:t>
      </w:r>
      <w:r>
        <w:t>я</w:t>
      </w:r>
      <w:r>
        <w:t>занной с доставкой и хранением, а также с тем, что да</w:t>
      </w:r>
      <w:r>
        <w:t>н</w:t>
      </w:r>
      <w:r>
        <w:t xml:space="preserve">ная категория товаров большую часть года, как правило, завозится авиатранспортом. По информации начальника отдела муниципального заказа и потребительского рынка Администрации города Галины </w:t>
      </w:r>
      <w:proofErr w:type="spellStart"/>
      <w:r>
        <w:t>Тюльпиной</w:t>
      </w:r>
      <w:proofErr w:type="spellEnd"/>
      <w:r>
        <w:t>, с предпр</w:t>
      </w:r>
      <w:r>
        <w:t>и</w:t>
      </w:r>
      <w:r>
        <w:t xml:space="preserve">нимателями, осуществляющими свою деятельность в </w:t>
      </w:r>
      <w:proofErr w:type="spellStart"/>
      <w:r>
        <w:t>д</w:t>
      </w:r>
      <w:r>
        <w:t>у</w:t>
      </w:r>
      <w:r>
        <w:t>динских</w:t>
      </w:r>
      <w:proofErr w:type="spellEnd"/>
      <w:r>
        <w:t xml:space="preserve"> поселках, ведется плановая работа с целью сн</w:t>
      </w:r>
      <w:r>
        <w:t>и</w:t>
      </w:r>
      <w:r>
        <w:t>жения уровня цен на социально-значимые товары. В ч</w:t>
      </w:r>
      <w:r>
        <w:t>а</w:t>
      </w:r>
      <w:r>
        <w:t>стности, предпринимателям рекомендовано осуществлять завоз преимущественно нефасованных товаров, имеющих более низкую цену, с последующей их фасовкой на месте продажи; а также принять меры к формированию проду</w:t>
      </w:r>
      <w:r>
        <w:t>к</w:t>
      </w:r>
      <w:r>
        <w:t xml:space="preserve">товых запасов в период, наиболее благоприятный с точки зрения доставки в поселок. </w:t>
      </w:r>
      <w:proofErr w:type="gramStart"/>
      <w:r>
        <w:t>В связи с ростом цен в городе и поселках на отдельные виды товаров Глава Дудинки поручил специалистам профильных служб подготовить к опубликованию в газете и на официальном сайте спр</w:t>
      </w:r>
      <w:r>
        <w:t>а</w:t>
      </w:r>
      <w:r>
        <w:t>вочный материал, содержащий информацию по защите своих прав потребителями.</w:t>
      </w:r>
      <w:proofErr w:type="gramEnd"/>
      <w:r>
        <w:t xml:space="preserve"> «Все мы понимаем, что, нар</w:t>
      </w:r>
      <w:r>
        <w:t>я</w:t>
      </w:r>
      <w:r>
        <w:t>ду с экономическими факторами на ценообразование н</w:t>
      </w:r>
      <w:r>
        <w:t>е</w:t>
      </w:r>
      <w:r>
        <w:t>редко влияют и спекуляция сложившейся ситуацией о</w:t>
      </w:r>
      <w:r>
        <w:t>т</w:t>
      </w:r>
      <w:r>
        <w:t>дельными предпринимателями, и неграмотные, непрофе</w:t>
      </w:r>
      <w:r>
        <w:t>с</w:t>
      </w:r>
      <w:r>
        <w:t>сиональные действия тех или иных владельцев торговых объектов. И задача городской власти состоит, прежде вс</w:t>
      </w:r>
      <w:r>
        <w:t>е</w:t>
      </w:r>
      <w:r>
        <w:t>го, в том, чтобы предоставить потребителям правовые инструменты по защите собственных интересов», — за</w:t>
      </w:r>
      <w:r>
        <w:t>я</w:t>
      </w:r>
      <w:r>
        <w:t>вил А.Дьяченко.</w:t>
      </w:r>
    </w:p>
    <w:p w:rsidR="00AA5725" w:rsidRDefault="00AA5725" w:rsidP="005603D7">
      <w:pPr>
        <w:pStyle w:val="af1"/>
      </w:pPr>
      <w:bookmarkStart w:id="33" w:name="_Toc412637955"/>
      <w:r>
        <w:t>Красноярск</w:t>
      </w:r>
      <w:bookmarkEnd w:id="33"/>
    </w:p>
    <w:p w:rsidR="00AA5725" w:rsidRDefault="00AA5725" w:rsidP="005603D7">
      <w:pPr>
        <w:pStyle w:val="aa"/>
      </w:pPr>
      <w:bookmarkStart w:id="34" w:name="_Toc412637956"/>
      <w:r>
        <w:t>— Красноярцы могут лишиться права прямых выборов мэра</w:t>
      </w:r>
      <w:bookmarkEnd w:id="34"/>
    </w:p>
    <w:p w:rsidR="00AA5725" w:rsidRDefault="00AA5725" w:rsidP="005603D7">
      <w:pPr>
        <w:pStyle w:val="ab"/>
      </w:pPr>
      <w:r>
        <w:t>Жители Красноярска могут лишиться права прямых в</w:t>
      </w:r>
      <w:r>
        <w:t>ы</w:t>
      </w:r>
      <w:r>
        <w:t>боров мэра. В декабре депутаты Законодательного собр</w:t>
      </w:r>
      <w:r>
        <w:t>а</w:t>
      </w:r>
      <w:r>
        <w:t>ния приняли закон, обязывающий муниципалитеты выб</w:t>
      </w:r>
      <w:r>
        <w:t>и</w:t>
      </w:r>
      <w:r>
        <w:lastRenderedPageBreak/>
        <w:t>рать глав исключительно из депутатского корпуса. Одн</w:t>
      </w:r>
      <w:r>
        <w:t>а</w:t>
      </w:r>
      <w:r>
        <w:t>ко одну лазейку всё же оставили. Представительные орг</w:t>
      </w:r>
      <w:r>
        <w:t>а</w:t>
      </w:r>
      <w:r>
        <w:t>ны могут просить краевой парламент сохранить за о</w:t>
      </w:r>
      <w:r>
        <w:t>т</w:t>
      </w:r>
      <w:r>
        <w:t>дельными территориями право прямого волеизъявления граждан. Депутаты красноярского горсовета решили н</w:t>
      </w:r>
      <w:r>
        <w:t>а</w:t>
      </w:r>
      <w:r>
        <w:t>править в Законодательное собрание проект документа, сохраняющего в краевом центре прямые выборы. «Прев</w:t>
      </w:r>
      <w:r>
        <w:t>а</w:t>
      </w:r>
      <w:r>
        <w:t>лирует желание заниматься выборами в прямом варианте, чтобы люди высказывали свою точку зрения. У того и другого подхода есть свои плюсы и минусы. Какое в</w:t>
      </w:r>
      <w:r>
        <w:t>ы</w:t>
      </w:r>
      <w:r>
        <w:t>брать решение, предстоит, видимо, депутатам», — отм</w:t>
      </w:r>
      <w:r>
        <w:t>е</w:t>
      </w:r>
      <w:r>
        <w:t xml:space="preserve">тил председатель городского совета Красноярска Валерий </w:t>
      </w:r>
      <w:proofErr w:type="spellStart"/>
      <w:r>
        <w:t>Ревкуц</w:t>
      </w:r>
      <w:proofErr w:type="spellEnd"/>
      <w:r>
        <w:t>. Пока неизвестно, поддержат ли инициативу кра</w:t>
      </w:r>
      <w:r>
        <w:t>е</w:t>
      </w:r>
      <w:r>
        <w:t>вые депутаты. Скорее всего, документ рассмотрят на ближайшей сессии Законодательного собрания, она нам</w:t>
      </w:r>
      <w:r>
        <w:t>е</w:t>
      </w:r>
      <w:r>
        <w:t>чена на март.</w:t>
      </w:r>
    </w:p>
    <w:p w:rsidR="00AA5725" w:rsidRDefault="00AA5725" w:rsidP="005603D7">
      <w:pPr>
        <w:pStyle w:val="aa"/>
      </w:pPr>
      <w:bookmarkStart w:id="35" w:name="_Toc412637957"/>
      <w:r>
        <w:t>— Объем субсидирования частных детских садов увел</w:t>
      </w:r>
      <w:r>
        <w:t>и</w:t>
      </w:r>
      <w:r>
        <w:t>чен до 6 миллионов рублей</w:t>
      </w:r>
      <w:bookmarkEnd w:id="35"/>
    </w:p>
    <w:p w:rsidR="00AA5725" w:rsidRDefault="00AA5725" w:rsidP="005603D7">
      <w:pPr>
        <w:pStyle w:val="ab"/>
      </w:pPr>
      <w:r>
        <w:t xml:space="preserve">Глава города Красноярска </w:t>
      </w:r>
      <w:proofErr w:type="spellStart"/>
      <w:r>
        <w:t>Эдхам</w:t>
      </w:r>
      <w:proofErr w:type="spellEnd"/>
      <w:r>
        <w:t xml:space="preserve"> </w:t>
      </w:r>
      <w:proofErr w:type="spellStart"/>
      <w:r>
        <w:t>Акбулатов</w:t>
      </w:r>
      <w:proofErr w:type="spellEnd"/>
      <w:r>
        <w:t xml:space="preserve"> провёл с</w:t>
      </w:r>
      <w:r>
        <w:t>о</w:t>
      </w:r>
      <w:r>
        <w:t xml:space="preserve">вещание по вопросам взаимодействия муниципалитета с частными детскими садами. В ходе встречи обсуждались вопросы, связанные с реализацией </w:t>
      </w:r>
      <w:proofErr w:type="spellStart"/>
      <w:r>
        <w:t>пилотного</w:t>
      </w:r>
      <w:proofErr w:type="spellEnd"/>
      <w:r>
        <w:t xml:space="preserve"> и единс</w:t>
      </w:r>
      <w:r>
        <w:t>т</w:t>
      </w:r>
      <w:r>
        <w:t>венного на территории России проекта, согласно котор</w:t>
      </w:r>
      <w:r>
        <w:t>о</w:t>
      </w:r>
      <w:r>
        <w:t xml:space="preserve">му частные сады становятся полноправными участниками системы дошкольного образования. В совещании приняли участие первый заместитель Главы города Игорь </w:t>
      </w:r>
      <w:proofErr w:type="spellStart"/>
      <w:r>
        <w:t>Тите</w:t>
      </w:r>
      <w:r>
        <w:t>н</w:t>
      </w:r>
      <w:r>
        <w:t>ков</w:t>
      </w:r>
      <w:proofErr w:type="spellEnd"/>
      <w:r>
        <w:t>, представители главного управления образования, департаментов экономики и общественной безопасности, руководители негосударственных образовательных учр</w:t>
      </w:r>
      <w:r>
        <w:t>е</w:t>
      </w:r>
      <w:r>
        <w:t>ждений. В рамках совещания предприниматели обознач</w:t>
      </w:r>
      <w:r>
        <w:t>и</w:t>
      </w:r>
      <w:r>
        <w:t>ли ряд волнующих их тем. В частности, была озвучена просьба о содействии в решении вопроса обеспечения частных садов детскими площадками. Некоторые пре</w:t>
      </w:r>
      <w:r>
        <w:t>д</w:t>
      </w:r>
      <w:r>
        <w:t>приниматели столкнулись с проблемой невозможности организации полноценных мест для прогулок и игр на свежем воздухе. В частности, организации площадок з</w:t>
      </w:r>
      <w:r>
        <w:t>а</w:t>
      </w:r>
      <w:r>
        <w:t>частую препятствуют управляющие компании, в отдел</w:t>
      </w:r>
      <w:r>
        <w:t>ь</w:t>
      </w:r>
      <w:r>
        <w:t>ных же случаях, когда земля принадлежит муниципалит</w:t>
      </w:r>
      <w:r>
        <w:t>е</w:t>
      </w:r>
      <w:r>
        <w:t>ту, для обустройства прогулочной зоны требуется согл</w:t>
      </w:r>
      <w:r>
        <w:t>а</w:t>
      </w:r>
      <w:r>
        <w:t>сие администрации. Глава города дал поручение департ</w:t>
      </w:r>
      <w:r>
        <w:t>а</w:t>
      </w:r>
      <w:r>
        <w:t>менту городского хозяйства в кратчайшие сроки рассмо</w:t>
      </w:r>
      <w:r>
        <w:t>т</w:t>
      </w:r>
      <w:r>
        <w:t>реть обращение предпринимателей и по каждому пре</w:t>
      </w:r>
      <w:r>
        <w:t>д</w:t>
      </w:r>
      <w:r>
        <w:t>ложить механизмы решения возникших проблем. Вл</w:t>
      </w:r>
      <w:r>
        <w:t>а</w:t>
      </w:r>
      <w:r>
        <w:t>дельцы частных детских садов также обратили внимание на вопросы, связанные с организацией питания. По усл</w:t>
      </w:r>
      <w:r>
        <w:t>о</w:t>
      </w:r>
      <w:r>
        <w:t>виям муниципального контракта негосударственные у</w:t>
      </w:r>
      <w:r>
        <w:t>ч</w:t>
      </w:r>
      <w:r>
        <w:t>реждения должны обеспечить воспитанников питанием (не менее 4 раз в день) и строго придерживаться цикли</w:t>
      </w:r>
      <w:r>
        <w:t>ч</w:t>
      </w:r>
      <w:r>
        <w:t>ного меню. Небольшим детским садам достаточно трудно приготовить малое количество порций и уложиться в калькуляцию расходов. На помощь предпринимателям пришли коллеги и поделились удачным опытом взаим</w:t>
      </w:r>
      <w:r>
        <w:t>о</w:t>
      </w:r>
      <w:r>
        <w:t>действия с муниципальным комбинатом школьного пит</w:t>
      </w:r>
      <w:r>
        <w:t>а</w:t>
      </w:r>
      <w:r>
        <w:t>ния, который активно взаимодействует с частными де</w:t>
      </w:r>
      <w:r>
        <w:t>т</w:t>
      </w:r>
      <w:r>
        <w:t xml:space="preserve">скими садами и обеспечивает учреждения качественным готовым продуктом. Многолетний опыт работы позволяет комбинату приготовить для детей полноценные горячие блюда и минимизировать расходы на их производство. Предпринимателей заинтересовало данное предложение. Также предприниматели обратились к Главе города с просьбой о пересмотре сроков оплаты оказанных услуг. По существующим контрактам перечисление денежных средств за предыдущий месяц производится в течение 30 дней после предъявления документов на оплату. Таким образом, предприниматели вынуждены обеспечивать </w:t>
      </w:r>
      <w:r>
        <w:lastRenderedPageBreak/>
        <w:t>присмотр и уход за детьми за счет личных средств и тол</w:t>
      </w:r>
      <w:r>
        <w:t>ь</w:t>
      </w:r>
      <w:r>
        <w:t>ко спустя время получают деньги из бюджета. Так, если, например, ребенок посещает учреждение с 1 ноября, то оплату за ноябрь детский сад получит до 30 декабря. Гл</w:t>
      </w:r>
      <w:r>
        <w:t>а</w:t>
      </w:r>
      <w:r>
        <w:t>ва города согласился с доводами предпринимателей и поручил главному управлению образования учесть пож</w:t>
      </w:r>
      <w:r>
        <w:t>е</w:t>
      </w:r>
      <w:r>
        <w:t>лания владельцев частных садов и пересмотреть сущес</w:t>
      </w:r>
      <w:r>
        <w:t>т</w:t>
      </w:r>
      <w:r>
        <w:t xml:space="preserve">вующую схему оплаты услуг. В период с 1 сентября 2014 года по настоящий момент заключено 36 контрактов на 709 мест. До конца года планируется приобрести еще </w:t>
      </w:r>
      <w:proofErr w:type="gramStart"/>
      <w:r>
        <w:t>б</w:t>
      </w:r>
      <w:r>
        <w:t>о</w:t>
      </w:r>
      <w:r>
        <w:t>лее тысячи мест</w:t>
      </w:r>
      <w:proofErr w:type="gramEnd"/>
      <w:r>
        <w:t xml:space="preserve"> в негосударственных учреждениях. П</w:t>
      </w:r>
      <w:r>
        <w:t>о</w:t>
      </w:r>
      <w:r>
        <w:t>мимо 8 тыс. руб., которые частные сады получают за и</w:t>
      </w:r>
      <w:r>
        <w:t>с</w:t>
      </w:r>
      <w:r>
        <w:t>полнение взятых на себя обязательств, муниципалитет готов оказывать дополнительную поддержку данным у</w:t>
      </w:r>
      <w:r>
        <w:t>ч</w:t>
      </w:r>
      <w:r>
        <w:t>реждениям и содействовать их развитию. В частности, с этого года расширен перечень затрат, которые будут су</w:t>
      </w:r>
      <w:r>
        <w:t>б</w:t>
      </w:r>
      <w:r>
        <w:t>сидироваться в рамках «Программы поддержки малого и среднего предпринимательства». Так, предприниматели могут вернуть часть расходов на коммунальные услуги и электроэнергию. Также для частных детских садов увел</w:t>
      </w:r>
      <w:r>
        <w:t>и</w:t>
      </w:r>
      <w:r>
        <w:t>чен объем финансирования по субсидии в 2015 году с 2 до 6 млн руб. Это значит, что владельцам частных де</w:t>
      </w:r>
      <w:r>
        <w:t>т</w:t>
      </w:r>
      <w:r>
        <w:t>ских садов может быть возвращено до 85% понесенных затрат на оборудование, инвентарь, методические пос</w:t>
      </w:r>
      <w:r>
        <w:t>о</w:t>
      </w:r>
      <w:r>
        <w:t>бия и прочее. В адрес главного управления образования продолжают поступать точечные обращения с жалобами на то, что частные дошкольные учреждения потребовали заключить договор, который обязывает родителей опл</w:t>
      </w:r>
      <w:r>
        <w:t>а</w:t>
      </w:r>
      <w:r>
        <w:t>чивать дополнительные услуги сверх установленной су</w:t>
      </w:r>
      <w:r>
        <w:t>м</w:t>
      </w:r>
      <w:r>
        <w:t>мы. Руководитель главного управления образования Алексей Храмцов: «Частный детский сад, безусловно, вправе предложить дополнительные услуги, выходящие за рамки муниципального контракта, например, изучение английского языка или хореографию, но решение о пос</w:t>
      </w:r>
      <w:r>
        <w:t>е</w:t>
      </w:r>
      <w:r>
        <w:t>щении и оплате таких занятий принимают сами родители. Никто не может принудить мам и пап к оплате дополн</w:t>
      </w:r>
      <w:r>
        <w:t>и</w:t>
      </w:r>
      <w:r>
        <w:t>тельных услуг».</w:t>
      </w:r>
    </w:p>
    <w:p w:rsidR="00AA5725" w:rsidRDefault="00AA5725" w:rsidP="005603D7">
      <w:pPr>
        <w:pStyle w:val="aa"/>
      </w:pPr>
      <w:bookmarkStart w:id="36" w:name="_Toc412637958"/>
      <w:r>
        <w:t>— Одним из ключевых принципов новой градостроител</w:t>
      </w:r>
      <w:r>
        <w:t>ь</w:t>
      </w:r>
      <w:r>
        <w:t>ной политики стало создание условий для комфортного проживания граждан в застроенных жилых районах</w:t>
      </w:r>
      <w:bookmarkEnd w:id="36"/>
    </w:p>
    <w:p w:rsidR="00AA5725" w:rsidRDefault="00AA5725" w:rsidP="005603D7">
      <w:pPr>
        <w:pStyle w:val="ab"/>
      </w:pPr>
      <w:r>
        <w:t>Освоение целого ряда жилых районов, в том числе П</w:t>
      </w:r>
      <w:r>
        <w:t>о</w:t>
      </w:r>
      <w:r>
        <w:t xml:space="preserve">кровки, </w:t>
      </w:r>
      <w:proofErr w:type="spellStart"/>
      <w:r>
        <w:t>Взлетки</w:t>
      </w:r>
      <w:proofErr w:type="spellEnd"/>
      <w:r>
        <w:t xml:space="preserve">, Северного, </w:t>
      </w:r>
      <w:proofErr w:type="spellStart"/>
      <w:r>
        <w:t>Ястынского</w:t>
      </w:r>
      <w:proofErr w:type="spellEnd"/>
      <w:r>
        <w:t xml:space="preserve"> поля, началось в конце 90-х — начале 2000-х годов и активно продолжае</w:t>
      </w:r>
      <w:r>
        <w:t>т</w:t>
      </w:r>
      <w:r>
        <w:t>ся до сих пор. При этом районы, где в основном распол</w:t>
      </w:r>
      <w:r>
        <w:t>а</w:t>
      </w:r>
      <w:r>
        <w:t>гались малоэтажные дома либо пустыри, были не готовы на тот момент к интенсивной многоэтажной застройке — не достаточно были развиты дороги и инженерные сети, социальные учреждения не рассчитаны на новых посет</w:t>
      </w:r>
      <w:r>
        <w:t>и</w:t>
      </w:r>
      <w:r>
        <w:t xml:space="preserve">телей. В итоге </w:t>
      </w:r>
      <w:proofErr w:type="spellStart"/>
      <w:r>
        <w:t>многоэтажки</w:t>
      </w:r>
      <w:proofErr w:type="spellEnd"/>
      <w:r>
        <w:t xml:space="preserve"> выросли гораздо раньше, чем детские сады, школы, поликлиники, транспортные маг</w:t>
      </w:r>
      <w:r>
        <w:t>и</w:t>
      </w:r>
      <w:r>
        <w:t>страли. Это лишило жителей комфорта. Одной из осно</w:t>
      </w:r>
      <w:r>
        <w:t>в</w:t>
      </w:r>
      <w:r>
        <w:t>ных задач новой градостроительной политики стала ра</w:t>
      </w:r>
      <w:r>
        <w:t>з</w:t>
      </w:r>
      <w:r>
        <w:t>работка детальных проектов, которые сбалансировали размещение жилья и столь необходимых новоселам па</w:t>
      </w:r>
      <w:r>
        <w:t>р</w:t>
      </w:r>
      <w:r>
        <w:t>ков, детских садов, школ, поликлиник, дорожных объе</w:t>
      </w:r>
      <w:r>
        <w:t>к</w:t>
      </w:r>
      <w:r>
        <w:t>тов. За 10 лет — в период с 2004 по 2014 годы — подг</w:t>
      </w:r>
      <w:r>
        <w:t>о</w:t>
      </w:r>
      <w:r>
        <w:t>товлены и утверждены 24 проекта планировки. Из них только за последние два года были утверждены 9 прое</w:t>
      </w:r>
      <w:r>
        <w:t>к</w:t>
      </w:r>
      <w:r>
        <w:t>тов планировок, в работе еще 17. При этом каждый док</w:t>
      </w:r>
      <w:r>
        <w:t>у</w:t>
      </w:r>
      <w:r>
        <w:t>мент содержит целый комплекс расчетов и мероприятий по созданию качественной городской среды. Эти пар</w:t>
      </w:r>
      <w:r>
        <w:t>а</w:t>
      </w:r>
      <w:r>
        <w:t>метры тщательно анализируются экспертами и общес</w:t>
      </w:r>
      <w:r>
        <w:t>т</w:t>
      </w:r>
      <w:r>
        <w:t>венностью. Одним из последних примеров можно назвать проект планировки жилого района «Пашенный», который в процессе утверждения неоднократно выносился на о</w:t>
      </w:r>
      <w:r>
        <w:t>б</w:t>
      </w:r>
      <w:r>
        <w:lastRenderedPageBreak/>
        <w:t>суждение и отправлялся на доработку. В результате, р</w:t>
      </w:r>
      <w:r>
        <w:t>о</w:t>
      </w:r>
      <w:r>
        <w:t>дился взвешенный проект, учитывающий как сущес</w:t>
      </w:r>
      <w:r>
        <w:t>т</w:t>
      </w:r>
      <w:r>
        <w:t>вующую градостроительную ситуацию, так и перспекти</w:t>
      </w:r>
      <w:r>
        <w:t>в</w:t>
      </w:r>
      <w:r>
        <w:t>ные планы застройщиков, а также развитие района после открытия 4-го моста через реку Енисей. «Наличие проекта планировки позволяет управлять ситуацией по застройке той или иной территории. Дает определенность по объ</w:t>
      </w:r>
      <w:r>
        <w:t>е</w:t>
      </w:r>
      <w:r>
        <w:t>мам строительства, озеленения, создания тротуаров, д</w:t>
      </w:r>
      <w:r>
        <w:t>о</w:t>
      </w:r>
      <w:r>
        <w:t>рог. Кроме этого утвержденный проект дает возможность обеспечивать бюджетное финансирование строительства социальных объектов: детских садов, школ, поликлиник. В частности, в микрорайоне «Пашенный» согласно пр</w:t>
      </w:r>
      <w:r>
        <w:t>о</w:t>
      </w:r>
      <w:r>
        <w:t xml:space="preserve">екту планировки в перспективе появятся еще три выезда — это продление улицы Судостроительной до четвертого автодорожного моста, выезд на улицу Гладкова, а также путепровод под железной дорогой с выходом на улицу Свердловская», — поясняет Татьяна </w:t>
      </w:r>
      <w:proofErr w:type="spellStart"/>
      <w:r>
        <w:t>Лисиенко</w:t>
      </w:r>
      <w:proofErr w:type="spellEnd"/>
      <w:r>
        <w:t>, замест</w:t>
      </w:r>
      <w:r>
        <w:t>и</w:t>
      </w:r>
      <w:r>
        <w:t>тель директора по градостроительной деятельности ОАО ТГИ «</w:t>
      </w:r>
      <w:proofErr w:type="spellStart"/>
      <w:r>
        <w:t>Красноярскгражданпроект</w:t>
      </w:r>
      <w:proofErr w:type="spellEnd"/>
      <w:r>
        <w:t xml:space="preserve">». Сейчас на </w:t>
      </w:r>
      <w:proofErr w:type="gramStart"/>
      <w:r>
        <w:t>Пашенном</w:t>
      </w:r>
      <w:proofErr w:type="gramEnd"/>
      <w:r>
        <w:t xml:space="preserve"> параллельно с жильем строится детский сад, открываются </w:t>
      </w:r>
      <w:proofErr w:type="spellStart"/>
      <w:r>
        <w:t>досуговые</w:t>
      </w:r>
      <w:proofErr w:type="spellEnd"/>
      <w:r>
        <w:t xml:space="preserve"> группы, языковые школы и даже детский ба</w:t>
      </w:r>
      <w:r>
        <w:t>с</w:t>
      </w:r>
      <w:r>
        <w:t xml:space="preserve">сейн. Силами администрации Свердловского района и застройщика благоустраивается набережная, которая по итогу соединится </w:t>
      </w:r>
      <w:proofErr w:type="gramStart"/>
      <w:r>
        <w:t>с</w:t>
      </w:r>
      <w:proofErr w:type="gramEnd"/>
      <w:r>
        <w:t xml:space="preserve"> уже существующей. Также завершае</w:t>
      </w:r>
      <w:r>
        <w:t>т</w:t>
      </w:r>
      <w:r>
        <w:t>ся строительство многоуровневой парковки. В недалеком будущем район получит выход к новому мосту. Сейчас прорабатывается различные варианты организации тран</w:t>
      </w:r>
      <w:r>
        <w:t>с</w:t>
      </w:r>
      <w:r>
        <w:t>портных связей. А пока строится дорога в микрорайоне «Утиный плес», которая должна соединить улицы Суд</w:t>
      </w:r>
      <w:r>
        <w:t>о</w:t>
      </w:r>
      <w:r>
        <w:t xml:space="preserve">строительная и Гладкова. Сложнее обстоит дело с жилым районом «Покровский». Ранее разработанные проекты планировок были рассчитаны на отдельные микрорайоны Покровки и не предусматривали комплексного подхода. </w:t>
      </w:r>
      <w:proofErr w:type="gramStart"/>
      <w:r>
        <w:t xml:space="preserve">Поэтому в 2012 году по поручению Главы города </w:t>
      </w:r>
      <w:proofErr w:type="spellStart"/>
      <w:r>
        <w:t>Эдхама</w:t>
      </w:r>
      <w:proofErr w:type="spellEnd"/>
      <w:r>
        <w:t xml:space="preserve"> </w:t>
      </w:r>
      <w:proofErr w:type="spellStart"/>
      <w:r>
        <w:t>Акбулатова</w:t>
      </w:r>
      <w:proofErr w:type="spellEnd"/>
      <w:r>
        <w:t xml:space="preserve"> началась разработка единого проекта план</w:t>
      </w:r>
      <w:r>
        <w:t>и</w:t>
      </w:r>
      <w:r>
        <w:t>ровки, который определил территории для дальнейшего развития района, в том числе с расселением и сносом ве</w:t>
      </w:r>
      <w:r>
        <w:t>т</w:t>
      </w:r>
      <w:r>
        <w:t>хого жилья, значительно расширил границы обществе</w:t>
      </w:r>
      <w:r>
        <w:t>н</w:t>
      </w:r>
      <w:r>
        <w:t>ного пространства, предполагающие места для отдыха, спортивные зоны и т.д.. Вынесение проекта на обсужд</w:t>
      </w:r>
      <w:r>
        <w:t>е</w:t>
      </w:r>
      <w:r>
        <w:t>ние запланировано после утверждения генерального пл</w:t>
      </w:r>
      <w:r>
        <w:t>а</w:t>
      </w:r>
      <w:r>
        <w:t>на города.</w:t>
      </w:r>
      <w:proofErr w:type="gramEnd"/>
      <w:r>
        <w:t xml:space="preserve"> Скорректировать ситуацию, сделать застрое</w:t>
      </w:r>
      <w:r>
        <w:t>н</w:t>
      </w:r>
      <w:r>
        <w:t>ные районы более удобными и привлекательными для жизни, призвано обустройство новых парков и скверов, строительство объектов социальной и инженерно-транспортной инфраструктуры. Такая работа активно идет в течение последних 3-х лет. Развитие инфрастру</w:t>
      </w:r>
      <w:r>
        <w:t>к</w:t>
      </w:r>
      <w:r>
        <w:t>туры застроенных районов будет продолжено и в посл</w:t>
      </w:r>
      <w:r>
        <w:t>е</w:t>
      </w:r>
      <w:r>
        <w:t>дующие годы. Андрей Макаров, заместитель Главы гор</w:t>
      </w:r>
      <w:r>
        <w:t>о</w:t>
      </w:r>
      <w:r>
        <w:t>да — руководитель управления архитектуры администр</w:t>
      </w:r>
      <w:r>
        <w:t>а</w:t>
      </w:r>
      <w:r>
        <w:t xml:space="preserve">ции города Красноярска, главный архитектор: «В 90-е годы и </w:t>
      </w:r>
      <w:proofErr w:type="gramStart"/>
      <w:r>
        <w:t>в начале</w:t>
      </w:r>
      <w:proofErr w:type="gramEnd"/>
      <w:r>
        <w:t xml:space="preserve"> 2000-х произошла смена экономической формации, застройщики «хлынули» на территорию ми</w:t>
      </w:r>
      <w:r>
        <w:t>к</w:t>
      </w:r>
      <w:r>
        <w:t>рорайона «</w:t>
      </w:r>
      <w:proofErr w:type="spellStart"/>
      <w:r>
        <w:t>Взлетка</w:t>
      </w:r>
      <w:proofErr w:type="spellEnd"/>
      <w:r>
        <w:t>» и другие территории города, нач</w:t>
      </w:r>
      <w:r>
        <w:t>а</w:t>
      </w:r>
      <w:r>
        <w:t>лось активное строительство без создания социальной инфраструктуры. Отсутствие детских садов, школ, озел</w:t>
      </w:r>
      <w:r>
        <w:t>е</w:t>
      </w:r>
      <w:r>
        <w:t>нения — это наиболее острые проблемы некоторых те</w:t>
      </w:r>
      <w:r>
        <w:t>р</w:t>
      </w:r>
      <w:r>
        <w:t>риторий в городе. Сейчас мы вынуждены все это упор</w:t>
      </w:r>
      <w:r>
        <w:t>я</w:t>
      </w:r>
      <w:r>
        <w:t>дочить. Вопрос с детскими садами в городе во многом уже решен, но пока остается напряженной ситуация со школами, их недостаточно. Поэтому в ближайшей пе</w:t>
      </w:r>
      <w:r>
        <w:t>р</w:t>
      </w:r>
      <w:r>
        <w:t>спективе мы должны решить и эту проблему».</w:t>
      </w:r>
    </w:p>
    <w:p w:rsidR="00AA5725" w:rsidRDefault="00AA5725" w:rsidP="005603D7">
      <w:pPr>
        <w:pStyle w:val="ae"/>
      </w:pPr>
      <w:bookmarkStart w:id="37" w:name="_Toc412637959"/>
      <w:r>
        <w:lastRenderedPageBreak/>
        <w:t>Пермский</w:t>
      </w:r>
      <w:r>
        <w:rPr>
          <w:rFonts w:ascii="Arial" w:hAnsi="Arial" w:cs="Arial"/>
        </w:rPr>
        <w:t xml:space="preserve"> </w:t>
      </w:r>
      <w:r>
        <w:t>край</w:t>
      </w:r>
      <w:bookmarkEnd w:id="37"/>
    </w:p>
    <w:p w:rsidR="00AA5725" w:rsidRDefault="00AA5725" w:rsidP="005603D7">
      <w:pPr>
        <w:pStyle w:val="aa"/>
      </w:pPr>
      <w:bookmarkStart w:id="38" w:name="_Toc412637960"/>
      <w:bookmarkStart w:id="39" w:name="perm"/>
      <w:r>
        <w:t xml:space="preserve">— Губернатор достраивает вертикаль: вся власть — </w:t>
      </w:r>
      <w:proofErr w:type="spellStart"/>
      <w:r>
        <w:t>сити-менеджеру</w:t>
      </w:r>
      <w:bookmarkEnd w:id="38"/>
      <w:proofErr w:type="spellEnd"/>
    </w:p>
    <w:bookmarkEnd w:id="39"/>
    <w:p w:rsidR="00AA5725" w:rsidRDefault="00AA5725" w:rsidP="005603D7">
      <w:pPr>
        <w:pStyle w:val="ab"/>
      </w:pPr>
      <w:r>
        <w:t xml:space="preserve">Администрация Виктора </w:t>
      </w:r>
      <w:proofErr w:type="spellStart"/>
      <w:r>
        <w:t>Басаргина</w:t>
      </w:r>
      <w:proofErr w:type="spellEnd"/>
      <w:r>
        <w:t xml:space="preserve"> и руководство </w:t>
      </w:r>
      <w:proofErr w:type="spellStart"/>
      <w:r>
        <w:t>З</w:t>
      </w:r>
      <w:r>
        <w:t>а</w:t>
      </w:r>
      <w:r>
        <w:t>ксобрания</w:t>
      </w:r>
      <w:proofErr w:type="spellEnd"/>
      <w:r>
        <w:t xml:space="preserve"> </w:t>
      </w:r>
      <w:proofErr w:type="spellStart"/>
      <w:r>
        <w:t>Прикамья</w:t>
      </w:r>
      <w:proofErr w:type="spellEnd"/>
      <w:r>
        <w:t xml:space="preserve"> обсуждают новый вариант реформы местного самоуправления, в рамках которой будет усил</w:t>
      </w:r>
      <w:r>
        <w:t>е</w:t>
      </w:r>
      <w:r>
        <w:t xml:space="preserve">на роль </w:t>
      </w:r>
      <w:proofErr w:type="spellStart"/>
      <w:r>
        <w:t>сити-менеджеров</w:t>
      </w:r>
      <w:proofErr w:type="spellEnd"/>
      <w:r>
        <w:t xml:space="preserve"> в муниципалитетах с численн</w:t>
      </w:r>
      <w:r>
        <w:t>о</w:t>
      </w:r>
      <w:r>
        <w:t>стью населения более 10 тыс. человек. Поводом стали последние установки из Кремля о том, что двуглавая си</w:t>
      </w:r>
      <w:r>
        <w:t>с</w:t>
      </w:r>
      <w:r>
        <w:t>тема (с мэром-спикером и сити-менеджером) себя изжила, а вся полнота власти должна принадлежать одному лицу, встроенному в вертикаль Москва — регион — муницип</w:t>
      </w:r>
      <w:r>
        <w:t>а</w:t>
      </w:r>
      <w:r>
        <w:t xml:space="preserve">литет. Речь идет о корректировке регионального закона об МСУ, в соответствии с которым в муниципалитетах с численностью жителей свыше 10 тысяч человек все функции исполнительной власти будут принадлежать </w:t>
      </w:r>
      <w:proofErr w:type="spellStart"/>
      <w:r>
        <w:t>сити-менеджеру</w:t>
      </w:r>
      <w:proofErr w:type="spellEnd"/>
      <w:r>
        <w:t xml:space="preserve">, </w:t>
      </w:r>
      <w:proofErr w:type="gramStart"/>
      <w:r>
        <w:t>нанятому</w:t>
      </w:r>
      <w:proofErr w:type="gramEnd"/>
      <w:r>
        <w:t xml:space="preserve"> специальной комиссией. В этом случае те главы образований, которые сейчас выб</w:t>
      </w:r>
      <w:r>
        <w:t>и</w:t>
      </w:r>
      <w:r>
        <w:t>раются из числа депутатов или на прямых выборах, ост</w:t>
      </w:r>
      <w:r>
        <w:t>а</w:t>
      </w:r>
      <w:r>
        <w:t xml:space="preserve">ются руководителями парламентов. Действующие же сейчас главы могут остаться спикерами парламентов или попытаться </w:t>
      </w:r>
      <w:proofErr w:type="spellStart"/>
      <w:r>
        <w:t>избраться</w:t>
      </w:r>
      <w:proofErr w:type="spellEnd"/>
      <w:r>
        <w:t xml:space="preserve"> сити-менеджером. По мнению п</w:t>
      </w:r>
      <w:r>
        <w:t>о</w:t>
      </w:r>
      <w:r>
        <w:t>литолога Людмилы Ознобишиной, процесс корректиро</w:t>
      </w:r>
      <w:r>
        <w:t>в</w:t>
      </w:r>
      <w:r>
        <w:t>ки — доработка реформы местного самоуправления. «Осенью мы фиксировали частичное установление „па</w:t>
      </w:r>
      <w:r>
        <w:t>р</w:t>
      </w:r>
      <w:r>
        <w:t>ламентских республик“ на местном уровне, когда набл</w:t>
      </w:r>
      <w:r>
        <w:t>ю</w:t>
      </w:r>
      <w:r>
        <w:t>дался отказ от прямых выборов глав и устанавливался порядок избрания глав сугубо из числа депутатов, — б</w:t>
      </w:r>
      <w:r>
        <w:t>ы</w:t>
      </w:r>
      <w:r>
        <w:t>ло отмечено экспертом. — Сейчас мы видим уход от п</w:t>
      </w:r>
      <w:r>
        <w:t>о</w:t>
      </w:r>
      <w:r>
        <w:t xml:space="preserve">тенциально </w:t>
      </w:r>
      <w:proofErr w:type="spellStart"/>
      <w:r>
        <w:t>двухглавой</w:t>
      </w:r>
      <w:proofErr w:type="spellEnd"/>
      <w:r>
        <w:t xml:space="preserve"> системы управления. Другими словами, сити-менеджер, </w:t>
      </w:r>
      <w:proofErr w:type="gramStart"/>
      <w:r>
        <w:t>назначенный</w:t>
      </w:r>
      <w:proofErr w:type="gramEnd"/>
      <w:r>
        <w:t xml:space="preserve"> комиссией, с</w:t>
      </w:r>
      <w:r>
        <w:t>о</w:t>
      </w:r>
      <w:r>
        <w:t>стоящей на 50% из числа представителей губернатора, главная фигура на территории. Он хозяин и в управленч</w:t>
      </w:r>
      <w:r>
        <w:t>е</w:t>
      </w:r>
      <w:r>
        <w:t>ской сфере, и в политической. Глава на территории тол</w:t>
      </w:r>
      <w:r>
        <w:t>ь</w:t>
      </w:r>
      <w:r>
        <w:t>ко один, а председатель представительного органа — вс</w:t>
      </w:r>
      <w:r>
        <w:t>е</w:t>
      </w:r>
      <w:r>
        <w:t>го лишь первый среди равных».</w:t>
      </w:r>
    </w:p>
    <w:p w:rsidR="00AA5725" w:rsidRDefault="00AA5725" w:rsidP="005603D7">
      <w:pPr>
        <w:pStyle w:val="ae"/>
      </w:pPr>
      <w:bookmarkStart w:id="40" w:name="_Toc412637961"/>
      <w:r>
        <w:t>Приморский край</w:t>
      </w:r>
      <w:bookmarkEnd w:id="40"/>
    </w:p>
    <w:p w:rsidR="00AA5725" w:rsidRDefault="00AA5725" w:rsidP="005603D7">
      <w:pPr>
        <w:pStyle w:val="aa"/>
      </w:pPr>
      <w:bookmarkStart w:id="41" w:name="_Toc412637962"/>
      <w:bookmarkStart w:id="42" w:name="primor"/>
      <w:r>
        <w:t>— «Губернаторскую вертикаль» достраивают депут</w:t>
      </w:r>
      <w:r>
        <w:t>а</w:t>
      </w:r>
      <w:r>
        <w:t>ты в Приморье</w:t>
      </w:r>
      <w:bookmarkEnd w:id="41"/>
    </w:p>
    <w:bookmarkEnd w:id="42"/>
    <w:p w:rsidR="00AA5725" w:rsidRDefault="00AA5725" w:rsidP="005603D7">
      <w:pPr>
        <w:pStyle w:val="ab"/>
      </w:pPr>
      <w:r>
        <w:t xml:space="preserve">Уйти от конфликтной двуглавой системы управления в муниципалитетах намерены приморские </w:t>
      </w:r>
      <w:proofErr w:type="spellStart"/>
      <w:r>
        <w:t>единороссы</w:t>
      </w:r>
      <w:proofErr w:type="spellEnd"/>
      <w:r>
        <w:t>. Фракция «Единая Россия» Законодательного собрания (ЗС) Приморья в полном составе внесла новый закон</w:t>
      </w:r>
      <w:r>
        <w:t>о</w:t>
      </w:r>
      <w:r>
        <w:t>проект, предполагающий изменение схемы избрания глав муниципальных образований второго уровня — горо</w:t>
      </w:r>
      <w:r>
        <w:t>д</w:t>
      </w:r>
      <w:r>
        <w:t>ских округов и муниципальных районов. Согласно док</w:t>
      </w:r>
      <w:r>
        <w:t>у</w:t>
      </w:r>
      <w:r>
        <w:t>менту, градоначальников будут выбирать депутаты мес</w:t>
      </w:r>
      <w:r>
        <w:t>т</w:t>
      </w:r>
      <w:r>
        <w:t>ных дум из перечня кандидатов, прошедших отбор ко</w:t>
      </w:r>
      <w:r>
        <w:t>н</w:t>
      </w:r>
      <w:r>
        <w:t>курсной комиссии, формируемой губернатором и деп</w:t>
      </w:r>
      <w:r>
        <w:t>у</w:t>
      </w:r>
      <w:r>
        <w:t>татским корпусом на паритетных началах. Если краевой парламент поддержит проект закона на очередном зас</w:t>
      </w:r>
      <w:r>
        <w:t>е</w:t>
      </w:r>
      <w:r>
        <w:t xml:space="preserve">дании — в чем не сомневаются </w:t>
      </w:r>
      <w:proofErr w:type="spellStart"/>
      <w:r>
        <w:t>единороссы</w:t>
      </w:r>
      <w:proofErr w:type="spellEnd"/>
      <w:r>
        <w:t xml:space="preserve">, </w:t>
      </w:r>
      <w:proofErr w:type="gramStart"/>
      <w:r>
        <w:t>имеющие</w:t>
      </w:r>
      <w:proofErr w:type="gramEnd"/>
      <w:r>
        <w:t xml:space="preserve"> большинство в ЗС, — то уже в марте его апробируют в одном из муниципалитетов. Первопроходцем обновле</w:t>
      </w:r>
      <w:r>
        <w:t>н</w:t>
      </w:r>
      <w:r>
        <w:t xml:space="preserve">ной реформы МСУ станет город Артем. Инициативу фракции «ЕР» профильный комитет — по региональной политике и законности — рассмотрел на внеочередном заседании. Как пояснил председатель комитета </w:t>
      </w:r>
      <w:proofErr w:type="spellStart"/>
      <w:r>
        <w:t>Джамб</w:t>
      </w:r>
      <w:r>
        <w:t>у</w:t>
      </w:r>
      <w:r>
        <w:t>лат</w:t>
      </w:r>
      <w:proofErr w:type="spellEnd"/>
      <w:r>
        <w:t xml:space="preserve"> </w:t>
      </w:r>
      <w:proofErr w:type="spellStart"/>
      <w:r>
        <w:t>Текиев</w:t>
      </w:r>
      <w:proofErr w:type="spellEnd"/>
      <w:r>
        <w:t xml:space="preserve"> (ЕР), теперь депутаты имеют возможность учесть пожелание Совета председателей представител</w:t>
      </w:r>
      <w:r>
        <w:t>ь</w:t>
      </w:r>
      <w:r>
        <w:t>ных органов городских округов и муниципальных ра</w:t>
      </w:r>
      <w:r>
        <w:t>й</w:t>
      </w:r>
      <w:r>
        <w:t>онов при ЗС ПК и искоренить так называемую «двугл</w:t>
      </w:r>
      <w:r>
        <w:t>а</w:t>
      </w:r>
      <w:r>
        <w:t>вую систему» на местном уровне. У муниципалов появ</w:t>
      </w:r>
      <w:r>
        <w:t>и</w:t>
      </w:r>
      <w:r>
        <w:t xml:space="preserve">лась возможность для маневра — с тем, чтобы уйти от </w:t>
      </w:r>
      <w:r>
        <w:lastRenderedPageBreak/>
        <w:t>потенциально конфликтной модели «мэр — сити-менеджер». Федеральный законодатель дал регионам на выбор еще две схемы формирования органов МСУ. Их и рассмотрели комитет. В первом случае, градоначальник избирается представительным органом муниципального образования, то есть местными депутатами из числа ка</w:t>
      </w:r>
      <w:r>
        <w:t>н</w:t>
      </w:r>
      <w:r>
        <w:t>дидатов, представленных конкурсной комиссией по р</w:t>
      </w:r>
      <w:r>
        <w:t>е</w:t>
      </w:r>
      <w:r>
        <w:t>зультатам конкурса. Конкурсную комиссию на парите</w:t>
      </w:r>
      <w:r>
        <w:t>т</w:t>
      </w:r>
      <w:r>
        <w:t xml:space="preserve">ных началах формируют губернатор и депутаты местной думы. Предусматривается, что </w:t>
      </w:r>
      <w:proofErr w:type="gramStart"/>
      <w:r>
        <w:t>такой</w:t>
      </w:r>
      <w:proofErr w:type="gramEnd"/>
      <w:r>
        <w:t xml:space="preserve"> глава муниципал</w:t>
      </w:r>
      <w:r>
        <w:t>ь</w:t>
      </w:r>
      <w:r>
        <w:t>ного образования возглавляет и местную администрацию. Второй моделью предусматривается, что глава муниц</w:t>
      </w:r>
      <w:r>
        <w:t>и</w:t>
      </w:r>
      <w:r>
        <w:t>пального образования, избранный депутатами из состава думы, либо исполняет полномочия его председателя (что уже принято на уровне Приморья), либо возглавляет м</w:t>
      </w:r>
      <w:r>
        <w:t>е</w:t>
      </w:r>
      <w:r>
        <w:t xml:space="preserve">стную администрацию. Его полномочия депутата при этом прекращаются, пояснил </w:t>
      </w:r>
      <w:proofErr w:type="spellStart"/>
      <w:r>
        <w:t>Д.Текиев</w:t>
      </w:r>
      <w:proofErr w:type="spellEnd"/>
      <w:r>
        <w:t>. — Именно на этом наши депутаты и совет МО настаивали, когда пр</w:t>
      </w:r>
      <w:r>
        <w:t>и</w:t>
      </w:r>
      <w:r>
        <w:t>нимали закон в прошлом году. Наши предложения, чтобы мы исключили двоевластие, услышаны, — сказал предс</w:t>
      </w:r>
      <w:r>
        <w:t>е</w:t>
      </w:r>
      <w:r>
        <w:t>датель комитета. Начальник правового управления ЗС ПК Ирина Володина конкретизировала, что в Приморье пре</w:t>
      </w:r>
      <w:r>
        <w:t>д</w:t>
      </w:r>
      <w:r>
        <w:t>лагается внедрить модель, согласно которой главу изб</w:t>
      </w:r>
      <w:r>
        <w:t>и</w:t>
      </w:r>
      <w:r>
        <w:t>рают депутаты из числа кандидатов, представленных ко</w:t>
      </w:r>
      <w:r>
        <w:t>н</w:t>
      </w:r>
      <w:r>
        <w:t>курсной комиссией. — Поскольку в другом случае глава слагает полномочия депутата. И тогда появляется необх</w:t>
      </w:r>
      <w:r>
        <w:t>о</w:t>
      </w:r>
      <w:r>
        <w:t>димость дополнительных выборов, — сказала она. Вместе с тем, муниципальные депутаты, которые накануне встр</w:t>
      </w:r>
      <w:r>
        <w:t>е</w:t>
      </w:r>
      <w:r>
        <w:t>тились во Владивостоке на заседании совета председат</w:t>
      </w:r>
      <w:r>
        <w:t>е</w:t>
      </w:r>
      <w:r>
        <w:t>лей представительных органов Приморья, в кулуарах о</w:t>
      </w:r>
      <w:r>
        <w:t>б</w:t>
      </w:r>
      <w:r>
        <w:t>суждали, что таким образом, «народ отодвигают от выб</w:t>
      </w:r>
      <w:r>
        <w:t>о</w:t>
      </w:r>
      <w:r>
        <w:t>ров». Однако Володина привела аргумент против такой позиции, отметив, что депутатов, которые фактически назначат главу, избирал народ, то есть избиратели дел</w:t>
      </w:r>
      <w:r>
        <w:t>е</w:t>
      </w:r>
      <w:r>
        <w:t>гировали народных избранникам такое право. Кроме того, по ее словам, «повышается статус депутатов муниципал</w:t>
      </w:r>
      <w:r>
        <w:t>ь</w:t>
      </w:r>
      <w:r>
        <w:t>ных образований, которые в то же время берут на себя ответственность». Данный проект закона получил по</w:t>
      </w:r>
      <w:r>
        <w:t>д</w:t>
      </w:r>
      <w:r>
        <w:t>держку губернатора Приморского края. — Когда «глава муниципального района — председатель думы» кроме представительских функций по большому счету другими полномочиями не обладает, а сити-менеджер является главой, то это странно. Люди этого не понимают. У них (двух глав — прим. ред.) возникают между собой споры — а кто же главнее, кто пойдет, например, учителей или врачей поздравлять. Это же смешно. Во-первых, таких споров вообще не должно возникать, потому что если двое придут поздравлять, то это хорошо. Ну а для того, чтобы логика восторжествовала, то я, конечно, за то, чт</w:t>
      </w:r>
      <w:r>
        <w:t>о</w:t>
      </w:r>
      <w:r>
        <w:t>бы глава администрации обладал всеми полномочиями главы как такового. Но избирался депутатами после отб</w:t>
      </w:r>
      <w:r>
        <w:t>о</w:t>
      </w:r>
      <w:r>
        <w:t>ра комиссией. Глава должен быть один и реальный, обл</w:t>
      </w:r>
      <w:r>
        <w:t>а</w:t>
      </w:r>
      <w:r>
        <w:t>дающий всеми полномочиями и ресурсами, — проко</w:t>
      </w:r>
      <w:r>
        <w:t>м</w:t>
      </w:r>
      <w:r>
        <w:t xml:space="preserve">ментировал </w:t>
      </w:r>
      <w:proofErr w:type="spellStart"/>
      <w:r>
        <w:t>В.Миклушевский</w:t>
      </w:r>
      <w:proofErr w:type="spellEnd"/>
      <w:r>
        <w:t>. Несогласным с предлож</w:t>
      </w:r>
      <w:r>
        <w:t>е</w:t>
      </w:r>
      <w:r>
        <w:t xml:space="preserve">нием </w:t>
      </w:r>
      <w:proofErr w:type="spellStart"/>
      <w:r>
        <w:t>единороссов</w:t>
      </w:r>
      <w:proofErr w:type="spellEnd"/>
      <w:r>
        <w:t xml:space="preserve"> оказался лишь один депутат — отм</w:t>
      </w:r>
      <w:r>
        <w:t>е</w:t>
      </w:r>
      <w:r>
        <w:t xml:space="preserve">тивший накануне 34-летие Павел </w:t>
      </w:r>
      <w:proofErr w:type="spellStart"/>
      <w:r>
        <w:t>Ашихмин</w:t>
      </w:r>
      <w:proofErr w:type="spellEnd"/>
      <w:r>
        <w:t xml:space="preserve"> (КПРФ). — Мы изначально говорили о том, что двоевластие не идет на пользу, — напомнил коллегам депутат. Однако комм</w:t>
      </w:r>
      <w:r>
        <w:t>у</w:t>
      </w:r>
      <w:r>
        <w:t>нист предложил ограничиться принятием законопроекта только в первом чтении, поскольку фракция КПРФ нам</w:t>
      </w:r>
      <w:r>
        <w:t>е</w:t>
      </w:r>
      <w:r>
        <w:t>рена внести свои поправки. Однако тянуть, как выясн</w:t>
      </w:r>
      <w:r>
        <w:t>и</w:t>
      </w:r>
      <w:r>
        <w:t>лось, нельзя. — Федеральный закон вступает в силу 7 марта. Будет правильно, если и наш краевой закон будет вступать в силу с 7 марта, — сказала представитель пр</w:t>
      </w:r>
      <w:r>
        <w:t>о</w:t>
      </w:r>
      <w:r>
        <w:t xml:space="preserve">курора Приморья Елена Барабаш. Спешка связана и с тем, </w:t>
      </w:r>
      <w:r>
        <w:lastRenderedPageBreak/>
        <w:t>что буквально 13 марта истекают полномочия главы г</w:t>
      </w:r>
      <w:r>
        <w:t>о</w:t>
      </w:r>
      <w:r>
        <w:t xml:space="preserve">рода Артема Владимира Новикова. — Он сможет </w:t>
      </w:r>
      <w:proofErr w:type="spellStart"/>
      <w:r>
        <w:t>и</w:t>
      </w:r>
      <w:r>
        <w:t>з</w:t>
      </w:r>
      <w:r>
        <w:t>браться</w:t>
      </w:r>
      <w:proofErr w:type="spellEnd"/>
      <w:r>
        <w:t xml:space="preserve"> уже по новой схеме, — пояснил корреспонденту агентства </w:t>
      </w:r>
      <w:proofErr w:type="spellStart"/>
      <w:r>
        <w:t>Д.Текиев</w:t>
      </w:r>
      <w:proofErr w:type="spellEnd"/>
      <w:r>
        <w:t>. Таким образом, как ранее объяснял агентству руководитель региональных программ Фонда развития информационной политики, аналитик КГИ, п</w:t>
      </w:r>
      <w:r>
        <w:t>о</w:t>
      </w:r>
      <w:r>
        <w:t xml:space="preserve">литолог Александр </w:t>
      </w:r>
      <w:proofErr w:type="spellStart"/>
      <w:r>
        <w:t>Кынев</w:t>
      </w:r>
      <w:proofErr w:type="spellEnd"/>
      <w:r>
        <w:t>, вертикаль власти в стране «приобретает логическую внутреннюю полноту».</w:t>
      </w:r>
    </w:p>
    <w:p w:rsidR="00AA5725" w:rsidRDefault="00AA5725" w:rsidP="005603D7">
      <w:pPr>
        <w:pStyle w:val="ae"/>
      </w:pPr>
      <w:bookmarkStart w:id="43" w:name="_Toc412637963"/>
      <w:r>
        <w:t>Хабаровский край</w:t>
      </w:r>
      <w:bookmarkEnd w:id="43"/>
    </w:p>
    <w:p w:rsidR="00AA5725" w:rsidRDefault="00AA5725" w:rsidP="005603D7">
      <w:pPr>
        <w:pStyle w:val="af1"/>
      </w:pPr>
      <w:bookmarkStart w:id="44" w:name="_Toc412637964"/>
      <w:r>
        <w:t>Комсомольск-на-Амуре</w:t>
      </w:r>
      <w:bookmarkEnd w:id="44"/>
    </w:p>
    <w:p w:rsidR="00AA5725" w:rsidRDefault="00AA5725" w:rsidP="005603D7">
      <w:pPr>
        <w:pStyle w:val="aa"/>
      </w:pPr>
      <w:bookmarkStart w:id="45" w:name="_Toc412637965"/>
      <w:r>
        <w:t>— Андрей Климов призвал бизнес принять активное уч</w:t>
      </w:r>
      <w:r>
        <w:t>а</w:t>
      </w:r>
      <w:r>
        <w:t>стие в создании ТОСЭР</w:t>
      </w:r>
      <w:bookmarkEnd w:id="45"/>
    </w:p>
    <w:p w:rsidR="00AA5725" w:rsidRDefault="00AA5725" w:rsidP="005603D7">
      <w:pPr>
        <w:pStyle w:val="ab"/>
      </w:pPr>
      <w:r>
        <w:t>В администрации Комсомольска-на-Амуре прошло пе</w:t>
      </w:r>
      <w:r>
        <w:t>р</w:t>
      </w:r>
      <w:r>
        <w:t>вое в этом году заседание Совета по предпринимательс</w:t>
      </w:r>
      <w:r>
        <w:t>т</w:t>
      </w:r>
      <w:r>
        <w:t>ву при главе города. По инициативе главы Комсомольска Андрея Климова в повестку дня был внесён вопрос об участии малого и среднего бизнеса города Юности в со</w:t>
      </w:r>
      <w:r>
        <w:t>з</w:t>
      </w:r>
      <w:r>
        <w:t>дании и работе территории опережающего социально-экономического развития. Глава города представил с</w:t>
      </w:r>
      <w:r>
        <w:t>о</w:t>
      </w:r>
      <w:r>
        <w:t>бравшимся представителям бизнеса основные положения федерального закона о ТОСЭР, рассказал о той работе, которая ведётся муниципалитетом в содружестве с прав</w:t>
      </w:r>
      <w:r>
        <w:t>и</w:t>
      </w:r>
      <w:r>
        <w:t>тельством края по созданию территории опережающего развития, о проектах экономического и социального ра</w:t>
      </w:r>
      <w:r>
        <w:t>з</w:t>
      </w:r>
      <w:r>
        <w:t>вития Комсомольска. А.Климов считает, что создание ТОСЭР может стать переломным моментом для Комс</w:t>
      </w:r>
      <w:r>
        <w:t>о</w:t>
      </w:r>
      <w:r>
        <w:t>мольска-на-Амуре. Администрацией города в тесном взаимодействии с руководством края и Министерством по развитию Дальнего Востока проведена работа по отбору перспективных площадок для размещения ТОСЭР. Пл</w:t>
      </w:r>
      <w:r>
        <w:t>о</w:t>
      </w:r>
      <w:r>
        <w:t>щадка в городе Юности одобрена подкомиссией по в</w:t>
      </w:r>
      <w:r>
        <w:t>о</w:t>
      </w:r>
      <w:r>
        <w:t>просам реализации инвестиционных проектов на Дальнем Востоке. К сегодняшнему дню властями города осущес</w:t>
      </w:r>
      <w:r>
        <w:t>т</w:t>
      </w:r>
      <w:r>
        <w:t>влена серьёзная подготовительная работа. При муницип</w:t>
      </w:r>
      <w:r>
        <w:t>а</w:t>
      </w:r>
      <w:r>
        <w:t>литете создана рабочая группа, которую возглавляет гр</w:t>
      </w:r>
      <w:r>
        <w:t>а</w:t>
      </w:r>
      <w:r>
        <w:t>доначальник. Ведётся работа по внесению необходимых изменений в генеральный план города (проект изменений проходит публичные слушания). Создано агентство с функциями «проектного офиса», подготовлена концепция развития территории опережающего развития в Комс</w:t>
      </w:r>
      <w:r>
        <w:t>о</w:t>
      </w:r>
      <w:r>
        <w:t>мольске. В городе планируется размещение двух площ</w:t>
      </w:r>
      <w:r>
        <w:t>а</w:t>
      </w:r>
      <w:r>
        <w:t>док для создания ТОСЭР: «</w:t>
      </w:r>
      <w:proofErr w:type="spellStart"/>
      <w:r>
        <w:t>Амурлитмаш</w:t>
      </w:r>
      <w:proofErr w:type="spellEnd"/>
      <w:r>
        <w:t>» и «Парус». Обе площадки имеют необходимый резерв свободных мощн</w:t>
      </w:r>
      <w:r>
        <w:t>о</w:t>
      </w:r>
      <w:r>
        <w:t>стей по электроснабжению, водоснабжению, водоотвед</w:t>
      </w:r>
      <w:r>
        <w:t>е</w:t>
      </w:r>
      <w:r>
        <w:t>нию, теплоснабжению. А.Климов обратил особое вним</w:t>
      </w:r>
      <w:r>
        <w:t>а</w:t>
      </w:r>
      <w:r>
        <w:t>ние членов Совета на мнение администрации города о том, что экономическая составляющая проекта ТОСЭР должна быть обязательно реализована в связке с вопрос</w:t>
      </w:r>
      <w:r>
        <w:t>а</w:t>
      </w:r>
      <w:r>
        <w:t xml:space="preserve">ми повышения качества жизни населения, формирования комфортной городской среды, создания дополнительных условий для закрепления населения и притока кадрового потенциала. Глава города подчеркнул, что такой подход находит поддержку и у губернатора края Вячеслава </w:t>
      </w:r>
      <w:proofErr w:type="spellStart"/>
      <w:r>
        <w:t>Шпорта</w:t>
      </w:r>
      <w:proofErr w:type="spellEnd"/>
      <w:r>
        <w:t>. В связи с этим муниципалитетом уже подгото</w:t>
      </w:r>
      <w:r>
        <w:t>в</w:t>
      </w:r>
      <w:r>
        <w:t>лен перечень объектов социальной и инженерной инфр</w:t>
      </w:r>
      <w:r>
        <w:t>а</w:t>
      </w:r>
      <w:r>
        <w:t>структуры, необходимой для создания ТОСЭР, определ</w:t>
      </w:r>
      <w:r>
        <w:t>е</w:t>
      </w:r>
      <w:r>
        <w:t>ны этапы и ориентировочные объёмы их финансирования. А.Климов обратился ко всем представителям малого и среднего бизнеса Комсомольска-на-Амуре не оставаться в стороне от процессов создания ТОСЭР и принять участие в этой работе. По его твёрдому убеждению, реализация задачи развития Комсомольска-на-Амуре не возможна без широкого привлечения бизнес сообщества. Члены Совета по предпринимательству приняли решение, что информ</w:t>
      </w:r>
      <w:r>
        <w:t>а</w:t>
      </w:r>
      <w:r>
        <w:lastRenderedPageBreak/>
        <w:t>ционно-разъяснительная и практическая работа по созд</w:t>
      </w:r>
      <w:r>
        <w:t>а</w:t>
      </w:r>
      <w:r>
        <w:t>нию ТОСЭР в Комсомольске будет одной из первооч</w:t>
      </w:r>
      <w:r>
        <w:t>е</w:t>
      </w:r>
      <w:r>
        <w:t>редных. Всем членам Совета рекомендовано подготовить конкретные предложения по участию предпринимател</w:t>
      </w:r>
      <w:r>
        <w:t>ь</w:t>
      </w:r>
      <w:r>
        <w:t>ских структур в разработке и реализации проектов ТОСЭР.</w:t>
      </w:r>
    </w:p>
    <w:p w:rsidR="00AA5725" w:rsidRDefault="00AA5725" w:rsidP="005603D7">
      <w:pPr>
        <w:pStyle w:val="af1"/>
      </w:pPr>
      <w:bookmarkStart w:id="46" w:name="_Toc412637966"/>
      <w:r>
        <w:t>Хабаровск</w:t>
      </w:r>
      <w:bookmarkEnd w:id="46"/>
    </w:p>
    <w:p w:rsidR="00AA5725" w:rsidRDefault="00AA5725" w:rsidP="005603D7">
      <w:pPr>
        <w:pStyle w:val="aa"/>
      </w:pPr>
      <w:bookmarkStart w:id="47" w:name="_Toc412637967"/>
      <w:r>
        <w:t>— Хабаровская дирекция спортсооружений совместно с депутатским корпусом городской думы продолжает приобщать к спорту детей из неблагополучных семей</w:t>
      </w:r>
      <w:bookmarkEnd w:id="47"/>
    </w:p>
    <w:p w:rsidR="00AA5725" w:rsidRDefault="00AA5725" w:rsidP="005603D7">
      <w:pPr>
        <w:pStyle w:val="ab"/>
      </w:pPr>
      <w:r>
        <w:t>В этот раз спортсмены и депутаты познакомили их с пл</w:t>
      </w:r>
      <w:r>
        <w:t>а</w:t>
      </w:r>
      <w:r>
        <w:t>ванием. Как рассказал руководитель муниципального у</w:t>
      </w:r>
      <w:r>
        <w:t>ч</w:t>
      </w:r>
      <w:r>
        <w:t>реждения «Дирекция спортсооружений города Хабаро</w:t>
      </w:r>
      <w:r>
        <w:t>в</w:t>
      </w:r>
      <w:r>
        <w:t>ска» Константин Юров, который также является депут</w:t>
      </w:r>
      <w:r>
        <w:t>а</w:t>
      </w:r>
      <w:r>
        <w:t>том Хабаровской городской думы, в мероприятии прин</w:t>
      </w:r>
      <w:r>
        <w:t>я</w:t>
      </w:r>
      <w:r>
        <w:t>ли участие 25 детей разного возраста, проживающие в Краснофлотском районе. Кандидатуры отбирали специ</w:t>
      </w:r>
      <w:r>
        <w:t>а</w:t>
      </w:r>
      <w:r>
        <w:t>листы центра социальной работы с населением «Диалог». Сначала школьников свозили на экскурсию в парк «С</w:t>
      </w:r>
      <w:r>
        <w:t>е</w:t>
      </w:r>
      <w:r>
        <w:t xml:space="preserve">верный», они осмотрели храм Серафима </w:t>
      </w:r>
      <w:proofErr w:type="spellStart"/>
      <w:r>
        <w:t>Саровского</w:t>
      </w:r>
      <w:proofErr w:type="spellEnd"/>
      <w:r>
        <w:t>. П</w:t>
      </w:r>
      <w:r>
        <w:t>о</w:t>
      </w:r>
      <w:r>
        <w:t>сле этого ребята поехали на стадион «Юность». Здесь д</w:t>
      </w:r>
      <w:r>
        <w:t>е</w:t>
      </w:r>
      <w:r>
        <w:t>ти увидели, как тренируются конькобежцы, посмотрели игру баскетболистов, затем они получили урок плавания в бассейне «Дельфин». Константин Юров сказал: «Если ребёнок ничем не занят, если он не занимается спортом, то эту нишу сразу заполняют другие интересы. Не всегда хорошие и не всегда законные. Именно поэтому мы бы хотели, чтобы как можно больше школьников, подрос</w:t>
      </w:r>
      <w:r>
        <w:t>т</w:t>
      </w:r>
      <w:r>
        <w:t>ков было вовлечено в спорт. Мы стараемся организовать для них первое знакомство с разными его видами». Н</w:t>
      </w:r>
      <w:r>
        <w:t>а</w:t>
      </w:r>
      <w:r>
        <w:t>помним, ранее по инициативе дирекции спортсооружений и депутатов гордумы был проведен мастер-класс катания на коньках для детей из неблагополучных семей на ст</w:t>
      </w:r>
      <w:r>
        <w:t>а</w:t>
      </w:r>
      <w:r>
        <w:t>дионе «Нефтяник». По словам Константина Юрова, п</w:t>
      </w:r>
      <w:r>
        <w:t>о</w:t>
      </w:r>
      <w:r>
        <w:t>добные экскурсии для приобщения к спорту буду пров</w:t>
      </w:r>
      <w:r>
        <w:t>о</w:t>
      </w:r>
      <w:r>
        <w:t>диться на постоянной основе.</w:t>
      </w:r>
    </w:p>
    <w:p w:rsidR="00AA5725" w:rsidRDefault="00AA5725" w:rsidP="005603D7">
      <w:pPr>
        <w:pStyle w:val="aa"/>
      </w:pPr>
      <w:bookmarkStart w:id="48" w:name="_Toc412637968"/>
      <w:r>
        <w:t>— В городе появился первый «дом образцового содерж</w:t>
      </w:r>
      <w:r>
        <w:t>а</w:t>
      </w:r>
      <w:r>
        <w:t>ния»</w:t>
      </w:r>
      <w:bookmarkEnd w:id="48"/>
    </w:p>
    <w:p w:rsidR="00AA5725" w:rsidRDefault="00AA5725" w:rsidP="005603D7">
      <w:pPr>
        <w:pStyle w:val="ab"/>
      </w:pPr>
      <w:r>
        <w:t xml:space="preserve">Почетного звания удостоились жильцы одной из </w:t>
      </w:r>
      <w:proofErr w:type="spellStart"/>
      <w:r>
        <w:t>мног</w:t>
      </w:r>
      <w:r>
        <w:t>о</w:t>
      </w:r>
      <w:r>
        <w:t>этажек</w:t>
      </w:r>
      <w:proofErr w:type="spellEnd"/>
      <w:r>
        <w:t xml:space="preserve">. В торжественной церемонии приняли участие мэр города Александр Соколов, губернатор Хабаровского края Вячеслав </w:t>
      </w:r>
      <w:proofErr w:type="spellStart"/>
      <w:r>
        <w:t>Шпорт</w:t>
      </w:r>
      <w:proofErr w:type="spellEnd"/>
      <w:r>
        <w:t xml:space="preserve">, председатель наблюдательного совета Фонда содействия реформированию ЖКХ Сергей Степашин и генеральный директор Фонда Константин </w:t>
      </w:r>
      <w:proofErr w:type="spellStart"/>
      <w:r>
        <w:t>Цицин</w:t>
      </w:r>
      <w:proofErr w:type="spellEnd"/>
      <w:r>
        <w:t>. Награду «Знак качества ЖКХ» и стилизованные часы получил из рук С.Степашина председатель совета дома Виктор Гетман. Традицию, уходящую корнями в советское время, отмечать коллективы жильцов почетным званием решили возобновить. Такие знаки отличия тов</w:t>
      </w:r>
      <w:r>
        <w:t>а</w:t>
      </w:r>
      <w:r>
        <w:t>рищества собственников жилья, советы многоквартирных домов, жилищно-строительных кооперативов и упра</w:t>
      </w:r>
      <w:r>
        <w:t>в</w:t>
      </w:r>
      <w:r>
        <w:t>ляющие компании поощряются за выдающиеся успехи в управлении и содержании многоквартирного дома, за внедрение современных энергосберегающих технологий, создание комфортных и безопасных условий проживания граждан. Как отметил мэр Хабаровска А.Соколов, жил</w:t>
      </w:r>
      <w:r>
        <w:t>ь</w:t>
      </w:r>
      <w:r>
        <w:t xml:space="preserve">цы </w:t>
      </w:r>
      <w:proofErr w:type="spellStart"/>
      <w:r>
        <w:t>многоэтажки</w:t>
      </w:r>
      <w:proofErr w:type="spellEnd"/>
      <w:r>
        <w:t xml:space="preserve"> заслужили того, чтобы их дом носил гордое звание. «</w:t>
      </w:r>
      <w:proofErr w:type="spellStart"/>
      <w:r>
        <w:t>Хабаровчане</w:t>
      </w:r>
      <w:proofErr w:type="spellEnd"/>
      <w:r>
        <w:t xml:space="preserve"> — активные и неравноду</w:t>
      </w:r>
      <w:r>
        <w:t>ш</w:t>
      </w:r>
      <w:r>
        <w:t>ные люди. В последние годы горожане активно участв</w:t>
      </w:r>
      <w:r>
        <w:t>о</w:t>
      </w:r>
      <w:r>
        <w:t xml:space="preserve">вали в благоустройстве дворовых территорий, парков. При поддержке Фонда содействия реформированию ЖКХ мы получили главное — стало меняться сознание людей. Жильцы понимают, что они хозяева на своей территории и активнее участвуют в благоустройстве, ремонтах. Они </w:t>
      </w:r>
      <w:r>
        <w:lastRenderedPageBreak/>
        <w:t xml:space="preserve">сами решают, какие работы производить, оплачивают до 30% капитального ремонта на условиях </w:t>
      </w:r>
      <w:proofErr w:type="spellStart"/>
      <w:r>
        <w:t>софинансиров</w:t>
      </w:r>
      <w:r>
        <w:t>а</w:t>
      </w:r>
      <w:r>
        <w:t>ния</w:t>
      </w:r>
      <w:proofErr w:type="spellEnd"/>
      <w:r>
        <w:t>», — рассказал А.Соколов. Также градоначальник о</w:t>
      </w:r>
      <w:r>
        <w:t>т</w:t>
      </w:r>
      <w:r>
        <w:t>метил важность поддержки Фондом программы кап</w:t>
      </w:r>
      <w:r>
        <w:t>и</w:t>
      </w:r>
      <w:r>
        <w:t>тального ремонта жилья. Еще 10 лет назад муниципалитет своими силами мог отремонтировать максимум 40-50 д</w:t>
      </w:r>
      <w:r>
        <w:t>о</w:t>
      </w:r>
      <w:r>
        <w:t>мов в год. За последние несколько лет при активной гос</w:t>
      </w:r>
      <w:r>
        <w:t>у</w:t>
      </w:r>
      <w:r>
        <w:t>дарственной поддержке в Хабаровске капитальный р</w:t>
      </w:r>
      <w:r>
        <w:t>е</w:t>
      </w:r>
      <w:r>
        <w:t>монт выполнен в 500 домах.</w:t>
      </w:r>
    </w:p>
    <w:p w:rsidR="00AA5725" w:rsidRDefault="00AA5725" w:rsidP="005603D7">
      <w:pPr>
        <w:pStyle w:val="aa"/>
      </w:pPr>
      <w:bookmarkStart w:id="49" w:name="_Toc412637969"/>
      <w:r>
        <w:t>— Нарушителей градостроительных норм ждет допо</w:t>
      </w:r>
      <w:r>
        <w:t>л</w:t>
      </w:r>
      <w:r>
        <w:t>нительная ответственность</w:t>
      </w:r>
      <w:bookmarkEnd w:id="49"/>
    </w:p>
    <w:p w:rsidR="00AA5725" w:rsidRDefault="00AA5725" w:rsidP="005603D7">
      <w:pPr>
        <w:pStyle w:val="ab"/>
      </w:pPr>
      <w:r>
        <w:t>Дополнительную ответственность за нарушение град</w:t>
      </w:r>
      <w:r>
        <w:t>о</w:t>
      </w:r>
      <w:r>
        <w:t xml:space="preserve">строительных норм и правил намерены ввести депутаты Хабаровской городской думы. Народные </w:t>
      </w:r>
      <w:proofErr w:type="spellStart"/>
      <w:r>
        <w:t>избранникик</w:t>
      </w:r>
      <w:proofErr w:type="spellEnd"/>
      <w:r>
        <w:t xml:space="preserve"> подготовили соответствующий проект краевого закона, сообщили в юридическом департаменте городской адм</w:t>
      </w:r>
      <w:r>
        <w:t>и</w:t>
      </w:r>
      <w:r>
        <w:t>нистрации. Изменения в административный кодекс нам</w:t>
      </w:r>
      <w:r>
        <w:t>е</w:t>
      </w:r>
      <w:r>
        <w:t>рены внести депутаты Хабаровской городской думы. В случае принятия законопроекта, органы местного сам</w:t>
      </w:r>
      <w:r>
        <w:t>о</w:t>
      </w:r>
      <w:r>
        <w:t>управления смогли бы решить проблему использования земельных участков для самовольного размещения кап</w:t>
      </w:r>
      <w:r>
        <w:t>и</w:t>
      </w:r>
      <w:r>
        <w:t>тальных и некапитальных объектов. По существующим законам органы местного самоуправления, на основании публичных слушаний, то есть на основании мнения мес</w:t>
      </w:r>
      <w:r>
        <w:t>т</w:t>
      </w:r>
      <w:r>
        <w:t>ного населения, определяют на каких земельных участках и какие объекты можно размещать. Соответствующие решения ложатся в основу всех действий органов местн</w:t>
      </w:r>
      <w:r>
        <w:t>о</w:t>
      </w:r>
      <w:r>
        <w:t>го самоуправления, касающихся вопросов землепользов</w:t>
      </w:r>
      <w:r>
        <w:t>а</w:t>
      </w:r>
      <w:r>
        <w:t>ния и застройки, размещения детских садов, школ, дорог, объектов социального и бытового обслуживания. Однако, как показывает практика, недобросовестные застройщики строят в местах, не предусмотренных для таких объектов и не одобренных населением. Такие застройщики разм</w:t>
      </w:r>
      <w:r>
        <w:t>е</w:t>
      </w:r>
      <w:r>
        <w:t>щают автосервисы по соседству с частными домами или кафе без соблюдения санитарных норм. Таким образом, от незаконных действий недобросовестных застройщиков в первую очередь страдает население и близлежащие з</w:t>
      </w:r>
      <w:r>
        <w:t>е</w:t>
      </w:r>
      <w:r>
        <w:t>мельные участки. Необходимо отметить, что размещение таких объектов резко ухудшает экологическую обстано</w:t>
      </w:r>
      <w:r>
        <w:t>в</w:t>
      </w:r>
      <w:r>
        <w:t>ку, уродует архитектурный облик города и нарушает множество норм и правил строительства. Никто не гара</w:t>
      </w:r>
      <w:r>
        <w:t>н</w:t>
      </w:r>
      <w:r>
        <w:t>тирует качество самовольных построек и их безопасность для окружающих. При этом недобросовестные застро</w:t>
      </w:r>
      <w:r>
        <w:t>й</w:t>
      </w:r>
      <w:r>
        <w:t>щики пользуются несовершенством законодательства и тем, что органы государственной власти не обладают полномочиями по осуществлению контрольно-надзорных функций в отношении части самовольных построек. В то же время, часть субъектов Российской Федерации предо</w:t>
      </w:r>
      <w:r>
        <w:t>с</w:t>
      </w:r>
      <w:r>
        <w:t>тавила органам местного самоуправления полномочия для выявления и пресечения нарушений в сфере землепольз</w:t>
      </w:r>
      <w:r>
        <w:t>о</w:t>
      </w:r>
      <w:r>
        <w:t>вания и застройки. Такие законы есть в Краснодарском, Ставропольском и Камчатском крае, в Пензенской, Му</w:t>
      </w:r>
      <w:r>
        <w:t>р</w:t>
      </w:r>
      <w:r>
        <w:t>манской, Томской, Калининградской, Новосибирской, Тульской и Калужской областях, где с недобросовестных застройщиков взыскивают административные штрафы до 100 тыс. руб. Учитывая отказы контрольно-надзорных органов от принятия мер в отношении самовольных з</w:t>
      </w:r>
      <w:r>
        <w:t>а</w:t>
      </w:r>
      <w:r>
        <w:t>стройщиков и региональную практику, администрация г</w:t>
      </w:r>
      <w:proofErr w:type="gramStart"/>
      <w:r>
        <w:t>.Х</w:t>
      </w:r>
      <w:proofErr w:type="gramEnd"/>
      <w:r>
        <w:t>абаровска и городская Дума подготовили законопр</w:t>
      </w:r>
      <w:r>
        <w:t>о</w:t>
      </w:r>
      <w:r>
        <w:t>ект в целях контроля за использованием земельных уч</w:t>
      </w:r>
      <w:r>
        <w:t>а</w:t>
      </w:r>
      <w:r>
        <w:t>стков. Изначально законодательная Дума и прокуратура Хабаровского края посчитали, что не следует наделять органы местного самоуправления контрольными полн</w:t>
      </w:r>
      <w:r>
        <w:t>о</w:t>
      </w:r>
      <w:r>
        <w:t>мочиями, несмотря на существующий опыт других р</w:t>
      </w:r>
      <w:r>
        <w:t>е</w:t>
      </w:r>
      <w:r>
        <w:t xml:space="preserve">гионов страны. В настоящее время, поскольку на всех </w:t>
      </w:r>
      <w:r>
        <w:lastRenderedPageBreak/>
        <w:t>уровнях власти осознают необходимость защиты насел</w:t>
      </w:r>
      <w:r>
        <w:t>е</w:t>
      </w:r>
      <w:r>
        <w:t>ния от угроз, связанных с самовольным размещением объектов строительства, проводятся совместные консул</w:t>
      </w:r>
      <w:r>
        <w:t>ь</w:t>
      </w:r>
      <w:r>
        <w:t xml:space="preserve">тации с участием представителей администрации города, городской Думы, законодательной власти и прокуратуры края в целях </w:t>
      </w:r>
      <w:proofErr w:type="gramStart"/>
      <w:r>
        <w:t>поиска решения проблем использования з</w:t>
      </w:r>
      <w:r>
        <w:t>е</w:t>
      </w:r>
      <w:r>
        <w:t>мельных участков</w:t>
      </w:r>
      <w:proofErr w:type="gramEnd"/>
      <w:r>
        <w:t>. В свою очередь, органы местного с</w:t>
      </w:r>
      <w:r>
        <w:t>а</w:t>
      </w:r>
      <w:r>
        <w:t>моуправления г</w:t>
      </w:r>
      <w:proofErr w:type="gramStart"/>
      <w:r>
        <w:t>.Х</w:t>
      </w:r>
      <w:proofErr w:type="gramEnd"/>
      <w:r>
        <w:t>абаровска постоянно проводят работу по снижению административных барьеров для законопо</w:t>
      </w:r>
      <w:r>
        <w:t>с</w:t>
      </w:r>
      <w:r>
        <w:t>лушных застройщиков.</w:t>
      </w:r>
    </w:p>
    <w:p w:rsidR="00AA5725" w:rsidRDefault="00AA5725" w:rsidP="005603D7">
      <w:pPr>
        <w:pStyle w:val="aa"/>
      </w:pPr>
      <w:bookmarkStart w:id="50" w:name="_Toc412637970"/>
      <w:r>
        <w:t>— В городе появится новая уникальная насосная ста</w:t>
      </w:r>
      <w:r>
        <w:t>н</w:t>
      </w:r>
      <w:r>
        <w:t>ция</w:t>
      </w:r>
      <w:bookmarkEnd w:id="50"/>
    </w:p>
    <w:p w:rsidR="00AA5725" w:rsidRDefault="00AA5725" w:rsidP="005603D7">
      <w:pPr>
        <w:pStyle w:val="ab"/>
      </w:pPr>
      <w:r>
        <w:t>Об этом в ходе объезда строящихся объектов заявил мэр Хабаровска Александр Соколов. Комплекс является о</w:t>
      </w:r>
      <w:r>
        <w:t>д</w:t>
      </w:r>
      <w:r>
        <w:t>ним из важнейших и самых крупных сооружений в гор</w:t>
      </w:r>
      <w:r>
        <w:t>о</w:t>
      </w:r>
      <w:r>
        <w:t>де. Станция обслуживает центральную часть Хабаровска, поселок имени Горького, Авиагородок, район улицы Большой. При необходимости переключений насосы м</w:t>
      </w:r>
      <w:r>
        <w:t>о</w:t>
      </w:r>
      <w:r>
        <w:t xml:space="preserve">гут подавать воду и в Северный микрорайон. </w:t>
      </w:r>
      <w:proofErr w:type="gramStart"/>
      <w:r>
        <w:t>Ремонт н</w:t>
      </w:r>
      <w:r>
        <w:t>а</w:t>
      </w:r>
      <w:r>
        <w:t>сосного оборудования не проводился последние 30 лет.</w:t>
      </w:r>
      <w:proofErr w:type="gramEnd"/>
      <w:r>
        <w:t xml:space="preserve"> По плану реконструкции старое оборудование заменят пятью новыми импортными насосами. «Необходимость ремонта и увеличения мощности назрела давно. С п</w:t>
      </w:r>
      <w:r>
        <w:t>о</w:t>
      </w:r>
      <w:r>
        <w:t>требностями, которые каждый год растут в городе, пре</w:t>
      </w:r>
      <w:r>
        <w:t>ж</w:t>
      </w:r>
      <w:r>
        <w:t xml:space="preserve">нее оборудование насосной станции еле справлялось. Появился Рабочий городок, появился </w:t>
      </w:r>
      <w:proofErr w:type="spellStart"/>
      <w:r>
        <w:t>Волочаевский</w:t>
      </w:r>
      <w:proofErr w:type="spellEnd"/>
      <w:r>
        <w:t xml:space="preserve"> гор</w:t>
      </w:r>
      <w:r>
        <w:t>о</w:t>
      </w:r>
      <w:r>
        <w:t>док — это 2300 квартир, и еще скоро будут строиться д</w:t>
      </w:r>
      <w:r>
        <w:t>о</w:t>
      </w:r>
      <w:r>
        <w:t>ма на 1000 квартир. Поэтому замена насосов здесь сво</w:t>
      </w:r>
      <w:r>
        <w:t>е</w:t>
      </w:r>
      <w:r>
        <w:t>временна», — отметил мэр Хабаровска А.Соколов. Цена вопроса — 290 млн руб. Средства получены по программе развития инженерных сетей. Уникальность станции с</w:t>
      </w:r>
      <w:r>
        <w:t>о</w:t>
      </w:r>
      <w:r>
        <w:t>стоит в том, что насосы после установки и отладки будут работать автономно, без участия специалистов. Планир</w:t>
      </w:r>
      <w:r>
        <w:t>у</w:t>
      </w:r>
      <w:r>
        <w:t>ется, что мощность насосного парка этой станции пов</w:t>
      </w:r>
      <w:r>
        <w:t>ы</w:t>
      </w:r>
      <w:r>
        <w:t>сится минимум на 40%. Полностью автоматизированный комплекс сдадут 1 октября 2015 года. Второй пункт об</w:t>
      </w:r>
      <w:r>
        <w:t>ъ</w:t>
      </w:r>
      <w:r>
        <w:t>езда мэра города — площадь «Город воинской славы». Сейчас строители занимаются монтажом дренажной си</w:t>
      </w:r>
      <w:r>
        <w:t>с</w:t>
      </w:r>
      <w:r>
        <w:t>темы. Уже возведено перекрытие первого этажа, ведутся работы по монтажу покрытия самой площади со стороны собора. Отставание от сроков на объекте подрядчик оц</w:t>
      </w:r>
      <w:r>
        <w:t>е</w:t>
      </w:r>
      <w:r>
        <w:t>нил на неделю. В скором времени его удастся ликвидир</w:t>
      </w:r>
      <w:r>
        <w:t>о</w:t>
      </w:r>
      <w:r>
        <w:t>вать благодаря вводу полноценной второй смены раб</w:t>
      </w:r>
      <w:r>
        <w:t>о</w:t>
      </w:r>
      <w:r>
        <w:t>чих. Как отметил градоначальник, уникальность этого объекта — в озеленении. Требования к саженцам были строгие — чтобы возраст деревьев был не менее 15 лет. «До этого в городе такой эксперимент никто не проводил. Осенью здесь были высажены кедр, сосна, ель, листве</w:t>
      </w:r>
      <w:r>
        <w:t>н</w:t>
      </w:r>
      <w:r>
        <w:t>ница, береза и другие виды. Часть площади «Город вои</w:t>
      </w:r>
      <w:r>
        <w:t>н</w:t>
      </w:r>
      <w:r>
        <w:t>ской славы» с установкой стелы мы планируем сдать к 9 мая. Остальные работы по благоустройству необходимо проводить летом», — рассказал А.Соколов. Градоначал</w:t>
      </w:r>
      <w:r>
        <w:t>ь</w:t>
      </w:r>
      <w:r>
        <w:t>ник поведал журналистам о проведении 2 сентября ма</w:t>
      </w:r>
      <w:r>
        <w:t>с</w:t>
      </w:r>
      <w:r>
        <w:t>штабного мероприятия с участием представителей о</w:t>
      </w:r>
      <w:r>
        <w:t>с</w:t>
      </w:r>
      <w:r>
        <w:t>тальных городов воинской славы России.</w:t>
      </w:r>
    </w:p>
    <w:p w:rsidR="00AA5725" w:rsidRDefault="00AA5725" w:rsidP="005603D7">
      <w:pPr>
        <w:pStyle w:val="aa"/>
      </w:pPr>
      <w:bookmarkStart w:id="51" w:name="_Toc412637971"/>
      <w:r>
        <w:t>— Мэр Александр Соколов: стоит задача усилить райо</w:t>
      </w:r>
      <w:r>
        <w:t>н</w:t>
      </w:r>
      <w:r>
        <w:t>ное звено города</w:t>
      </w:r>
      <w:bookmarkEnd w:id="51"/>
    </w:p>
    <w:p w:rsidR="00AA5725" w:rsidRDefault="00AA5725" w:rsidP="005603D7">
      <w:pPr>
        <w:pStyle w:val="ab"/>
      </w:pPr>
      <w:r>
        <w:t>Тем самым будет выполнено поручение президента Ро</w:t>
      </w:r>
      <w:r>
        <w:t>с</w:t>
      </w:r>
      <w:r>
        <w:t>сии Владимира Путина — приблизить муниципальную власть к людям. Об этом градоначальник заявил на встр</w:t>
      </w:r>
      <w:r>
        <w:t>е</w:t>
      </w:r>
      <w:r>
        <w:t>че с журналистами. Начав с предыстории, Александр С</w:t>
      </w:r>
      <w:r>
        <w:t>о</w:t>
      </w:r>
      <w:r>
        <w:t>колов напомнил, что система округов в Хабаровске де</w:t>
      </w:r>
      <w:r>
        <w:t>й</w:t>
      </w:r>
      <w:r>
        <w:t>ствует с 2002 года, когда была проведена централизация системы управления городского звена. В тот период такие меры были оправданы. Сейчас, подчеркнул градоначал</w:t>
      </w:r>
      <w:r>
        <w:t>ь</w:t>
      </w:r>
      <w:r>
        <w:lastRenderedPageBreak/>
        <w:t>ник, принято решение изменить структуру управления городом, разделив его на районы: Центральный, Желе</w:t>
      </w:r>
      <w:r>
        <w:t>з</w:t>
      </w:r>
      <w:r>
        <w:t>нодорожный, Индустриальный, Кировский и Красн</w:t>
      </w:r>
      <w:r>
        <w:t>о</w:t>
      </w:r>
      <w:r>
        <w:t>флотский. «Основным аргументом стал тот факт, что ра</w:t>
      </w:r>
      <w:r>
        <w:t>й</w:t>
      </w:r>
      <w:r>
        <w:t xml:space="preserve">онное звено города ослаблено в плане реального участия в делах и проблемах, волнующих </w:t>
      </w:r>
      <w:proofErr w:type="spellStart"/>
      <w:r>
        <w:t>хабаровчан</w:t>
      </w:r>
      <w:proofErr w:type="spellEnd"/>
      <w:r>
        <w:t>», — отм</w:t>
      </w:r>
      <w:r>
        <w:t>е</w:t>
      </w:r>
      <w:r>
        <w:t>тил А.Соколов. По его мнению, укрепив районное звено, в полном объеме будут сохранены процессы управления экономикой, социальной сферой, усилена работа с обр</w:t>
      </w:r>
      <w:r>
        <w:t>а</w:t>
      </w:r>
      <w:r>
        <w:t>щениями граждан. Сегодня в Хабаровске пять админис</w:t>
      </w:r>
      <w:r>
        <w:t>т</w:t>
      </w:r>
      <w:r>
        <w:t>ративно-территориальных единиц, везде размещены орг</w:t>
      </w:r>
      <w:r>
        <w:t>а</w:t>
      </w:r>
      <w:r>
        <w:t>ны федеральных структур такие, как налоговая служба, прокуратура, суды. Зачастую между ними нет взаимоде</w:t>
      </w:r>
      <w:r>
        <w:t>й</w:t>
      </w:r>
      <w:r>
        <w:t>ствия, которое работало бы на людей, а орган местного самоуправления способен наладить его. «Будем создавать такие структуры, как советы взаимодействия, советы к</w:t>
      </w:r>
      <w:r>
        <w:t>о</w:t>
      </w:r>
      <w:r>
        <w:t>ординации, остается не решенным вопрос одного звена — единого районного управления или отдела внутренних дел. Над этим тоже надо работать», — подчеркнул град</w:t>
      </w:r>
      <w:r>
        <w:t>о</w:t>
      </w:r>
      <w:r>
        <w:t>начальник. Будут созданы в районах города и территор</w:t>
      </w:r>
      <w:r>
        <w:t>и</w:t>
      </w:r>
      <w:r>
        <w:t>альные депутатские группы. С созданием комитетов по управлению районами в городе будут усилены функции муниципального жилищного контроля, выявления бе</w:t>
      </w:r>
      <w:r>
        <w:t>с</w:t>
      </w:r>
      <w:r>
        <w:t>хозных объектов инженерной инфраструктуры, подгото</w:t>
      </w:r>
      <w:r>
        <w:t>в</w:t>
      </w:r>
      <w:r>
        <w:t>ки территорий к осенне-зимнему периоду, большее вн</w:t>
      </w:r>
      <w:r>
        <w:t>и</w:t>
      </w:r>
      <w:r>
        <w:t>мание будет уделено решению вопросов жилищно-коммунального хозяйства, благоустройства. А.Соколов отметил, что нынешняя реорганизация комитетов по управлению округами была проведена без увеличения численности сотрудников. В среднем в районном звене будет работать от 40 до 50 человек. Вторым в списке мер по оптимизации структуры органов местного самоупра</w:t>
      </w:r>
      <w:r>
        <w:t>в</w:t>
      </w:r>
      <w:r>
        <w:t>ления — департамент архитектуры, строительства и зе</w:t>
      </w:r>
      <w:r>
        <w:t>м</w:t>
      </w:r>
      <w:r>
        <w:t>лепользования, третьим — департамент муниципальной собственности. Далее очередь за социальным блоком.</w:t>
      </w:r>
    </w:p>
    <w:p w:rsidR="00AA5725" w:rsidRDefault="00AA5725" w:rsidP="005603D7">
      <w:pPr>
        <w:pStyle w:val="ae"/>
      </w:pPr>
      <w:bookmarkStart w:id="52" w:name="_Toc412637972"/>
      <w:r>
        <w:t>Амурская область</w:t>
      </w:r>
      <w:bookmarkEnd w:id="52"/>
    </w:p>
    <w:p w:rsidR="00AA5725" w:rsidRDefault="00AA5725" w:rsidP="005603D7">
      <w:pPr>
        <w:pStyle w:val="aa"/>
      </w:pPr>
      <w:bookmarkStart w:id="53" w:name="_Toc412637973"/>
      <w:r>
        <w:t>— Глава Благовещенска Александр Козлов избран главой амурского отделения Всероссийского Совета местного самоуправления</w:t>
      </w:r>
      <w:bookmarkEnd w:id="53"/>
    </w:p>
    <w:p w:rsidR="00AA5725" w:rsidRDefault="00AA5725" w:rsidP="005603D7">
      <w:pPr>
        <w:pStyle w:val="ab"/>
      </w:pPr>
      <w:r>
        <w:t xml:space="preserve">Глава администрации Белогорска Станислав </w:t>
      </w:r>
      <w:proofErr w:type="spellStart"/>
      <w:r>
        <w:t>Мелюков</w:t>
      </w:r>
      <w:proofErr w:type="spellEnd"/>
      <w:r>
        <w:t xml:space="preserve"> сложил с себя полномочия председателя амурского отд</w:t>
      </w:r>
      <w:r>
        <w:t>е</w:t>
      </w:r>
      <w:r>
        <w:t>ления Общероссийской общественной организации «Вс</w:t>
      </w:r>
      <w:r>
        <w:t>е</w:t>
      </w:r>
      <w:r>
        <w:t xml:space="preserve">российский Совет местного самоуправления» (ВСМС). Его место занял мэр Благовещенска Александр Козлов. Кандидатуру А.Козлова выдвинул Станислав </w:t>
      </w:r>
      <w:proofErr w:type="spellStart"/>
      <w:r>
        <w:t>Мелюков</w:t>
      </w:r>
      <w:proofErr w:type="spellEnd"/>
      <w:r>
        <w:t xml:space="preserve"> и члены регионального отделения ВСМС ее единогласно поддержали. Недавно </w:t>
      </w:r>
      <w:proofErr w:type="spellStart"/>
      <w:r>
        <w:t>С.Мелюков</w:t>
      </w:r>
      <w:proofErr w:type="spellEnd"/>
      <w:r>
        <w:t xml:space="preserve"> был избран председат</w:t>
      </w:r>
      <w:r>
        <w:t>е</w:t>
      </w:r>
      <w:r>
        <w:t>лем ассоциации «Совет муниципальных образований Амурской области». В связи с этим его общественная н</w:t>
      </w:r>
      <w:r>
        <w:t>а</w:t>
      </w:r>
      <w:r>
        <w:t>грузка выросла. Глава города Белогорска решил не с</w:t>
      </w:r>
      <w:r>
        <w:t>о</w:t>
      </w:r>
      <w:r>
        <w:t>вмещать обе должности и сложил с себя полномочия председателя регионального отделения ВСМС. Отделение ВСМС действует в области с 2006 года. С мая 2011 года оно зарегистрировано на территории Белогорска. В отд</w:t>
      </w:r>
      <w:r>
        <w:t>е</w:t>
      </w:r>
      <w:r>
        <w:t xml:space="preserve">ление входят около 80 человек, 90 процентов из них — члены партии «Единая Россия». В последние четыре года </w:t>
      </w:r>
      <w:proofErr w:type="gramStart"/>
      <w:r>
        <w:t>амурский</w:t>
      </w:r>
      <w:proofErr w:type="gramEnd"/>
      <w:r>
        <w:t xml:space="preserve"> ВСМС занимал активную позицию по вопр</w:t>
      </w:r>
      <w:r>
        <w:t>о</w:t>
      </w:r>
      <w:r>
        <w:t>сам, связанным с деятельностью органов местного сам</w:t>
      </w:r>
      <w:r>
        <w:t>о</w:t>
      </w:r>
      <w:r>
        <w:t xml:space="preserve">управления. Начиная от реформирования и оптимизации полномочий власти на местах до развития гражданской инициативы и общественного контроля, информирует пресс-служба администрации Белогорска. Как отметил глава администрации Белогорска, участие в ЦИК ВСМС, парламентских слушаниях, конференциях дает ту базу, </w:t>
      </w:r>
      <w:r>
        <w:lastRenderedPageBreak/>
        <w:t>которая позволяет на местах решать задачи органов мес</w:t>
      </w:r>
      <w:r>
        <w:t>т</w:t>
      </w:r>
      <w:r>
        <w:t>ного самоуправления, совершенствовать взаимодействие с федеральными органами власти.</w:t>
      </w:r>
    </w:p>
    <w:p w:rsidR="00AA5725" w:rsidRDefault="00AA5725" w:rsidP="005603D7">
      <w:pPr>
        <w:pStyle w:val="ae"/>
      </w:pPr>
      <w:bookmarkStart w:id="54" w:name="_Toc412637974"/>
      <w:r>
        <w:t>Иркутская область</w:t>
      </w:r>
      <w:bookmarkEnd w:id="54"/>
    </w:p>
    <w:p w:rsidR="00AA5725" w:rsidRDefault="00AA5725" w:rsidP="005603D7">
      <w:pPr>
        <w:pStyle w:val="aa"/>
      </w:pPr>
      <w:bookmarkStart w:id="55" w:name="_Toc412637975"/>
      <w:bookmarkStart w:id="56" w:name="irkutsk"/>
      <w:r>
        <w:t>— Депутаты вернули мэру Иркутска полномочия главы администрации</w:t>
      </w:r>
      <w:bookmarkEnd w:id="55"/>
    </w:p>
    <w:bookmarkEnd w:id="56"/>
    <w:p w:rsidR="00AA5725" w:rsidRDefault="00AA5725" w:rsidP="005603D7">
      <w:pPr>
        <w:pStyle w:val="ab"/>
      </w:pPr>
      <w:proofErr w:type="gramStart"/>
      <w:r>
        <w:t xml:space="preserve">Иркутское </w:t>
      </w:r>
      <w:proofErr w:type="spellStart"/>
      <w:r>
        <w:t>заксобрание</w:t>
      </w:r>
      <w:proofErr w:type="spellEnd"/>
      <w:r>
        <w:t xml:space="preserve"> в одобрило возвращение полн</w:t>
      </w:r>
      <w:r>
        <w:t>о</w:t>
      </w:r>
      <w:r>
        <w:t>мочий главы администрации мэру областного центра.</w:t>
      </w:r>
      <w:proofErr w:type="gramEnd"/>
      <w:r>
        <w:t xml:space="preserve"> Однако</w:t>
      </w:r>
      <w:proofErr w:type="gramStart"/>
      <w:r>
        <w:t>,</w:t>
      </w:r>
      <w:proofErr w:type="gramEnd"/>
      <w:r>
        <w:t xml:space="preserve"> депутаты оставили в силе декабрьское решение об отмене прямых выборов главы города. Региональный парламент в двух чтениях одобрил поправку в закон о выборах глав муниципалитетов, внесенную фракцией ЛДПР, сказано на сайте </w:t>
      </w:r>
      <w:proofErr w:type="spellStart"/>
      <w:r>
        <w:t>заксобрания</w:t>
      </w:r>
      <w:proofErr w:type="spellEnd"/>
      <w:r>
        <w:t>. Либерал-демократы предложили совместить полномочия мэра и главы адм</w:t>
      </w:r>
      <w:r>
        <w:t>и</w:t>
      </w:r>
      <w:r>
        <w:t>нистрации Иркутска, которые были разделены в 2014 г</w:t>
      </w:r>
      <w:r>
        <w:t>о</w:t>
      </w:r>
      <w:r>
        <w:t xml:space="preserve">ду по инициативе </w:t>
      </w:r>
      <w:proofErr w:type="spellStart"/>
      <w:r>
        <w:t>единороссов</w:t>
      </w:r>
      <w:proofErr w:type="spellEnd"/>
      <w:r>
        <w:t>. В декабре депутаты р</w:t>
      </w:r>
      <w:r>
        <w:t>е</w:t>
      </w:r>
      <w:r>
        <w:t xml:space="preserve">шили избирать мэра Иркутска из состава местной думы, а исполнительную власть отдать в руки сити-менеджера, </w:t>
      </w:r>
      <w:proofErr w:type="gramStart"/>
      <w:r>
        <w:t>который</w:t>
      </w:r>
      <w:proofErr w:type="gramEnd"/>
      <w:r>
        <w:t xml:space="preserve"> бы назначался специальной комиссией при уч</w:t>
      </w:r>
      <w:r>
        <w:t>а</w:t>
      </w:r>
      <w:r>
        <w:t xml:space="preserve">стии областной власти. Законопроект </w:t>
      </w:r>
      <w:proofErr w:type="spellStart"/>
      <w:r>
        <w:t>единоросса</w:t>
      </w:r>
      <w:proofErr w:type="spellEnd"/>
      <w:r>
        <w:t xml:space="preserve"> Андрея </w:t>
      </w:r>
      <w:proofErr w:type="spellStart"/>
      <w:r>
        <w:t>Лабыгина</w:t>
      </w:r>
      <w:proofErr w:type="spellEnd"/>
      <w:r>
        <w:t>, по словам местных политологов, был подг</w:t>
      </w:r>
      <w:r>
        <w:t>о</w:t>
      </w:r>
      <w:r>
        <w:t>товлен в спешке и не выносился на публичные обсужд</w:t>
      </w:r>
      <w:r>
        <w:t>е</w:t>
      </w:r>
      <w:r>
        <w:t>ния. Изменения в недавно принятый закон устанавлив</w:t>
      </w:r>
      <w:r>
        <w:t>а</w:t>
      </w:r>
      <w:r>
        <w:t>ют, что мэр будет избираться из состава городской думы на пять лет и при этом возглавит администрацию. Против поправок проголосовала фракция КПРФ, «Гражданская платформа» воздержалась — партии выступают за во</w:t>
      </w:r>
      <w:r>
        <w:t>з</w:t>
      </w:r>
      <w:r>
        <w:t>вращение прямых выборов мэра Иркутска. «За» высказ</w:t>
      </w:r>
      <w:r>
        <w:t>а</w:t>
      </w:r>
      <w:r>
        <w:t xml:space="preserve">лись члены фракций ЛДПР и «Единая Россия». В мае 2014 года губернатор Сергей </w:t>
      </w:r>
      <w:proofErr w:type="spellStart"/>
      <w:r>
        <w:t>Ерощенко</w:t>
      </w:r>
      <w:proofErr w:type="spellEnd"/>
      <w:r>
        <w:t xml:space="preserve"> заявлял о необх</w:t>
      </w:r>
      <w:r>
        <w:t>о</w:t>
      </w:r>
      <w:r>
        <w:t>димости сохранить прямое голосование в Иркутске. В</w:t>
      </w:r>
      <w:r>
        <w:t>ы</w:t>
      </w:r>
      <w:r>
        <w:t>боры мэра должны были пройти в 2015 году, когда ист</w:t>
      </w:r>
      <w:r>
        <w:t>е</w:t>
      </w:r>
      <w:r>
        <w:t>кут полномочия действующего главы Виктора Кондраш</w:t>
      </w:r>
      <w:r>
        <w:t>о</w:t>
      </w:r>
      <w:r>
        <w:t>ва.</w:t>
      </w:r>
    </w:p>
    <w:p w:rsidR="00AA5725" w:rsidRDefault="00AA5725" w:rsidP="005603D7">
      <w:pPr>
        <w:pStyle w:val="af1"/>
      </w:pPr>
      <w:bookmarkStart w:id="57" w:name="_Toc412637976"/>
      <w:r>
        <w:t>Братск</w:t>
      </w:r>
      <w:bookmarkEnd w:id="57"/>
    </w:p>
    <w:p w:rsidR="00AA5725" w:rsidRDefault="00AA5725" w:rsidP="005603D7">
      <w:pPr>
        <w:pStyle w:val="aa"/>
      </w:pPr>
      <w:bookmarkStart w:id="58" w:name="_Toc412637977"/>
      <w:r>
        <w:t>— Движение только вперед</w:t>
      </w:r>
      <w:bookmarkEnd w:id="58"/>
    </w:p>
    <w:p w:rsidR="00AA5725" w:rsidRDefault="00AA5725" w:rsidP="005603D7">
      <w:pPr>
        <w:pStyle w:val="ab"/>
      </w:pPr>
      <w:r>
        <w:t xml:space="preserve">Губернатор Иркутской области Сергей </w:t>
      </w:r>
      <w:proofErr w:type="spellStart"/>
      <w:r>
        <w:t>Ерощенко</w:t>
      </w:r>
      <w:proofErr w:type="spellEnd"/>
      <w:r>
        <w:t xml:space="preserve"> обр</w:t>
      </w:r>
      <w:r>
        <w:t>а</w:t>
      </w:r>
      <w:r>
        <w:t>тился с традиционным посланием к жителям региона и областному Законодательному собранию, в котором ра</w:t>
      </w:r>
      <w:r>
        <w:t>с</w:t>
      </w:r>
      <w:r>
        <w:t>сказал о положении дел в 2014 году и основных напра</w:t>
      </w:r>
      <w:r>
        <w:t>в</w:t>
      </w:r>
      <w:r>
        <w:t>лениях областной государственной политики на 2015 год. Послание губернатора стало одним из самых значител</w:t>
      </w:r>
      <w:r>
        <w:t>ь</w:t>
      </w:r>
      <w:r>
        <w:t xml:space="preserve">ных событий начала года в </w:t>
      </w:r>
      <w:proofErr w:type="spellStart"/>
      <w:r>
        <w:t>Приангарье</w:t>
      </w:r>
      <w:proofErr w:type="spellEnd"/>
      <w:r>
        <w:t>. Его обсуждение на различных дискуссионных площадках продолжается и сегодня. Каковы приоритетные направления развития р</w:t>
      </w:r>
      <w:r>
        <w:t>е</w:t>
      </w:r>
      <w:r>
        <w:t>гиона с точки зрения председателя областного правител</w:t>
      </w:r>
      <w:r>
        <w:t>ь</w:t>
      </w:r>
      <w:r>
        <w:t>ства? Какие механизмы предлагаются для их реализации? Глава региона дал исчерпывающие ответы на эти вопр</w:t>
      </w:r>
      <w:r>
        <w:t>о</w:t>
      </w:r>
      <w:r>
        <w:t>сы. Высоко оценил послание губернатора мэр Братска Сергей Серебренников, который присутствовал в Ирку</w:t>
      </w:r>
      <w:r>
        <w:t>т</w:t>
      </w:r>
      <w:r>
        <w:t>ске на церемонии в числе глав других муниципальных образований региона. Кроме того, мэр во время своего визита в Ирку</w:t>
      </w:r>
      <w:proofErr w:type="gramStart"/>
      <w:r>
        <w:t>тск пр</w:t>
      </w:r>
      <w:proofErr w:type="gramEnd"/>
      <w:r>
        <w:t>овел несколько важных встреч в о</w:t>
      </w:r>
      <w:r>
        <w:t>б</w:t>
      </w:r>
      <w:r>
        <w:t>ластном правительстве, в том числе и лично с губернат</w:t>
      </w:r>
      <w:r>
        <w:t>о</w:t>
      </w:r>
      <w:r>
        <w:t>ром. Итогом этой работы стало утверждение ряда прое</w:t>
      </w:r>
      <w:r>
        <w:t>к</w:t>
      </w:r>
      <w:r>
        <w:t>тов, направленных на решение актуальных городских з</w:t>
      </w:r>
      <w:r>
        <w:t>а</w:t>
      </w:r>
      <w:r>
        <w:t xml:space="preserve">дач и улучшение жизни </w:t>
      </w:r>
      <w:proofErr w:type="spellStart"/>
      <w:r>
        <w:t>братчан</w:t>
      </w:r>
      <w:proofErr w:type="spellEnd"/>
      <w:r>
        <w:t xml:space="preserve">. Вспомним послание, с которым год назад, 30 января 2014 года </w:t>
      </w:r>
      <w:proofErr w:type="spellStart"/>
      <w:r>
        <w:t>С.Ерощенко</w:t>
      </w:r>
      <w:proofErr w:type="spellEnd"/>
      <w:r>
        <w:t xml:space="preserve"> о</w:t>
      </w:r>
      <w:r>
        <w:t>б</w:t>
      </w:r>
      <w:r>
        <w:t xml:space="preserve">ратился к жителям </w:t>
      </w:r>
      <w:proofErr w:type="spellStart"/>
      <w:r>
        <w:t>Приангарья</w:t>
      </w:r>
      <w:proofErr w:type="spellEnd"/>
      <w:r>
        <w:t xml:space="preserve"> и депутатам Законод</w:t>
      </w:r>
      <w:r>
        <w:t>а</w:t>
      </w:r>
      <w:r>
        <w:t>тельного собрания. Оно было оптимистичным и нацеле</w:t>
      </w:r>
      <w:r>
        <w:t>н</w:t>
      </w:r>
      <w:r>
        <w:t>ным на будущее. — Сегодня наша задача доказать, что в Сибири можно жить намного лучше, чем в других реги</w:t>
      </w:r>
      <w:r>
        <w:t>о</w:t>
      </w:r>
      <w:r>
        <w:t xml:space="preserve">нах России, — говорил </w:t>
      </w:r>
      <w:proofErr w:type="spellStart"/>
      <w:r>
        <w:t>С.Ерощенко</w:t>
      </w:r>
      <w:proofErr w:type="spellEnd"/>
      <w:r>
        <w:t xml:space="preserve"> год назад. — По сути, мы знаем и понимаем, что нам нужно делать. У нас сег</w:t>
      </w:r>
      <w:r>
        <w:t>о</w:t>
      </w:r>
      <w:r>
        <w:lastRenderedPageBreak/>
        <w:t>дня есть все, чтобы развиваться опережающими темпами, вывести регион на новый уровень. Настало время дв</w:t>
      </w:r>
      <w:r>
        <w:t>и</w:t>
      </w:r>
      <w:r>
        <w:t>гаться дальше. События последнего года внесли серье</w:t>
      </w:r>
      <w:r>
        <w:t>з</w:t>
      </w:r>
      <w:r>
        <w:t>ные коррективы в планы области. Послание губернатора образца 2015 года начинается не с оценок и перспектив, а со слов о воссоединении Крыма и Севастополя с Россией и беспрецедентных действиях Запада, направленных на разрушение экономики российского государства. И все же курс на устойчивое экономическое развитие региона, как главное условие выполнения социальных обязательств перед его жителями, остается главным приоритетом обл</w:t>
      </w:r>
      <w:r>
        <w:t>а</w:t>
      </w:r>
      <w:r>
        <w:t>стного правительства. На декабрьской встрече губернат</w:t>
      </w:r>
      <w:r>
        <w:t>о</w:t>
      </w:r>
      <w:r>
        <w:t>ра с президентом Владимиром Путиным Иркутская о</w:t>
      </w:r>
      <w:r>
        <w:t>б</w:t>
      </w:r>
      <w:r>
        <w:t xml:space="preserve">ласть получила полную поддержку главы государства именно как опорная территория экономического роста. — Это открывает широкие перспективы для развития, — резюмировал </w:t>
      </w:r>
      <w:proofErr w:type="spellStart"/>
      <w:r>
        <w:t>С.Ерощенко</w:t>
      </w:r>
      <w:proofErr w:type="spellEnd"/>
      <w:r>
        <w:t>. — И мы намерены полностью эти возможности реализовать, используя все преимущес</w:t>
      </w:r>
      <w:r>
        <w:t>т</w:t>
      </w:r>
      <w:r>
        <w:t>ва Иркутской области. Каковы эти преимущества? О</w:t>
      </w:r>
      <w:r>
        <w:t>г</w:t>
      </w:r>
      <w:r>
        <w:t>ромный промышленный потенциал, наличие стратегич</w:t>
      </w:r>
      <w:r>
        <w:t>е</w:t>
      </w:r>
      <w:r>
        <w:t>ского сырья повышенного спроса на внутреннем и вне</w:t>
      </w:r>
      <w:r>
        <w:t>ш</w:t>
      </w:r>
      <w:r>
        <w:t>нем рынке, высокий уровень подготовки научно-технических кадров, уникальные культурные традиции, отметил губернатор. В свою очередь город Братск, кот</w:t>
      </w:r>
      <w:r>
        <w:t>о</w:t>
      </w:r>
      <w:r>
        <w:t>рый полностью вписывается в эти показатели, можно смело назвать опорной точкой экономики региона. Визит С.Серебренникова в Иркутск показал, что областное пр</w:t>
      </w:r>
      <w:r>
        <w:t>а</w:t>
      </w:r>
      <w:r>
        <w:t>вительство поддерживает программу развития Братска. Таким образом, развитие города, региона и страны в ц</w:t>
      </w:r>
      <w:r>
        <w:t>е</w:t>
      </w:r>
      <w:r>
        <w:t>лом представляют собой единый спланированный пр</w:t>
      </w:r>
      <w:r>
        <w:t>о</w:t>
      </w:r>
      <w:r>
        <w:t>цесс. По словам мэра, глава области в своем послании дал объективную оценку ситуации, сложившуюся в регионе, и четко обозначил задачи, стоящие конкретно перед каждой отраслью. С.Серебренников особенно отметил заявление губернатора о замораживании на два года тарифов ЖКХ и капремонта многоквартирных домов, подчеркнув, что Иркутская область — один из двух регионов России, где в целях облегчения положения граждан принято такое р</w:t>
      </w:r>
      <w:r>
        <w:t>е</w:t>
      </w:r>
      <w:r>
        <w:t>шение. В целом же в своем послании губернатор выделил десять основных приоритетов областного правительства. Остановимся на каждой позиции отдельно. Социальная политика. Здесь, прежде всего, речь идет о выполнении «майских» указов президента, а также о развитии соц</w:t>
      </w:r>
      <w:r>
        <w:t>и</w:t>
      </w:r>
      <w:r>
        <w:t>альной инфраструктуры: строительства новых школ, больниц, детских садов. Сюда же следует отнести улу</w:t>
      </w:r>
      <w:r>
        <w:t>ч</w:t>
      </w:r>
      <w:r>
        <w:t>шение условий работы в бюджетной сфере, индексиров</w:t>
      </w:r>
      <w:r>
        <w:t>а</w:t>
      </w:r>
      <w:r>
        <w:t>ние заработной платы врачам, учителям, соцработникам. Более 70% бюджета направляется на социальную полит</w:t>
      </w:r>
      <w:r>
        <w:t>и</w:t>
      </w:r>
      <w:r>
        <w:t>ку. Привлечение инвестиций. В первую очередь наращ</w:t>
      </w:r>
      <w:r>
        <w:t>и</w:t>
      </w:r>
      <w:r>
        <w:t>ваются инвестиции в реальный сектор экономики: стро</w:t>
      </w:r>
      <w:r>
        <w:t>и</w:t>
      </w:r>
      <w:r>
        <w:t>тельство доступного жилья, дорог, благоустройство те</w:t>
      </w:r>
      <w:r>
        <w:t>р</w:t>
      </w:r>
      <w:r>
        <w:t>риторий, развитие промышленности, поддержка среднего и малого бизнеса, стимулирование выпуска импортоз</w:t>
      </w:r>
      <w:r>
        <w:t>а</w:t>
      </w:r>
      <w:r>
        <w:t>мещающей продукции. Крупнейшие федеральные прое</w:t>
      </w:r>
      <w:r>
        <w:t>к</w:t>
      </w:r>
      <w:r>
        <w:t>ты международного значения: «Сила Сибири» по добыче и поставкам газа из Восточной Сибири в Китай и моде</w:t>
      </w:r>
      <w:r>
        <w:t>р</w:t>
      </w:r>
      <w:r>
        <w:t xml:space="preserve">низация </w:t>
      </w:r>
      <w:proofErr w:type="spellStart"/>
      <w:r>
        <w:t>БАМа</w:t>
      </w:r>
      <w:proofErr w:type="spellEnd"/>
      <w:r>
        <w:t xml:space="preserve"> и Транссиба, которые принесут десятки миллиардов рублей в бюджет и позволят создать тысячи новых рабочих мест. Предстоит реконструкция и стро</w:t>
      </w:r>
      <w:r>
        <w:t>и</w:t>
      </w:r>
      <w:r>
        <w:t>тельство новых комплексов аэропортов в Иркутске, Бра</w:t>
      </w:r>
      <w:r>
        <w:t>т</w:t>
      </w:r>
      <w:r>
        <w:t>ске, Бодайбо, Усть-Куте, Киренске. Сельское хозяйство. Предполагается создание в Иркутской области агроте</w:t>
      </w:r>
      <w:r>
        <w:t>х</w:t>
      </w:r>
      <w:r>
        <w:t>нических комплексов по производству и переработке сельхозпродукции, государственная поддержка дейс</w:t>
      </w:r>
      <w:r>
        <w:t>т</w:t>
      </w:r>
      <w:r>
        <w:t xml:space="preserve">вующих предприятий, включая фермерские хозяйства. </w:t>
      </w:r>
      <w:r>
        <w:lastRenderedPageBreak/>
        <w:t>Реализация инвестиционных проектов позволит в бл</w:t>
      </w:r>
      <w:r>
        <w:t>и</w:t>
      </w:r>
      <w:r>
        <w:t>жайшие годы в 2 раза увеличить производство мяса пт</w:t>
      </w:r>
      <w:r>
        <w:t>и</w:t>
      </w:r>
      <w:r>
        <w:t>цы, на 80% — свинины, на 20% — говядины. Культура, спорт. Строительство специализированных спортивных объектов продолжится. Будут наращиваться соревнования регионального, российского и международного уровня. Борьба с коррупцией. Вопросы борьбы с коррупцией н</w:t>
      </w:r>
      <w:r>
        <w:t>а</w:t>
      </w:r>
      <w:r>
        <w:t>ходятся под личным и постоянным контролем губернат</w:t>
      </w:r>
      <w:r>
        <w:t>о</w:t>
      </w:r>
      <w:r>
        <w:t>ра. Разрабатывается закон об основах общественного ко</w:t>
      </w:r>
      <w:r>
        <w:t>н</w:t>
      </w:r>
      <w:r>
        <w:t>троля в Иркутской области. Принята программа против</w:t>
      </w:r>
      <w:r>
        <w:t>о</w:t>
      </w:r>
      <w:r>
        <w:t>действия коррупции в Иркутской области на 2014-2016 годы. Сокращение расходов на содержание чиновников. Речь идет об оптимизации численности госорганов, це</w:t>
      </w:r>
      <w:r>
        <w:t>н</w:t>
      </w:r>
      <w:r>
        <w:t>трализации системы государственных и муниципальных закупок. Совершенствование местного самоуправления. Продолжится работа по укрупнению муниципальных о</w:t>
      </w:r>
      <w:r>
        <w:t>б</w:t>
      </w:r>
      <w:r>
        <w:t>разований, устранению дублирующих функций органов власти. Развитие сотрудничества со странами Азиатско-Тихоокеанского региона. Иркутская область — своео</w:t>
      </w:r>
      <w:r>
        <w:t>б</w:t>
      </w:r>
      <w:r>
        <w:t>разный «мост» между Европой и Азией. В рамках укре</w:t>
      </w:r>
      <w:r>
        <w:t>п</w:t>
      </w:r>
      <w:r>
        <w:t>ления внешнеэкономических связей планируется во вт</w:t>
      </w:r>
      <w:r>
        <w:t>о</w:t>
      </w:r>
      <w:r>
        <w:t>ром полугодии 2015 года проведение презентации Ирку</w:t>
      </w:r>
      <w:r>
        <w:t>т</w:t>
      </w:r>
      <w:r>
        <w:t>ской области в Шанхае. Запланировано подписание С</w:t>
      </w:r>
      <w:r>
        <w:t>о</w:t>
      </w:r>
      <w:r>
        <w:t>глашения о торгово-экономическом сотрудничестве с к</w:t>
      </w:r>
      <w:r>
        <w:t>и</w:t>
      </w:r>
      <w:r>
        <w:t xml:space="preserve">тайской провинцией </w:t>
      </w:r>
      <w:proofErr w:type="spellStart"/>
      <w:r>
        <w:t>Шаньдун</w:t>
      </w:r>
      <w:proofErr w:type="spellEnd"/>
      <w:r>
        <w:t>. Консолидация общества. Развитие всестороннего общественного диалога. Досто</w:t>
      </w:r>
      <w:r>
        <w:t>й</w:t>
      </w:r>
      <w:r>
        <w:t xml:space="preserve">ная встреча юбилея Великой Победы. Наш святой долг, сказал губернатор, уделить максимум внимания каждому ветерану и труженику тыла, проявить конкретную заботу о поколении победителей. По мнению </w:t>
      </w:r>
      <w:proofErr w:type="spellStart"/>
      <w:r>
        <w:t>С.Ерощенко</w:t>
      </w:r>
      <w:proofErr w:type="spellEnd"/>
      <w:r>
        <w:t>, юб</w:t>
      </w:r>
      <w:r>
        <w:t>и</w:t>
      </w:r>
      <w:r>
        <w:t>лей Победы должен стать этапным событием в патриот</w:t>
      </w:r>
      <w:r>
        <w:t>и</w:t>
      </w:r>
      <w:r>
        <w:t>ческом воспитании подрастающего поколения; это основа социального и нравственного здоровья народа. Завершая свое выступление, губернатор сказал: — Удержать сб</w:t>
      </w:r>
      <w:r>
        <w:t>а</w:t>
      </w:r>
      <w:r>
        <w:t>лансированный бюджет, гарантировать все социальные обязательства перед людьми мы сможем только при усл</w:t>
      </w:r>
      <w:r>
        <w:t>о</w:t>
      </w:r>
      <w:r>
        <w:t>вии развития региональной экономики. Инвестиции в производство, современные технологии, новые рабочие места и рынки сбыта — вот фундамент для стабильной социально-экономической ситуации в Иркутской области. В Иркутске мэр города лично встретился с главой облас</w:t>
      </w:r>
      <w:r>
        <w:t>т</w:t>
      </w:r>
      <w:r>
        <w:t>ного правительства в минувший вторник, а в пятницу принял участие в совещании с министрами областного правительства под председательством первого заместит</w:t>
      </w:r>
      <w:r>
        <w:t>е</w:t>
      </w:r>
      <w:r>
        <w:t xml:space="preserve">ля губернатора Николая </w:t>
      </w:r>
      <w:proofErr w:type="spellStart"/>
      <w:r>
        <w:t>Слободчикова</w:t>
      </w:r>
      <w:proofErr w:type="spellEnd"/>
      <w:r>
        <w:t xml:space="preserve">. На эти </w:t>
      </w:r>
      <w:proofErr w:type="gramStart"/>
      <w:r>
        <w:t>встречах</w:t>
      </w:r>
      <w:proofErr w:type="gramEnd"/>
      <w:r>
        <w:t>, в частности, речь шла о дальнейшем развитии Братска. Предварительно администрацией города Братска были подготовлены и переданы в область конкретные предл</w:t>
      </w:r>
      <w:r>
        <w:t>о</w:t>
      </w:r>
      <w:r>
        <w:t>жения по улучшению жизни в городе, развитию его и</w:t>
      </w:r>
      <w:r>
        <w:t>н</w:t>
      </w:r>
      <w:r>
        <w:t>фраструктуры. Остановимся на наиболее важных позиц</w:t>
      </w:r>
      <w:r>
        <w:t>и</w:t>
      </w:r>
      <w:r>
        <w:t>ях, поддержанных губернатором и профильными мин</w:t>
      </w:r>
      <w:r>
        <w:t>и</w:t>
      </w:r>
      <w:r>
        <w:t xml:space="preserve">стерствами. Реализация </w:t>
      </w:r>
      <w:proofErr w:type="spellStart"/>
      <w:r>
        <w:t>многомиллиардной</w:t>
      </w:r>
      <w:proofErr w:type="spellEnd"/>
      <w:r>
        <w:t xml:space="preserve"> программы переселения граждан из ветхого и аварийного жилья в Братске продолжится. На следующий год запланировано строительство перинатального центра в Братске. Сейчас под здание подбирается оптимальный участок площадью 3 га. В ближайшее время начнется разработка проекта. В рамках федеральной программы строительства новых улиц в российских городах планируется провести реко</w:t>
      </w:r>
      <w:r>
        <w:t>н</w:t>
      </w:r>
      <w:r>
        <w:t xml:space="preserve">струкцию улицы Возрождения. В 2015 году планируется капремонт двух городских улиц — </w:t>
      </w:r>
      <w:proofErr w:type="spellStart"/>
      <w:r>
        <w:t>Рябикова</w:t>
      </w:r>
      <w:proofErr w:type="spellEnd"/>
      <w:r>
        <w:t xml:space="preserve"> (52 млн руб.) и Погодаева (68 млн руб.). На условиях </w:t>
      </w:r>
      <w:proofErr w:type="spellStart"/>
      <w:r>
        <w:t>софинансиров</w:t>
      </w:r>
      <w:r>
        <w:t>а</w:t>
      </w:r>
      <w:r>
        <w:t>ния</w:t>
      </w:r>
      <w:proofErr w:type="spellEnd"/>
      <w:r>
        <w:t xml:space="preserve"> основная часть средств на эти цели будет выделена из Дорожного фонда Иркутской области. Около 5% денег планируется привлечь из бюджета города Братска. Есть </w:t>
      </w:r>
      <w:r>
        <w:lastRenderedPageBreak/>
        <w:t>основания полагать, что список улиц, которые капитально отремонтируют в этом году, увеличится. Губернатор, по словам мэра, поддерживает эту идею. На 40 млн руб. в этом году также предполагается профинансировать р</w:t>
      </w:r>
      <w:r>
        <w:t>е</w:t>
      </w:r>
      <w:r>
        <w:t>монт дорог, связывающих Братск с садово-огородническими кооперативами. Для снабжения водой дачных участков Правого берега будет построена новая насосная станция. Продолжится начатая в прошлом году работа по установке новых окон в общеобразовательных учреждениях. Продолжится движение электропоезда по маршруту Братск-Вихоревка. Что касается Фонда капр</w:t>
      </w:r>
      <w:r>
        <w:t>е</w:t>
      </w:r>
      <w:r>
        <w:t>монта общего имущества многоквартирных домов, то этой структуре областным правительством рекомендов</w:t>
      </w:r>
      <w:r>
        <w:t>а</w:t>
      </w:r>
      <w:r>
        <w:t xml:space="preserve">но более организованно </w:t>
      </w:r>
      <w:proofErr w:type="gramStart"/>
      <w:r>
        <w:t>взаимодействовать</w:t>
      </w:r>
      <w:proofErr w:type="gramEnd"/>
      <w:r>
        <w:t xml:space="preserve"> с местными администрациями и населением. Обращения администр</w:t>
      </w:r>
      <w:r>
        <w:t>а</w:t>
      </w:r>
      <w:r>
        <w:t>ции города Братска по оптимизации ремонта многоква</w:t>
      </w:r>
      <w:r>
        <w:t>р</w:t>
      </w:r>
      <w:r>
        <w:t xml:space="preserve">тирных домов и замене лифтового хозяйства приняты Фондом к реализации. С.Серебренников также отметил, что в настоящее время в Братске идет строительство двух детских садов — в жилых районах </w:t>
      </w:r>
      <w:proofErr w:type="spellStart"/>
      <w:r>
        <w:t>Порожский</w:t>
      </w:r>
      <w:proofErr w:type="spellEnd"/>
      <w:r>
        <w:t xml:space="preserve"> и Сухой. Впереди реализация масштабного проекта в рамках пр</w:t>
      </w:r>
      <w:r>
        <w:t>о</w:t>
      </w:r>
      <w:r>
        <w:t xml:space="preserve">граммы партии «Единая Россия» на условиях </w:t>
      </w:r>
      <w:proofErr w:type="spellStart"/>
      <w:r>
        <w:t>частно-государственного</w:t>
      </w:r>
      <w:proofErr w:type="spellEnd"/>
      <w:r>
        <w:t xml:space="preserve"> партнерства по строительству бассейна на базе Братского госуниверситета. Стоимость проекта — 180 млн руб. Планируется, что строительство этого спо</w:t>
      </w:r>
      <w:r>
        <w:t>р</w:t>
      </w:r>
      <w:r>
        <w:t>тивного объекта начнется уже летом. Бассейн, по словам мэра, будет общегородским.</w:t>
      </w:r>
    </w:p>
    <w:p w:rsidR="00AA5725" w:rsidRDefault="00AA5725" w:rsidP="005603D7">
      <w:pPr>
        <w:pStyle w:val="aa"/>
      </w:pPr>
      <w:bookmarkStart w:id="59" w:name="_Toc412637978"/>
      <w:r>
        <w:t xml:space="preserve">— Порядок начисления платы за </w:t>
      </w:r>
      <w:proofErr w:type="spellStart"/>
      <w:r>
        <w:t>общедомовые</w:t>
      </w:r>
      <w:proofErr w:type="spellEnd"/>
      <w:r>
        <w:t xml:space="preserve"> нужды следует изменить, считают братские депутаты</w:t>
      </w:r>
      <w:bookmarkEnd w:id="59"/>
    </w:p>
    <w:p w:rsidR="00AA5725" w:rsidRDefault="00AA5725" w:rsidP="005603D7">
      <w:pPr>
        <w:pStyle w:val="ab"/>
      </w:pPr>
      <w:r>
        <w:t>Депутаты Думы города Братска обратятся в Законод</w:t>
      </w:r>
      <w:r>
        <w:t>а</w:t>
      </w:r>
      <w:r>
        <w:t>тельное Собрание Иркутской области с просьбой выст</w:t>
      </w:r>
      <w:r>
        <w:t>у</w:t>
      </w:r>
      <w:r>
        <w:t>пить в качестве субъекта правотворческой инициативы по внесению изменения в постановление Правительства РФ «О предоставлении коммунальных услуг собственникам и пользователям помещений в многоквартирных домах и жилых домов». С такой инициативой во время заседания постоянной депутатской комиссии по городскому хозя</w:t>
      </w:r>
      <w:r>
        <w:t>й</w:t>
      </w:r>
      <w:r>
        <w:t>ству и муниципальной собственности выступила депутат Светлана Петрук. Она рассказала, что с 1 января 2014 г</w:t>
      </w:r>
      <w:r>
        <w:t>о</w:t>
      </w:r>
      <w:r>
        <w:t>да данное постановление вступило в силу и обязало со</w:t>
      </w:r>
      <w:r>
        <w:t>б</w:t>
      </w:r>
      <w:r>
        <w:t>ственников и нанимателей жилья оплачивать коммунал</w:t>
      </w:r>
      <w:r>
        <w:t>ь</w:t>
      </w:r>
      <w:r>
        <w:t xml:space="preserve">ные услуги, предоставленные на </w:t>
      </w:r>
      <w:proofErr w:type="spellStart"/>
      <w:r>
        <w:t>общедомовые</w:t>
      </w:r>
      <w:proofErr w:type="spellEnd"/>
      <w:r>
        <w:t xml:space="preserve"> нужды. Введенный дополнительный платеж вызвал немало обр</w:t>
      </w:r>
      <w:r>
        <w:t>а</w:t>
      </w:r>
      <w:r>
        <w:t>щений в адрес управляющих компаний (УК), исполн</w:t>
      </w:r>
      <w:r>
        <w:t>и</w:t>
      </w:r>
      <w:r>
        <w:t xml:space="preserve">тельной и представительной власти города. Горожане заявляют, что в некоторых случаях плата за </w:t>
      </w:r>
      <w:proofErr w:type="spellStart"/>
      <w:r>
        <w:t>общедомовые</w:t>
      </w:r>
      <w:proofErr w:type="spellEnd"/>
      <w:r>
        <w:t xml:space="preserve"> нужды превышает сумму коммунальных расходов, начи</w:t>
      </w:r>
      <w:r>
        <w:t>с</w:t>
      </w:r>
      <w:r>
        <w:t>ляемых не только по показателям индивидуальных сче</w:t>
      </w:r>
      <w:r>
        <w:t>т</w:t>
      </w:r>
      <w:r>
        <w:t>чиков, но и по нормативам. Проверки показали, что де</w:t>
      </w:r>
      <w:r>
        <w:t>й</w:t>
      </w:r>
      <w:r>
        <w:t xml:space="preserve">ствительно в некоторых квартирах, где по документам нет прописанных граждан, на самом деле проживают люди. Коммунальные расходы, которые они не оплачивают, равномерно распределяются между соседями в качестве платы за </w:t>
      </w:r>
      <w:proofErr w:type="spellStart"/>
      <w:r>
        <w:t>общедомовые</w:t>
      </w:r>
      <w:proofErr w:type="spellEnd"/>
      <w:r>
        <w:t xml:space="preserve"> нужды. Несмотря на то, что управляющей компанией составляется акт об установл</w:t>
      </w:r>
      <w:r>
        <w:t>е</w:t>
      </w:r>
      <w:r>
        <w:t>нии количества граждан, временно проживающих в ж</w:t>
      </w:r>
      <w:r>
        <w:t>и</w:t>
      </w:r>
      <w:r>
        <w:t>лом помещении, специалисты УК не имеют права испол</w:t>
      </w:r>
      <w:r>
        <w:t>ь</w:t>
      </w:r>
      <w:r>
        <w:t>зовать этот документ в качестве основы начисления пл</w:t>
      </w:r>
      <w:r>
        <w:t>а</w:t>
      </w:r>
      <w:r>
        <w:t>ты за индивидуальное потребление ресурсов. С.Петрук считает, что этот вопрос нужно решать на уровне облас</w:t>
      </w:r>
      <w:r>
        <w:t>т</w:t>
      </w:r>
      <w:r>
        <w:t>ного центра. Также, по ее словам, значительно упростит работу повсеместная установка приборов индивидуальн</w:t>
      </w:r>
      <w:r>
        <w:t>о</w:t>
      </w:r>
      <w:r>
        <w:t>го учета. Кроме этого, во время депутатской комиссии председатель Думы Лариса Павлова рассказала об итогах рабочей поездки в Иркутск, которая была связана с п</w:t>
      </w:r>
      <w:r>
        <w:t>о</w:t>
      </w:r>
      <w:r>
        <w:lastRenderedPageBreak/>
        <w:t>сланием губернатора области. Она отметила, что в бл</w:t>
      </w:r>
      <w:r>
        <w:t>и</w:t>
      </w:r>
      <w:r>
        <w:t xml:space="preserve">жайшие два года повышения тарифов по коммунальным услугам не планируется. Также почти все представленные в конце года мэром Братска предложения поддержаны областным Правительством. В том числе, речь идет о строительстве </w:t>
      </w:r>
      <w:proofErr w:type="spellStart"/>
      <w:r>
        <w:t>канализационно-очистных</w:t>
      </w:r>
      <w:proofErr w:type="spellEnd"/>
      <w:r>
        <w:t xml:space="preserve"> сооружений в санатории «Братское взморье», нового перинатального центра, о переселении из ветхого и аварийного жилья и др. </w:t>
      </w:r>
    </w:p>
    <w:p w:rsidR="00AA5725" w:rsidRDefault="00AA5725" w:rsidP="005603D7">
      <w:pPr>
        <w:pStyle w:val="af1"/>
      </w:pPr>
      <w:bookmarkStart w:id="60" w:name="_Toc412637979"/>
      <w:r>
        <w:t>Зима</w:t>
      </w:r>
      <w:bookmarkEnd w:id="60"/>
    </w:p>
    <w:p w:rsidR="00AA5725" w:rsidRDefault="00AA5725" w:rsidP="005603D7">
      <w:pPr>
        <w:pStyle w:val="aa"/>
      </w:pPr>
      <w:bookmarkStart w:id="61" w:name="_Toc412637980"/>
      <w:r>
        <w:t xml:space="preserve">— В муниципалитете прошло первое заседание </w:t>
      </w:r>
      <w:proofErr w:type="spellStart"/>
      <w:r>
        <w:t>оордин</w:t>
      </w:r>
      <w:r>
        <w:t>а</w:t>
      </w:r>
      <w:r>
        <w:t>ционного</w:t>
      </w:r>
      <w:proofErr w:type="spellEnd"/>
      <w:r>
        <w:t xml:space="preserve"> совета по вопросам патриотического воспит</w:t>
      </w:r>
      <w:r>
        <w:t>а</w:t>
      </w:r>
      <w:r>
        <w:t>ния молодежи</w:t>
      </w:r>
      <w:bookmarkEnd w:id="61"/>
    </w:p>
    <w:p w:rsidR="00AA5725" w:rsidRDefault="00AA5725" w:rsidP="005603D7">
      <w:pPr>
        <w:pStyle w:val="ab"/>
      </w:pPr>
      <w:r>
        <w:t>Состоялось первое в 2015 году заседание координацио</w:t>
      </w:r>
      <w:r>
        <w:t>н</w:t>
      </w:r>
      <w:r>
        <w:t>ного совета по патриотическому воспитанию молодежи. В актовом зале администрации собрались специалисты а</w:t>
      </w:r>
      <w:r>
        <w:t>д</w:t>
      </w:r>
      <w:r>
        <w:t>министрации, сферы образования, культуры, правоохр</w:t>
      </w:r>
      <w:r>
        <w:t>а</w:t>
      </w:r>
      <w:r>
        <w:t xml:space="preserve">нительных органов, отдела военного комиссариата, </w:t>
      </w:r>
      <w:proofErr w:type="spellStart"/>
      <w:r>
        <w:t>З</w:t>
      </w:r>
      <w:r>
        <w:t>и</w:t>
      </w:r>
      <w:r>
        <w:t>минского</w:t>
      </w:r>
      <w:proofErr w:type="spellEnd"/>
      <w:r>
        <w:t xml:space="preserve"> учебно-спортивного центра регионального о</w:t>
      </w:r>
      <w:r>
        <w:t>т</w:t>
      </w:r>
      <w:r>
        <w:t>деления ДОСААФ и других заинтересованных организ</w:t>
      </w:r>
      <w:r>
        <w:t>а</w:t>
      </w:r>
      <w:r>
        <w:t xml:space="preserve">ций. Первым выступающим стал Николай Константинов — начальник </w:t>
      </w:r>
      <w:proofErr w:type="spellStart"/>
      <w:r>
        <w:t>Зиминского</w:t>
      </w:r>
      <w:proofErr w:type="spellEnd"/>
      <w:r>
        <w:t xml:space="preserve"> учебно-спортивного центра РО ДОСААФ России по Иркутской области. Н.Константинов рассказал о подготовке граждан по военно-учетным сп</w:t>
      </w:r>
      <w:r>
        <w:t>е</w:t>
      </w:r>
      <w:r>
        <w:t>циальностям в 2013-2014 гг. На протяжении учебного года курсантами осваивались теоретические, лаборато</w:t>
      </w:r>
      <w:r>
        <w:t>р</w:t>
      </w:r>
      <w:r>
        <w:t xml:space="preserve">но-практические занятия по техническому обучению. На </w:t>
      </w:r>
      <w:proofErr w:type="spellStart"/>
      <w:r>
        <w:t>маршовой</w:t>
      </w:r>
      <w:proofErr w:type="spellEnd"/>
      <w:r>
        <w:t xml:space="preserve"> подготовке отрабатывались практические зан</w:t>
      </w:r>
      <w:r>
        <w:t>я</w:t>
      </w:r>
      <w:r>
        <w:t>тия — подъём по тревоге, прибытие в парк, вывод техн</w:t>
      </w:r>
      <w:r>
        <w:t>и</w:t>
      </w:r>
      <w:r>
        <w:t>ки в район, формирование колоны. Наряду с освоением учебных предметов курсанты сдают нормы ГТО и пост</w:t>
      </w:r>
      <w:r>
        <w:t>о</w:t>
      </w:r>
      <w:r>
        <w:t>янно участвуют в спортивно-массовых мероприятиях: «</w:t>
      </w:r>
      <w:proofErr w:type="spellStart"/>
      <w:r>
        <w:t>ДОСААфская</w:t>
      </w:r>
      <w:proofErr w:type="spellEnd"/>
      <w:r>
        <w:t xml:space="preserve"> лыжня», соревнования по пулевой стрел</w:t>
      </w:r>
      <w:r>
        <w:t>ь</w:t>
      </w:r>
      <w:r>
        <w:t xml:space="preserve">бе. Ежегодно Учебно-спортивный центр РО ДОСААФ проводит стокилометровые марши, автопробеги </w:t>
      </w:r>
      <w:proofErr w:type="gramStart"/>
      <w:r>
        <w:t>к</w:t>
      </w:r>
      <w:proofErr w:type="gramEnd"/>
      <w:r>
        <w:t xml:space="preserve"> Дню Победы. В целом за отчетный период учебно-спортивному центру удалось подготовить 96 специал</w:t>
      </w:r>
      <w:r>
        <w:t>и</w:t>
      </w:r>
      <w:r>
        <w:t>стов по ВУС — 837 «Водитель транспортных средств к</w:t>
      </w:r>
      <w:r>
        <w:t>а</w:t>
      </w:r>
      <w:r>
        <w:t>тегории «С», что составило 111% от плана. По второму вопросу с отчётом об итогах работы общественной орг</w:t>
      </w:r>
      <w:r>
        <w:t>а</w:t>
      </w:r>
      <w:r>
        <w:t>низации воинов — интернационалистов и участников боевых действий в 2014 году выступил председатель В</w:t>
      </w:r>
      <w:r>
        <w:t>и</w:t>
      </w:r>
      <w:r>
        <w:t xml:space="preserve">талий </w:t>
      </w:r>
      <w:proofErr w:type="spellStart"/>
      <w:r>
        <w:t>Гутарев</w:t>
      </w:r>
      <w:proofErr w:type="spellEnd"/>
      <w:r>
        <w:t xml:space="preserve">. </w:t>
      </w:r>
      <w:proofErr w:type="spellStart"/>
      <w:r>
        <w:t>В.Гутарев</w:t>
      </w:r>
      <w:proofErr w:type="spellEnd"/>
      <w:r>
        <w:t xml:space="preserve"> рассказал об основных пров</w:t>
      </w:r>
      <w:r>
        <w:t>е</w:t>
      </w:r>
      <w:r>
        <w:t>денных мероприятиях: конкурс сочинений «Мое отнош</w:t>
      </w:r>
      <w:r>
        <w:t>е</w:t>
      </w:r>
      <w:r>
        <w:t>ние к современным войнам», вечер афганской песни в музее «Солдатской славы», проведение спортивных с</w:t>
      </w:r>
      <w:r>
        <w:t>о</w:t>
      </w:r>
      <w:r>
        <w:t>ревнований среди ОУ, изготовление сборников «Герой среди нас», «Памяти погибших посвящается…», которые были распространены среди образовательных учреждений города. Виталий Викторович отметил поддержку со ст</w:t>
      </w:r>
      <w:r>
        <w:t>о</w:t>
      </w:r>
      <w:r>
        <w:t>роны отдела по молодежной политике администрации ЗГМО, Управления по развитию культурной сферы и библиотечного обслуживания ЗГМО, региональных сп</w:t>
      </w:r>
      <w:r>
        <w:t>е</w:t>
      </w:r>
      <w:r>
        <w:t>циалистов по патриотическому воспитанию. С докладом об итогах проведения мероприятий, направленных на в</w:t>
      </w:r>
      <w:r>
        <w:t>о</w:t>
      </w:r>
      <w:r>
        <w:t>енно-профессиональную ориентацию юношей 8-9 классов ОУ города в 2014 году выступила Наталья Климович — старший помощник начальника отдела подготовки и пр</w:t>
      </w:r>
      <w:r>
        <w:t>и</w:t>
      </w:r>
      <w:r>
        <w:t>зыва граждан на военную службу. Н.Климович рассказ</w:t>
      </w:r>
      <w:r>
        <w:t>а</w:t>
      </w:r>
      <w:r>
        <w:t xml:space="preserve">ла, что на протяжении 2014 года были проведены </w:t>
      </w:r>
      <w:proofErr w:type="spellStart"/>
      <w:r>
        <w:t>про</w:t>
      </w:r>
      <w:r>
        <w:t>ф</w:t>
      </w:r>
      <w:r>
        <w:t>ориентационные</w:t>
      </w:r>
      <w:proofErr w:type="spellEnd"/>
      <w:r>
        <w:t xml:space="preserve"> беседы с юношами общеобразовател</w:t>
      </w:r>
      <w:r>
        <w:t>ь</w:t>
      </w:r>
      <w:r>
        <w:t>ных учреждений города. В ходе бесед доводилась инфо</w:t>
      </w:r>
      <w:r>
        <w:t>р</w:t>
      </w:r>
      <w:r>
        <w:t xml:space="preserve">мация о ВУЗах среднего и высшего профессионального образования, о требованиях к кандидатам на поступление, о порядке оформления документов и демонстрировался </w:t>
      </w:r>
      <w:r>
        <w:lastRenderedPageBreak/>
        <w:t>фильм о военно-космической академии имени А.Ф. М</w:t>
      </w:r>
      <w:r>
        <w:t>о</w:t>
      </w:r>
      <w:r>
        <w:t>жайского. По итогам проделанной работы в военные учебные заведения изъявили желание поступать 16 юн</w:t>
      </w:r>
      <w:r>
        <w:t>о</w:t>
      </w:r>
      <w:r>
        <w:t xml:space="preserve">шей и 1 девушка. В ходе заседания координационного совета Галиной </w:t>
      </w:r>
      <w:proofErr w:type="spellStart"/>
      <w:r>
        <w:t>Тимакиной</w:t>
      </w:r>
      <w:proofErr w:type="spellEnd"/>
      <w:r>
        <w:t xml:space="preserve"> был представлен отчет об о</w:t>
      </w:r>
      <w:r>
        <w:t>р</w:t>
      </w:r>
      <w:r>
        <w:t xml:space="preserve">ганизации гражданско-патриотического воспитания в МБДОО «Детский сад №16». </w:t>
      </w:r>
      <w:proofErr w:type="spellStart"/>
      <w:r>
        <w:t>Г.Тимакина</w:t>
      </w:r>
      <w:proofErr w:type="spellEnd"/>
      <w:r>
        <w:t xml:space="preserve"> пояснила, что целью работы детского сада №16 является — развитие личности гражданина и патриота России. Вся работа с детьми построена по авторской адаптированной програ</w:t>
      </w:r>
      <w:r>
        <w:t>м</w:t>
      </w:r>
      <w:r>
        <w:t>ме социально-личностной направленности «Что мы Род</w:t>
      </w:r>
      <w:r>
        <w:t>и</w:t>
      </w:r>
      <w:r>
        <w:t xml:space="preserve">ной зовём». </w:t>
      </w:r>
      <w:proofErr w:type="gramStart"/>
      <w:r>
        <w:t>Заведующая</w:t>
      </w:r>
      <w:proofErr w:type="gramEnd"/>
      <w:r>
        <w:t xml:space="preserve"> детского сада отметила следу</w:t>
      </w:r>
      <w:r>
        <w:t>ю</w:t>
      </w:r>
      <w:r>
        <w:t xml:space="preserve">щие формы работы с воспитанниками: </w:t>
      </w:r>
      <w:proofErr w:type="spellStart"/>
      <w:r>
        <w:t>досуговые</w:t>
      </w:r>
      <w:proofErr w:type="spellEnd"/>
      <w:r>
        <w:t xml:space="preserve"> мер</w:t>
      </w:r>
      <w:r>
        <w:t>о</w:t>
      </w:r>
      <w:r>
        <w:t>приятия, театрализованные представления, выставки де</w:t>
      </w:r>
      <w:r>
        <w:t>т</w:t>
      </w:r>
      <w:r>
        <w:t xml:space="preserve">ских работ и проектов, спортивные праздники, участие в конкурсах патриотической направленности, проведение экскурсий. </w:t>
      </w:r>
      <w:proofErr w:type="spellStart"/>
      <w:r>
        <w:t>Г.Тимакина</w:t>
      </w:r>
      <w:proofErr w:type="spellEnd"/>
      <w:r>
        <w:t>, отметила, что в течение года для педагогов проводятся педсоветы, конференции для п</w:t>
      </w:r>
      <w:r>
        <w:t>о</w:t>
      </w:r>
      <w:r>
        <w:t>вышения качества работы с участниками образовател</w:t>
      </w:r>
      <w:r>
        <w:t>ь</w:t>
      </w:r>
      <w:r>
        <w:t>ных отношений. Не остается без внимания работа с род</w:t>
      </w:r>
      <w:r>
        <w:t>и</w:t>
      </w:r>
      <w:r>
        <w:t>телями, которая заключается в проведении консультаций, анкетирования, бесед, демонстрации папок с памятками и интересными материалами для родителей. В целом работа по представленным вопросам членами координационного совета была признана удовлетворительной. Следующее заседание совета запланировано на апрель 2015 года.</w:t>
      </w:r>
    </w:p>
    <w:p w:rsidR="00AA5725" w:rsidRDefault="00AA5725" w:rsidP="005603D7">
      <w:pPr>
        <w:pStyle w:val="af1"/>
      </w:pPr>
      <w:bookmarkStart w:id="62" w:name="_Toc412637981"/>
      <w:r>
        <w:t>Иркутск</w:t>
      </w:r>
      <w:bookmarkEnd w:id="62"/>
    </w:p>
    <w:p w:rsidR="00AA5725" w:rsidRDefault="00AA5725" w:rsidP="005603D7">
      <w:pPr>
        <w:pStyle w:val="aa"/>
      </w:pPr>
      <w:bookmarkStart w:id="63" w:name="_Toc412637982"/>
      <w:r>
        <w:t>— Муниципалитет заархивирован на 30%</w:t>
      </w:r>
      <w:bookmarkEnd w:id="63"/>
    </w:p>
    <w:p w:rsidR="00AA5725" w:rsidRDefault="00AA5725" w:rsidP="005603D7">
      <w:pPr>
        <w:pStyle w:val="ab"/>
      </w:pPr>
      <w:r>
        <w:t>Администрация Иркутска проводит работы по переводу архивных документов в цифровой формат. Как сообщает пресс-служба мэрии, на сегодня количество оцифрова</w:t>
      </w:r>
      <w:r>
        <w:t>н</w:t>
      </w:r>
      <w:r>
        <w:t>ных архивных документов составляет 7570 единиц хран</w:t>
      </w:r>
      <w:r>
        <w:t>е</w:t>
      </w:r>
      <w:r>
        <w:t>ния — это более 30% из 19099 единиц хранения архива. Работа по созданию электронного фонда пользования проводится архивным отделом организационно-контрольного управления аппарата администрации г</w:t>
      </w:r>
      <w:proofErr w:type="gramStart"/>
      <w:r>
        <w:t>.И</w:t>
      </w:r>
      <w:proofErr w:type="gramEnd"/>
      <w:r>
        <w:t>ркутска с 2013 года. Судя по скорости проведения р</w:t>
      </w:r>
      <w:r>
        <w:t>а</w:t>
      </w:r>
      <w:r>
        <w:t>бот, на полный перевод данных в цифровой формат п</w:t>
      </w:r>
      <w:r>
        <w:t>о</w:t>
      </w:r>
      <w:r>
        <w:t>требуется еще 5 лет. По данным администрации, архив содержит 28 фондов, в том числе 14727 единиц хранения (78,3%) управленческой документации постоянного хр</w:t>
      </w:r>
      <w:r>
        <w:t>а</w:t>
      </w:r>
      <w:r>
        <w:t>нения за период 1978 — 2014 годы и 4372 единиц хран</w:t>
      </w:r>
      <w:r>
        <w:t>е</w:t>
      </w:r>
      <w:r>
        <w:t xml:space="preserve">ния (21,7%) документов по личному составу за период 1930-2013 годы. </w:t>
      </w:r>
      <w:proofErr w:type="gramStart"/>
      <w:r>
        <w:t>Общая площадь архива — 304 кв. м, в том числе: архивохранилища — 154 кв. м. Справка:</w:t>
      </w:r>
      <w:proofErr w:type="gramEnd"/>
      <w:r>
        <w:t xml:space="preserve"> М</w:t>
      </w:r>
      <w:r>
        <w:t>у</w:t>
      </w:r>
      <w:r>
        <w:t>ниципальный архив в виде структурного подразделения органа местного самоуправления — архивного отдела организационно-контрольного управления аппарата а</w:t>
      </w:r>
      <w:r>
        <w:t>д</w:t>
      </w:r>
      <w:r>
        <w:t xml:space="preserve">министрации </w:t>
      </w:r>
      <w:proofErr w:type="gramStart"/>
      <w:r>
        <w:t>г</w:t>
      </w:r>
      <w:proofErr w:type="gramEnd"/>
      <w:r>
        <w:t>. Иркутска был образован распоряжением мэра г. Иркутска от 13.08.2003 № 031-10-1163/3. Отдел осуществляет комплектование и хранение архивных фо</w:t>
      </w:r>
      <w:r>
        <w:t>н</w:t>
      </w:r>
      <w:r>
        <w:t>дов — документов органов местного самоуправления г</w:t>
      </w:r>
      <w:r>
        <w:t>о</w:t>
      </w:r>
      <w:r>
        <w:t>рода Иркутска, Избирательной комиссии города Ирку</w:t>
      </w:r>
      <w:r>
        <w:t>т</w:t>
      </w:r>
      <w:r>
        <w:t>ска, Иркутского городского Совета ветеранов и муниц</w:t>
      </w:r>
      <w:r>
        <w:t>и</w:t>
      </w:r>
      <w:r>
        <w:t>пальных предприятий. Источниками комплектования а</w:t>
      </w:r>
      <w:r>
        <w:t>р</w:t>
      </w:r>
      <w:r>
        <w:t>хивного отдела организационно-контрольного управления аппарата администрации г</w:t>
      </w:r>
      <w:proofErr w:type="gramStart"/>
      <w:r>
        <w:t>.И</w:t>
      </w:r>
      <w:proofErr w:type="gramEnd"/>
      <w:r>
        <w:t>ркутска являются 24 орган</w:t>
      </w:r>
      <w:r>
        <w:t>и</w:t>
      </w:r>
      <w:r>
        <w:t>зации.</w:t>
      </w:r>
    </w:p>
    <w:p w:rsidR="00AA5725" w:rsidRDefault="00AA5725" w:rsidP="005603D7">
      <w:pPr>
        <w:pStyle w:val="af1"/>
      </w:pPr>
      <w:bookmarkStart w:id="64" w:name="_Toc412637983"/>
      <w:r>
        <w:t>Черемхово</w:t>
      </w:r>
      <w:bookmarkEnd w:id="64"/>
    </w:p>
    <w:p w:rsidR="00AA5725" w:rsidRDefault="00AA5725" w:rsidP="005603D7">
      <w:pPr>
        <w:pStyle w:val="aa"/>
      </w:pPr>
      <w:bookmarkStart w:id="65" w:name="_Toc412637984"/>
      <w:r>
        <w:t>— Изменился порядок постановки на учет и зачисления детей в детские сады</w:t>
      </w:r>
      <w:bookmarkEnd w:id="65"/>
    </w:p>
    <w:p w:rsidR="00AA5725" w:rsidRDefault="00AA5725" w:rsidP="005603D7">
      <w:pPr>
        <w:pStyle w:val="ab"/>
      </w:pPr>
      <w:r>
        <w:t>С 15 января в Черемхово изменилась процедура приема заявлений, постановки на учет и зачисления детей в м</w:t>
      </w:r>
      <w:r>
        <w:t>у</w:t>
      </w:r>
      <w:r>
        <w:t>ниципальные образовательные организации, реализу</w:t>
      </w:r>
      <w:r>
        <w:t>ю</w:t>
      </w:r>
      <w:r>
        <w:lastRenderedPageBreak/>
        <w:t>щие основную образовательную программу дошкольного образования. Как сообщила начальник Управления обр</w:t>
      </w:r>
      <w:r>
        <w:t>а</w:t>
      </w:r>
      <w:r>
        <w:t xml:space="preserve">зования Елена </w:t>
      </w:r>
      <w:proofErr w:type="spellStart"/>
      <w:r>
        <w:t>Вакула</w:t>
      </w:r>
      <w:proofErr w:type="spellEnd"/>
      <w:r>
        <w:t>, утверждение нового администр</w:t>
      </w:r>
      <w:r>
        <w:t>а</w:t>
      </w:r>
      <w:r>
        <w:t>тивного регламента предоставления муниципальной усл</w:t>
      </w:r>
      <w:r>
        <w:t>у</w:t>
      </w:r>
      <w:r>
        <w:t>ги постановки на учет и зачисления детей в детские сады является вынужденной мерой. В настоящее время в оч</w:t>
      </w:r>
      <w:r>
        <w:t>е</w:t>
      </w:r>
      <w:r>
        <w:t>реди на устройство в детские сады Черемхово состоит более 1500 детей, только с начала 2015 года с заявлением на предоставление места для детей в дошкольные орган</w:t>
      </w:r>
      <w:r>
        <w:t>и</w:t>
      </w:r>
      <w:r>
        <w:t xml:space="preserve">зации обратилось более 100 родителей. </w:t>
      </w:r>
      <w:proofErr w:type="gramStart"/>
      <w:r>
        <w:t>Ужесточение пр</w:t>
      </w:r>
      <w:r>
        <w:t>о</w:t>
      </w:r>
      <w:r>
        <w:t>цедуры позволит исключить из очереди детей, чьи род</w:t>
      </w:r>
      <w:r>
        <w:t>и</w:t>
      </w:r>
      <w:r>
        <w:t>тели подали заявление, но так и не являются в детские сады и по указанным в заявлениях адресам не проживают и по факту имеют возможность воспитывать детей до школы в домашних условиях, а тем малышам, кто в месте в детском саду действительно нуждается — предоставить его.</w:t>
      </w:r>
      <w:proofErr w:type="gramEnd"/>
      <w:r>
        <w:t xml:space="preserve"> — С учетом тенденции роста рождаемости очередь в детские сады Черемхово будет расти. Действующие д</w:t>
      </w:r>
      <w:r>
        <w:t>о</w:t>
      </w:r>
      <w:r>
        <w:t>школьные учреждения, открытие групп кратковременного пребывания, недавнее открытие нового детского сада на ул. Д. Событий и строительство еще одного нового де</w:t>
      </w:r>
      <w:r>
        <w:t>т</w:t>
      </w:r>
      <w:r>
        <w:t xml:space="preserve">ского сада на </w:t>
      </w:r>
      <w:proofErr w:type="spellStart"/>
      <w:r>
        <w:t>Храмцовке</w:t>
      </w:r>
      <w:proofErr w:type="spellEnd"/>
      <w:r>
        <w:t>, к сожалению, полностью р</w:t>
      </w:r>
      <w:r>
        <w:t>е</w:t>
      </w:r>
      <w:r>
        <w:t xml:space="preserve">шить проблему не смогут, — отметила Е. </w:t>
      </w:r>
      <w:proofErr w:type="spellStart"/>
      <w:r>
        <w:t>Вакула</w:t>
      </w:r>
      <w:proofErr w:type="spellEnd"/>
      <w:r>
        <w:t>. Согла</w:t>
      </w:r>
      <w:r>
        <w:t>с</w:t>
      </w:r>
      <w:r>
        <w:t>но новому регламенту, ежегодно в апреле и октябре род</w:t>
      </w:r>
      <w:r>
        <w:t>и</w:t>
      </w:r>
      <w:r>
        <w:t>телям детей, стоящих на учете для получения места в де</w:t>
      </w:r>
      <w:r>
        <w:t>т</w:t>
      </w:r>
      <w:r>
        <w:t>ском саду, следует обращаться в образовательную орг</w:t>
      </w:r>
      <w:r>
        <w:t>а</w:t>
      </w:r>
      <w:r>
        <w:t>низацию, чтобы письменно подтвердить необходимость в предоставлении услуги. «Если подтверждение от родит</w:t>
      </w:r>
      <w:r>
        <w:t>е</w:t>
      </w:r>
      <w:r>
        <w:t>лей в установленные сроки не поступило, теперь это я</w:t>
      </w:r>
      <w:r>
        <w:t>в</w:t>
      </w:r>
      <w:r>
        <w:t>ляется основанием для исключения ребенка из очереди на предоставление места в детском саду. В дальнейшем п</w:t>
      </w:r>
      <w:r>
        <w:t>а</w:t>
      </w:r>
      <w:r>
        <w:t>кет документов передается в архив, а повторное обращ</w:t>
      </w:r>
      <w:r>
        <w:t>е</w:t>
      </w:r>
      <w:r>
        <w:t>ние родителей рассматривается уже на общих основан</w:t>
      </w:r>
      <w:r>
        <w:t>и</w:t>
      </w:r>
      <w:r>
        <w:t xml:space="preserve">ях, — сообщила </w:t>
      </w:r>
      <w:proofErr w:type="spellStart"/>
      <w:r>
        <w:t>Е.Вакула</w:t>
      </w:r>
      <w:proofErr w:type="spellEnd"/>
      <w:r>
        <w:t>. — Другими словами, пропу</w:t>
      </w:r>
      <w:r>
        <w:t>с</w:t>
      </w:r>
      <w:r>
        <w:t>тив очередной этап «отметки» родители могут сами л</w:t>
      </w:r>
      <w:r>
        <w:t>и</w:t>
      </w:r>
      <w:r>
        <w:t xml:space="preserve">шить своего ребенка места в детском саду». </w:t>
      </w:r>
      <w:proofErr w:type="spellStart"/>
      <w:r>
        <w:t>Е.Вакула</w:t>
      </w:r>
      <w:proofErr w:type="spellEnd"/>
      <w:r>
        <w:t xml:space="preserve"> н</w:t>
      </w:r>
      <w:r>
        <w:t>а</w:t>
      </w:r>
      <w:r>
        <w:t>помнила, для упрощения процедуры обращения родители могут воспользоваться возможностью подачи заявления о предоставлении услуги в электронной форме на сайте «Единый портал государственных и муниципальных у</w:t>
      </w:r>
      <w:r>
        <w:t>с</w:t>
      </w:r>
      <w:r>
        <w:t>луг (функций)» (</w:t>
      </w:r>
      <w:proofErr w:type="spellStart"/>
      <w:r>
        <w:t>www.gosuslugi.ru</w:t>
      </w:r>
      <w:proofErr w:type="spellEnd"/>
      <w:r>
        <w:t>). В этом случае в теч</w:t>
      </w:r>
      <w:r>
        <w:t>е</w:t>
      </w:r>
      <w:r>
        <w:t>ние 30 календарных дней с момента регистрации заявл</w:t>
      </w:r>
      <w:r>
        <w:t>е</w:t>
      </w:r>
      <w:r>
        <w:t>ния в электронной форме они обязаны представить по</w:t>
      </w:r>
      <w:r>
        <w:t>д</w:t>
      </w:r>
      <w:r>
        <w:t>линные документы, подтверждающие указанные свед</w:t>
      </w:r>
      <w:r>
        <w:t>е</w:t>
      </w:r>
      <w:r>
        <w:t xml:space="preserve">ния. Проверить статус зарегистрированного заявления о предоставлении услуги, а также очередность, родители </w:t>
      </w:r>
      <w:proofErr w:type="gramStart"/>
      <w:r>
        <w:t>могут</w:t>
      </w:r>
      <w:proofErr w:type="gramEnd"/>
      <w:r>
        <w:t xml:space="preserve"> лично обратившись в детский сад (по телефону и</w:t>
      </w:r>
      <w:r>
        <w:t>н</w:t>
      </w:r>
      <w:r>
        <w:t>формация об очередности не выдается), либо удаленно — на Черемховском образовательном портале: http://cherobr.ru. Для этого необходимо указать индивид</w:t>
      </w:r>
      <w:r>
        <w:t>у</w:t>
      </w:r>
      <w:r>
        <w:t>альный идентификационный номер заявления, присвое</w:t>
      </w:r>
      <w:r>
        <w:t>н</w:t>
      </w:r>
      <w:r>
        <w:t>ный при регистрации заявления или серию и номер св</w:t>
      </w:r>
      <w:r>
        <w:t>и</w:t>
      </w:r>
      <w:r>
        <w:t>детельства о рождении ребенка. — По результатам ко</w:t>
      </w:r>
      <w:r>
        <w:t>м</w:t>
      </w:r>
      <w:r>
        <w:t>плектования МДОУ производится выдача направлений родителям (законным представителям). Они, в свою оч</w:t>
      </w:r>
      <w:r>
        <w:t>е</w:t>
      </w:r>
      <w:r>
        <w:t>редь, в течение 30 календарных дней после получения направления обязаны явиться в детские сады для подачи заявления о зачислении ребенка. Если в установленный срок заявитель в дошкольную организацию явиться не может, он обязан уведомить об этом руководителя в письменной форме с указанием уважительной причины неявки и времени и даты предполагаемой явки, — соо</w:t>
      </w:r>
      <w:r>
        <w:t>б</w:t>
      </w:r>
      <w:r>
        <w:t xml:space="preserve">щила </w:t>
      </w:r>
      <w:proofErr w:type="spellStart"/>
      <w:r>
        <w:t>Е.Вакула</w:t>
      </w:r>
      <w:proofErr w:type="spellEnd"/>
      <w:r>
        <w:t>. — В случае неявки родителей по истеч</w:t>
      </w:r>
      <w:r>
        <w:t>е</w:t>
      </w:r>
      <w:r>
        <w:t>нии 30 дней с момента получения путевки оказание усл</w:t>
      </w:r>
      <w:r>
        <w:t>у</w:t>
      </w:r>
      <w:r>
        <w:lastRenderedPageBreak/>
        <w:t xml:space="preserve">ги приостанавливается, а ребенок автоматически теряет место в детском саду, — обратила внимание </w:t>
      </w:r>
      <w:proofErr w:type="spellStart"/>
      <w:r>
        <w:t>Е.Вакула</w:t>
      </w:r>
      <w:proofErr w:type="spellEnd"/>
      <w:r>
        <w:t>.</w:t>
      </w:r>
    </w:p>
    <w:p w:rsidR="00AA5725" w:rsidRDefault="00AA5725" w:rsidP="005603D7">
      <w:pPr>
        <w:pStyle w:val="ae"/>
      </w:pPr>
      <w:bookmarkStart w:id="66" w:name="_Toc412637985"/>
      <w:r>
        <w:t>Курганская область</w:t>
      </w:r>
      <w:bookmarkEnd w:id="66"/>
    </w:p>
    <w:p w:rsidR="00AA5725" w:rsidRDefault="00AA5725" w:rsidP="005603D7">
      <w:pPr>
        <w:pStyle w:val="af0"/>
      </w:pPr>
      <w:bookmarkStart w:id="67" w:name="_Toc412637986"/>
      <w:r>
        <w:t>Совет муниципальных образований</w:t>
      </w:r>
      <w:bookmarkEnd w:id="67"/>
    </w:p>
    <w:p w:rsidR="00AA5725" w:rsidRDefault="00AA5725" w:rsidP="005603D7">
      <w:pPr>
        <w:pStyle w:val="aa"/>
      </w:pPr>
      <w:bookmarkStart w:id="68" w:name="_Toc412637987"/>
      <w:r>
        <w:t>— Совет обучил вновь избранных глав поселений</w:t>
      </w:r>
      <w:bookmarkEnd w:id="68"/>
      <w:r>
        <w:t xml:space="preserve"> </w:t>
      </w:r>
    </w:p>
    <w:p w:rsidR="00AA5725" w:rsidRDefault="00AA5725" w:rsidP="005603D7">
      <w:pPr>
        <w:pStyle w:val="ab"/>
      </w:pPr>
      <w:r>
        <w:t xml:space="preserve">Совет муниципальных образований провел на территории </w:t>
      </w:r>
      <w:proofErr w:type="spellStart"/>
      <w:r>
        <w:t>Варгашинского</w:t>
      </w:r>
      <w:proofErr w:type="spellEnd"/>
      <w:r>
        <w:t xml:space="preserve"> района семинар для глав поселений, и</w:t>
      </w:r>
      <w:r>
        <w:t>з</w:t>
      </w:r>
      <w:r>
        <w:t>бранных в период с мая 2014 года по январь 2015 года. Всего присутствовало 74 вновь избранных главы из 21 района области. Опытом организации решения вопросов местного значения, исполнения муниципальных полн</w:t>
      </w:r>
      <w:r>
        <w:t>о</w:t>
      </w:r>
      <w:r>
        <w:t>мочий, а также взаимодействия между поселением и ра</w:t>
      </w:r>
      <w:r>
        <w:t>й</w:t>
      </w:r>
      <w:r>
        <w:t xml:space="preserve">оном с участниками поделились председатель правления Совета, глава </w:t>
      </w:r>
      <w:proofErr w:type="spellStart"/>
      <w:r>
        <w:t>Варгашинского</w:t>
      </w:r>
      <w:proofErr w:type="spellEnd"/>
      <w:r>
        <w:t xml:space="preserve"> района Валерий Яковлев, глава </w:t>
      </w:r>
      <w:proofErr w:type="spellStart"/>
      <w:r>
        <w:t>Варгашинского</w:t>
      </w:r>
      <w:proofErr w:type="spellEnd"/>
      <w:r>
        <w:t xml:space="preserve"> поссовета Владимир Иванов. Главы сельских поселений области рассказали о формировании бюджета, структуре муниципального имущества и спос</w:t>
      </w:r>
      <w:r>
        <w:t>о</w:t>
      </w:r>
      <w:r>
        <w:t>бах его эффективного использования, регулировании з</w:t>
      </w:r>
      <w:r>
        <w:t>е</w:t>
      </w:r>
      <w:r>
        <w:t>мельных отношений.</w:t>
      </w:r>
    </w:p>
    <w:p w:rsidR="00AA5725" w:rsidRDefault="00AA5725" w:rsidP="005603D7">
      <w:pPr>
        <w:pStyle w:val="ae"/>
      </w:pPr>
      <w:bookmarkStart w:id="69" w:name="_Toc412637988"/>
      <w:r>
        <w:t>Ленинградская область</w:t>
      </w:r>
      <w:bookmarkEnd w:id="69"/>
    </w:p>
    <w:p w:rsidR="00AA5725" w:rsidRDefault="00AA5725" w:rsidP="005603D7">
      <w:pPr>
        <w:pStyle w:val="aa"/>
      </w:pPr>
      <w:bookmarkStart w:id="70" w:name="_Toc412637989"/>
      <w:r>
        <w:t>— В 66 муниципальных образованиях могут пройти реф</w:t>
      </w:r>
      <w:r>
        <w:t>е</w:t>
      </w:r>
      <w:r>
        <w:t>рендумы о введении добровольных платежей</w:t>
      </w:r>
      <w:bookmarkEnd w:id="70"/>
    </w:p>
    <w:p w:rsidR="00AA5725" w:rsidRDefault="00AA5725" w:rsidP="005603D7">
      <w:pPr>
        <w:pStyle w:val="ab"/>
      </w:pPr>
      <w:r>
        <w:t>Правительство Ленинградской области и органы местного самоуправления совместно с парламентариями обоих уровней обсуждают вопрос о введении в части муниц</w:t>
      </w:r>
      <w:r>
        <w:t>и</w:t>
      </w:r>
      <w:r>
        <w:t>пальных образований (МО) самообложения граждан. Возможность пополнять местные бюджеты с помощью разовых добровольных платежей от жителей предусмо</w:t>
      </w:r>
      <w:r>
        <w:t>т</w:t>
      </w:r>
      <w:r>
        <w:t>рена 131-м федеральным законом о местном самоупра</w:t>
      </w:r>
      <w:r>
        <w:t>в</w:t>
      </w:r>
      <w:r>
        <w:t>лении. Средства, полученные путем самообложения, м</w:t>
      </w:r>
      <w:r>
        <w:t>о</w:t>
      </w:r>
      <w:r>
        <w:t>гут быть целевым образом направлены на решение ко</w:t>
      </w:r>
      <w:r>
        <w:t>н</w:t>
      </w:r>
      <w:r>
        <w:t>кретных задач местного значения, таких как благоустро</w:t>
      </w:r>
      <w:r>
        <w:t>й</w:t>
      </w:r>
      <w:r>
        <w:t>ство, озеленение, вывоз мусора, охраны памятников, те</w:t>
      </w:r>
      <w:r>
        <w:t>п</w:t>
      </w:r>
      <w:r>
        <w:t>л</w:t>
      </w:r>
      <w:proofErr w:type="gramStart"/>
      <w:r>
        <w:t>о-</w:t>
      </w:r>
      <w:proofErr w:type="gramEnd"/>
      <w:r>
        <w:t xml:space="preserve">, </w:t>
      </w:r>
      <w:proofErr w:type="spellStart"/>
      <w:r>
        <w:t>водо</w:t>
      </w:r>
      <w:proofErr w:type="spellEnd"/>
      <w:r>
        <w:t>- и электроснабжение, строительство и содерж</w:t>
      </w:r>
      <w:r>
        <w:t>а</w:t>
      </w:r>
      <w:r>
        <w:t>ние дорог и других. Решение о введении нового сбора на территории конкретного муниципального образования должно быть принято на местном референдуме. Обсу</w:t>
      </w:r>
      <w:r>
        <w:t>ж</w:t>
      </w:r>
      <w:r>
        <w:t>дение нововведения стало одним из ключевых вопросов повестки дня заседания Совета по развитию местного с</w:t>
      </w:r>
      <w:r>
        <w:t>а</w:t>
      </w:r>
      <w:r>
        <w:t>моуправления при губернаторе Ленинградской области. В конце прошлого года губернатор Ленинградской области Александр Дрозденко дал правительству поручение — представить предложения по введению самообложения граждан. Сегодня их в ходе заседания озвучил первый заместитель председателя комитета по местному сам</w:t>
      </w:r>
      <w:r>
        <w:t>о</w:t>
      </w:r>
      <w:r>
        <w:t>управлению, межнациональным и межконфессиональных отношениям Иван Макаров. Он рассказал, что опыт сам</w:t>
      </w:r>
      <w:r>
        <w:t>о</w:t>
      </w:r>
      <w:r>
        <w:t>обложения уже активно реализуется в ряде других реги</w:t>
      </w:r>
      <w:r>
        <w:t>о</w:t>
      </w:r>
      <w:r>
        <w:t xml:space="preserve">нов России. Об этом говорит </w:t>
      </w:r>
      <w:proofErr w:type="gramStart"/>
      <w:r>
        <w:t>такая</w:t>
      </w:r>
      <w:proofErr w:type="gramEnd"/>
      <w:r>
        <w:t xml:space="preserve"> </w:t>
      </w:r>
      <w:proofErr w:type="spellStart"/>
      <w:r>
        <w:t>стстистика</w:t>
      </w:r>
      <w:proofErr w:type="spellEnd"/>
      <w:r>
        <w:t>: 70% из 267 прошедших в прошлом году на территории страны мес</w:t>
      </w:r>
      <w:r>
        <w:t>т</w:t>
      </w:r>
      <w:r>
        <w:t>ных референдумов коснулись процедуры введения сам</w:t>
      </w:r>
      <w:r>
        <w:t>о</w:t>
      </w:r>
      <w:r>
        <w:t xml:space="preserve">обложения. В Ленинградской области такого опыта пока нет. Предлагается опробовать его для начала в 66 </w:t>
      </w:r>
      <w:proofErr w:type="spellStart"/>
      <w:r>
        <w:t>посел</w:t>
      </w:r>
      <w:r>
        <w:t>е</w:t>
      </w:r>
      <w:r>
        <w:t>нях</w:t>
      </w:r>
      <w:proofErr w:type="spellEnd"/>
      <w:r>
        <w:t>, жители которых проявили наибольшую гражданскую активность на прошедших осенью 2014 года муниципал</w:t>
      </w:r>
      <w:r>
        <w:t>ь</w:t>
      </w:r>
      <w:r>
        <w:t>ных выборах. В 12 из этих МО явка на выборах превыс</w:t>
      </w:r>
      <w:r>
        <w:t>и</w:t>
      </w:r>
      <w:r>
        <w:t>ла 50%, в остальных 54-х МО она составила от 40 до 50%. Это в большинстве своем малонаселенные сельские пос</w:t>
      </w:r>
      <w:r>
        <w:t>е</w:t>
      </w:r>
      <w:r>
        <w:t>ления, в которых степень доверия граждан местной адм</w:t>
      </w:r>
      <w:r>
        <w:t>и</w:t>
      </w:r>
      <w:r>
        <w:t>нистрации очень высока. Прежде, чем спрашивать у н</w:t>
      </w:r>
      <w:r>
        <w:t>а</w:t>
      </w:r>
      <w:r>
        <w:t>рода мнение о введении добровольного сбора, необход</w:t>
      </w:r>
      <w:r>
        <w:t>и</w:t>
      </w:r>
      <w:r>
        <w:t>мо разработать его экономическое обоснование — опр</w:t>
      </w:r>
      <w:r>
        <w:t>е</w:t>
      </w:r>
      <w:r>
        <w:t xml:space="preserve">делить сумму платежа и конкретное назначение, на что он </w:t>
      </w:r>
      <w:r>
        <w:lastRenderedPageBreak/>
        <w:t>будет потрачен. Собранных средств должно хватить на выполнение намеченной задачи, и при этом сумма сбора должна быть некрупной, чтобы граждане были способны ее оплатить. По словам И.Маркова, особое внимание н</w:t>
      </w:r>
      <w:r>
        <w:t>е</w:t>
      </w:r>
      <w:r>
        <w:t>обходимо уделить формулировке вопроса, который вын</w:t>
      </w:r>
      <w:r>
        <w:t>о</w:t>
      </w:r>
      <w:r>
        <w:t>сится на референдум. Например, жителям поселения б</w:t>
      </w:r>
      <w:r>
        <w:t>у</w:t>
      </w:r>
      <w:r>
        <w:t>дет предложено ответить: согласны ли они со сбором сре</w:t>
      </w:r>
      <w:proofErr w:type="gramStart"/>
      <w:r>
        <w:t>дств в р</w:t>
      </w:r>
      <w:proofErr w:type="gramEnd"/>
      <w:r>
        <w:t>азмере 200 рублей с каждого зарегистрирова</w:t>
      </w:r>
      <w:r>
        <w:t>н</w:t>
      </w:r>
      <w:r>
        <w:t>ного в поселении гражданина, за исключением многоде</w:t>
      </w:r>
      <w:r>
        <w:t>т</w:t>
      </w:r>
      <w:r>
        <w:t>ных людей и студентов, на освещение улиц и обустройс</w:t>
      </w:r>
      <w:r>
        <w:t>т</w:t>
      </w:r>
      <w:r>
        <w:t>во мест массового отдыха населения, а конкретно — на обустройство скамеек, урн и прочего, с указанием полн</w:t>
      </w:r>
      <w:r>
        <w:t>о</w:t>
      </w:r>
      <w:r>
        <w:t>го перечня работ. На встрече возник вопрос: как пост</w:t>
      </w:r>
      <w:r>
        <w:t>у</w:t>
      </w:r>
      <w:r>
        <w:t>пить с теми, кто не имеет постоянной регистрации в пос</w:t>
      </w:r>
      <w:r>
        <w:t>е</w:t>
      </w:r>
      <w:r>
        <w:t>лении, но проживает в нем круглый год или живет там временно. Участники заседания пришли к решению о том, что лучше в вопросе референдума конкретизировать: «с каждого фактически проживающего». Назначение реф</w:t>
      </w:r>
      <w:r>
        <w:t>е</w:t>
      </w:r>
      <w:r>
        <w:t>рендумов по самообложению не предполагает единого дня голосования, в каждом отдельном поселении может быть назначен свой день. Решение о введении самообл</w:t>
      </w:r>
      <w:r>
        <w:t>о</w:t>
      </w:r>
      <w:r>
        <w:t xml:space="preserve">жения принимается в случае, если в ходе референдума его одобрили больше 50% </w:t>
      </w:r>
      <w:proofErr w:type="gramStart"/>
      <w:r>
        <w:t>проголосовавших</w:t>
      </w:r>
      <w:proofErr w:type="gramEnd"/>
      <w:r>
        <w:t>.</w:t>
      </w:r>
    </w:p>
    <w:p w:rsidR="00AA5725" w:rsidRDefault="00AA5725" w:rsidP="005603D7">
      <w:pPr>
        <w:pStyle w:val="aa"/>
      </w:pPr>
      <w:bookmarkStart w:id="71" w:name="_Toc412637990"/>
      <w:bookmarkStart w:id="72" w:name="leningrad"/>
      <w:r>
        <w:t>— Внимание — на реформу местного самоуправления</w:t>
      </w:r>
      <w:bookmarkEnd w:id="71"/>
    </w:p>
    <w:bookmarkEnd w:id="72"/>
    <w:p w:rsidR="00AA5725" w:rsidRDefault="00AA5725" w:rsidP="005603D7">
      <w:pPr>
        <w:pStyle w:val="ab"/>
      </w:pPr>
      <w:r>
        <w:t>При губернаторе Ленинградской области образован совет по развитию местного самоуправления. Цель работы — разработка предложений по дальнейшему совершенств</w:t>
      </w:r>
      <w:r>
        <w:t>о</w:t>
      </w:r>
      <w:r>
        <w:t>ванию региональной политики в сфере МСУ. «В регионе нам удалось создать эффективную и дееспособную си</w:t>
      </w:r>
      <w:r>
        <w:t>с</w:t>
      </w:r>
      <w:r>
        <w:t>тему органов местного самоуправления, самое важное — понятную для населения. Эта работа должна быть пр</w:t>
      </w:r>
      <w:r>
        <w:t>о</w:t>
      </w:r>
      <w:r>
        <w:t>должена. Уверен, что создание совета будет способств</w:t>
      </w:r>
      <w:r>
        <w:t>о</w:t>
      </w:r>
      <w:r>
        <w:t>вать еще более детальному анализу предложений по с</w:t>
      </w:r>
      <w:r>
        <w:t>о</w:t>
      </w:r>
      <w:r>
        <w:t>вершенствованию системы МСУ», — подчеркнул губе</w:t>
      </w:r>
      <w:r>
        <w:t>р</w:t>
      </w:r>
      <w:r>
        <w:t>натор региона Александр Дрозденко. Первое заседание совета прошло в Доме правительства 47-го региона. О</w:t>
      </w:r>
      <w:r>
        <w:t>с</w:t>
      </w:r>
      <w:r>
        <w:t>новой нового консультативного органа станет работа, проводимая ранее рабочей группой по анализу предлож</w:t>
      </w:r>
      <w:r>
        <w:t>е</w:t>
      </w:r>
      <w:r>
        <w:t>ний реформирования территориальной организации мес</w:t>
      </w:r>
      <w:r>
        <w:t>т</w:t>
      </w:r>
      <w:r>
        <w:t>ного самоуправления и оптимизации этой структуры. «За более чем два года работы рабочей группы нам удалось реализовать три важнейших направления: объединение муниципальных образований первого уровня, объедин</w:t>
      </w:r>
      <w:r>
        <w:t>е</w:t>
      </w:r>
      <w:r>
        <w:t>ние городских и сельских администраций, создание и</w:t>
      </w:r>
      <w:r>
        <w:t>н</w:t>
      </w:r>
      <w:r>
        <w:t xml:space="preserve">ститута старост в сельских поселениях», — рассказал первый вице-губернатор Константин </w:t>
      </w:r>
      <w:proofErr w:type="spellStart"/>
      <w:r>
        <w:t>Патраев</w:t>
      </w:r>
      <w:proofErr w:type="spellEnd"/>
      <w:r>
        <w:t>. «Дальше нам предстоит продолжить начатое объединение муниц</w:t>
      </w:r>
      <w:r>
        <w:t>и</w:t>
      </w:r>
      <w:r>
        <w:t>пальных образований первого уровня, создание аналога института старост в административных центрах. Нужно детально изучить новое направление работы — реализ</w:t>
      </w:r>
      <w:r>
        <w:t>а</w:t>
      </w:r>
      <w:r>
        <w:t>цию мероприятий по введению самообложения граждан для решения отдельных вопросов местного значения. Должна быть продолжена работа по подготовке предл</w:t>
      </w:r>
      <w:r>
        <w:t>о</w:t>
      </w:r>
      <w:r>
        <w:t>жений адаптации регионального законодательства к м</w:t>
      </w:r>
      <w:r>
        <w:t>е</w:t>
      </w:r>
      <w:r>
        <w:t>няющимся федеральным нормам», — отметил Конста</w:t>
      </w:r>
      <w:r>
        <w:t>н</w:t>
      </w:r>
      <w:r>
        <w:t xml:space="preserve">тин </w:t>
      </w:r>
      <w:proofErr w:type="spellStart"/>
      <w:r>
        <w:t>К.Патраев</w:t>
      </w:r>
      <w:proofErr w:type="spellEnd"/>
      <w:r>
        <w:t>. Ленинградская область — является лид</w:t>
      </w:r>
      <w:r>
        <w:t>е</w:t>
      </w:r>
      <w:r>
        <w:t>ром и первопроходцем в решении проблем МСУ, свойс</w:t>
      </w:r>
      <w:r>
        <w:t>т</w:t>
      </w:r>
      <w:r>
        <w:t>венных не только для 47-го региона, но и для большинс</w:t>
      </w:r>
      <w:r>
        <w:t>т</w:t>
      </w:r>
      <w:r>
        <w:t xml:space="preserve">ва регионов Российской Федерации. Опыт работы региона был высоко оценен Президентом России, который в 2014 году дал поручение тиражировать его среди субъектов РФ. </w:t>
      </w:r>
      <w:proofErr w:type="gramStart"/>
      <w:r>
        <w:t>По итогам проведения реформы местного самоупра</w:t>
      </w:r>
      <w:r>
        <w:t>в</w:t>
      </w:r>
      <w:r>
        <w:t>ления было проведено объединение восьми городских и сельских поселений, они были преобразованы в четыре новых муниципальных образования (</w:t>
      </w:r>
      <w:proofErr w:type="spellStart"/>
      <w:r>
        <w:t>Колтушское</w:t>
      </w:r>
      <w:proofErr w:type="spellEnd"/>
      <w:r>
        <w:t xml:space="preserve"> и </w:t>
      </w:r>
      <w:proofErr w:type="spellStart"/>
      <w:r>
        <w:t>Ра</w:t>
      </w:r>
      <w:r>
        <w:t>з</w:t>
      </w:r>
      <w:r>
        <w:lastRenderedPageBreak/>
        <w:t>метелевское</w:t>
      </w:r>
      <w:proofErr w:type="spellEnd"/>
      <w:r>
        <w:t xml:space="preserve"> сельские поселения Всеволожского муниц</w:t>
      </w:r>
      <w:r>
        <w:t>и</w:t>
      </w:r>
      <w:r>
        <w:t xml:space="preserve">пального района; </w:t>
      </w:r>
      <w:proofErr w:type="spellStart"/>
      <w:r>
        <w:t>Анисимовское</w:t>
      </w:r>
      <w:proofErr w:type="spellEnd"/>
      <w:r>
        <w:t xml:space="preserve"> и </w:t>
      </w:r>
      <w:proofErr w:type="spellStart"/>
      <w:r>
        <w:t>Самойловское</w:t>
      </w:r>
      <w:proofErr w:type="spellEnd"/>
      <w:r>
        <w:t xml:space="preserve"> сельские поселения </w:t>
      </w:r>
      <w:proofErr w:type="spellStart"/>
      <w:r>
        <w:t>Бокситогорского</w:t>
      </w:r>
      <w:proofErr w:type="spellEnd"/>
      <w:r>
        <w:t xml:space="preserve"> муниципального района; Приморское городское поселение и </w:t>
      </w:r>
      <w:proofErr w:type="spellStart"/>
      <w:r>
        <w:t>Глебычевское</w:t>
      </w:r>
      <w:proofErr w:type="spellEnd"/>
      <w:r>
        <w:t xml:space="preserve"> сел</w:t>
      </w:r>
      <w:r>
        <w:t>ь</w:t>
      </w:r>
      <w:r>
        <w:t xml:space="preserve">ское поселение Выборгского района; </w:t>
      </w:r>
      <w:proofErr w:type="spellStart"/>
      <w:r>
        <w:t>Заборьевское</w:t>
      </w:r>
      <w:proofErr w:type="spellEnd"/>
      <w:r>
        <w:t xml:space="preserve"> и </w:t>
      </w:r>
      <w:proofErr w:type="spellStart"/>
      <w:r>
        <w:t>По</w:t>
      </w:r>
      <w:r>
        <w:t>д</w:t>
      </w:r>
      <w:r>
        <w:t>боровское</w:t>
      </w:r>
      <w:proofErr w:type="spellEnd"/>
      <w:r>
        <w:t xml:space="preserve"> сельские поселение </w:t>
      </w:r>
      <w:proofErr w:type="spellStart"/>
      <w:r>
        <w:t>Бокситогорского</w:t>
      </w:r>
      <w:proofErr w:type="spellEnd"/>
      <w:r>
        <w:t xml:space="preserve"> муниц</w:t>
      </w:r>
      <w:r>
        <w:t>и</w:t>
      </w:r>
      <w:r>
        <w:t>пального района).</w:t>
      </w:r>
      <w:proofErr w:type="gramEnd"/>
      <w:r>
        <w:t xml:space="preserve"> Решение о создании единой админис</w:t>
      </w:r>
      <w:r>
        <w:t>т</w:t>
      </w:r>
      <w:r>
        <w:t>рации городского центра и района поддержали 14 ра</w:t>
      </w:r>
      <w:r>
        <w:t>й</w:t>
      </w:r>
      <w:r>
        <w:t>онов и городских поселений Ленинградской области. Созданы институты старост в сельских поселениях — 1668 сельских старост стали активными помощниками руководителей органов местного самоуправления Лени</w:t>
      </w:r>
      <w:r>
        <w:t>н</w:t>
      </w:r>
      <w:r>
        <w:t>градской области. Благодаря старостам и по инициативе населения 166 поселений из 17 муниципальных районов получили субсидии на общую сумму 135 млн руб.</w:t>
      </w:r>
    </w:p>
    <w:p w:rsidR="00AA5725" w:rsidRDefault="00AA5725" w:rsidP="005603D7">
      <w:pPr>
        <w:pStyle w:val="ae"/>
      </w:pPr>
      <w:bookmarkStart w:id="73" w:name="_Toc412637991"/>
      <w:r>
        <w:t>Московская область</w:t>
      </w:r>
      <w:bookmarkEnd w:id="73"/>
    </w:p>
    <w:p w:rsidR="00AA5725" w:rsidRDefault="00AA5725" w:rsidP="005603D7">
      <w:pPr>
        <w:pStyle w:val="aa"/>
      </w:pPr>
      <w:bookmarkStart w:id="74" w:name="_Toc412637992"/>
      <w:r>
        <w:t>— Андрей Воробьев: издержки на содержание админис</w:t>
      </w:r>
      <w:r>
        <w:t>т</w:t>
      </w:r>
      <w:r>
        <w:t>рации городского округа ниже, чем района</w:t>
      </w:r>
      <w:bookmarkEnd w:id="74"/>
    </w:p>
    <w:p w:rsidR="00AA5725" w:rsidRDefault="00AA5725" w:rsidP="005603D7">
      <w:pPr>
        <w:pStyle w:val="ab"/>
      </w:pPr>
      <w:r>
        <w:t>Содержание руководящего аппарата городского округа обходится на треть дешевле, чем района, сообщил губе</w:t>
      </w:r>
      <w:r>
        <w:t>р</w:t>
      </w:r>
      <w:r>
        <w:t>натор Московской области Андрей Воробьев. «Мы сра</w:t>
      </w:r>
      <w:r>
        <w:t>в</w:t>
      </w:r>
      <w:r>
        <w:t>ниваем городские округа и муниципальные районы. С</w:t>
      </w:r>
      <w:r>
        <w:t>о</w:t>
      </w:r>
      <w:r>
        <w:t>общаю вам, что издержки при администрировании Дом</w:t>
      </w:r>
      <w:r>
        <w:t>о</w:t>
      </w:r>
      <w:r>
        <w:t>дедовского округа на 35% ниже, чем, например, в Люб</w:t>
      </w:r>
      <w:r>
        <w:t>е</w:t>
      </w:r>
      <w:r>
        <w:t>рецком районе. То есть, (...) мы тратим на 35% меньше, если это городской округ», — сказал А.Воробьев в ходе итогового совещания по результатам работы судов Мо</w:t>
      </w:r>
      <w:r>
        <w:t>с</w:t>
      </w:r>
      <w:r>
        <w:t xml:space="preserve">ковской области в 2014 году и задачам на 2015 год. </w:t>
      </w:r>
      <w:proofErr w:type="gramStart"/>
      <w:r>
        <w:t>В св</w:t>
      </w:r>
      <w:r>
        <w:t>я</w:t>
      </w:r>
      <w:r>
        <w:t>зи с этим он отметил, что региональные власти будут и в дальнейшем инициировать создание единых администр</w:t>
      </w:r>
      <w:r>
        <w:t>а</w:t>
      </w:r>
      <w:r>
        <w:t>ций города и района в тех территориях, где это возможно. 6 февраля по окончании заседания Высшего совета А.Воробьев отметил, что в Московской области есть ряд муниципальных районов, которые имеют предпосылки для преобразования в городской округ.</w:t>
      </w:r>
      <w:proofErr w:type="gramEnd"/>
      <w:r>
        <w:t xml:space="preserve"> При этом он поя</w:t>
      </w:r>
      <w:r>
        <w:t>с</w:t>
      </w:r>
      <w:r>
        <w:t>нил, что власти не будут в данном процессе прибегать к поспешным решениям. «Процессы должны быть план</w:t>
      </w:r>
      <w:r>
        <w:t>о</w:t>
      </w:r>
      <w:r>
        <w:t>вые, системные, после обсуждения, настройки. У нас есть разные территории: какие-то логично могут выглядеть как городской округ, а в отношении каких-то это не пре</w:t>
      </w:r>
      <w:r>
        <w:t>д</w:t>
      </w:r>
      <w:r>
        <w:t>ставляется это возможным», — отметил глава региона. А.Воробьев добавил, что статус городского округа имеет ряд преимуществ, в том числе он позволяет экономить на содержании органов местного самоуправления. В конце декабря 2014 года власти Озерского района предложили преобразовать его в городской округ.</w:t>
      </w:r>
    </w:p>
    <w:p w:rsidR="00AA5725" w:rsidRDefault="00AA5725" w:rsidP="005603D7">
      <w:pPr>
        <w:pStyle w:val="ae"/>
      </w:pPr>
      <w:bookmarkStart w:id="75" w:name="_Toc412637993"/>
      <w:r>
        <w:t>Новосибирская область</w:t>
      </w:r>
      <w:bookmarkEnd w:id="75"/>
    </w:p>
    <w:p w:rsidR="00AA5725" w:rsidRDefault="00AA5725" w:rsidP="005603D7">
      <w:pPr>
        <w:pStyle w:val="aa"/>
      </w:pPr>
      <w:bookmarkStart w:id="76" w:name="_Toc412637994"/>
      <w:bookmarkStart w:id="77" w:name="nso"/>
      <w:r>
        <w:t>— Руководитель Новосибирского филиала Фонда разв</w:t>
      </w:r>
      <w:r>
        <w:t>и</w:t>
      </w:r>
      <w:r>
        <w:t>тия гражданского общества Константин Антонов: с</w:t>
      </w:r>
      <w:r>
        <w:t>и</w:t>
      </w:r>
      <w:r>
        <w:t>ти-менеджер или избранный мэр? — Да без разницы!</w:t>
      </w:r>
      <w:bookmarkEnd w:id="76"/>
    </w:p>
    <w:bookmarkEnd w:id="77"/>
    <w:p w:rsidR="00AA5725" w:rsidRDefault="00AA5725" w:rsidP="005603D7">
      <w:pPr>
        <w:pStyle w:val="ab"/>
      </w:pPr>
      <w:r>
        <w:t>Прокатившаяся по России новая причуда — вместо и</w:t>
      </w:r>
      <w:r>
        <w:t>з</w:t>
      </w:r>
      <w:r>
        <w:t>бранных мэров вверять бразды управления муниципал</w:t>
      </w:r>
      <w:r>
        <w:t>ь</w:t>
      </w:r>
      <w:r>
        <w:t>ными образованиями назначенцам — вызвала всплеск противоречивых комментариев. Критики утверждают — новый управленческий порядок уничтожает местное с</w:t>
      </w:r>
      <w:r>
        <w:t>а</w:t>
      </w:r>
      <w:r>
        <w:t>моуправление. А, на мой взгляд, невозможно уничтожить то, чего нет. Назначение глав городов и поселков всего лишь приводит управленческие механизмы в соответс</w:t>
      </w:r>
      <w:r>
        <w:t>т</w:t>
      </w:r>
      <w:r>
        <w:t>вии со сложившейся практикой. У нас вообще случилась путаница — мы не делаем различий между муниципал</w:t>
      </w:r>
      <w:r>
        <w:t>ь</w:t>
      </w:r>
      <w:r>
        <w:t>ной властью и реальным местным самоуправлением. В</w:t>
      </w:r>
      <w:r>
        <w:t>ы</w:t>
      </w:r>
      <w:r>
        <w:t>боры или назначение главы поселения относится к мех</w:t>
      </w:r>
      <w:r>
        <w:t>а</w:t>
      </w:r>
      <w:r>
        <w:t xml:space="preserve">низмам формирования муниципальной власти, которая </w:t>
      </w:r>
      <w:r>
        <w:lastRenderedPageBreak/>
        <w:t>давно уже де-факто вписана в иерархию государственной власти, а электоральные ритуалы лишь снижают ее э</w:t>
      </w:r>
      <w:r>
        <w:t>ф</w:t>
      </w:r>
      <w:r>
        <w:t>фективность, особенно, в это кризисное время. А вот н</w:t>
      </w:r>
      <w:r>
        <w:t>а</w:t>
      </w:r>
      <w:r>
        <w:t xml:space="preserve">стоящего местного самоуправления, как не было, так и нет. Того самого, которое начинается с управления своим подъездом, двором. Некоторые всплески общественной активности мы также путаем с феноменом гражданского </w:t>
      </w:r>
      <w:proofErr w:type="spellStart"/>
      <w:r>
        <w:t>активизма</w:t>
      </w:r>
      <w:proofErr w:type="spellEnd"/>
      <w:r>
        <w:t>, что не есть плохо, но что не тождественно о</w:t>
      </w:r>
      <w:r>
        <w:t>р</w:t>
      </w:r>
      <w:r>
        <w:t>ганизации энергии населения, направленной на решение задач местного значения. В Новосибирской области за полтора года сменилась четверть глав сельских советов. Думаю, в других регионах подобная картина. Кто сегодня становится председателем главой муниципального обр</w:t>
      </w:r>
      <w:r>
        <w:t>а</w:t>
      </w:r>
      <w:r>
        <w:t>зования? — Более или менее грамотный человек, чаще всего неработающий — пенсионер или тот, кто не может найти работу. Предположим, вас уговорили принять уч</w:t>
      </w:r>
      <w:r>
        <w:t>а</w:t>
      </w:r>
      <w:r>
        <w:t xml:space="preserve">стие </w:t>
      </w:r>
      <w:proofErr w:type="gramStart"/>
      <w:r>
        <w:t>в</w:t>
      </w:r>
      <w:proofErr w:type="gramEnd"/>
      <w:r>
        <w:t xml:space="preserve"> </w:t>
      </w:r>
      <w:proofErr w:type="gramStart"/>
      <w:r>
        <w:t>выбора</w:t>
      </w:r>
      <w:proofErr w:type="gramEnd"/>
      <w:r>
        <w:t>, вас выбрали. На следующий день к вам приходит прокурор с предписанием — провести межев</w:t>
      </w:r>
      <w:r>
        <w:t>а</w:t>
      </w:r>
      <w:r>
        <w:t>ние кладбища или установить сигнализацию в школе или в клубе. Прокурор может прийти с сотней предписаний, исполнить которые, как глава местного самоуправления вы не в состоянии. У вас нет ни копейки денег. Вы звон</w:t>
      </w:r>
      <w:r>
        <w:t>и</w:t>
      </w:r>
      <w:r>
        <w:t>те в район, но в районе тоже нет денег. Район звонит в область</w:t>
      </w:r>
      <w:proofErr w:type="gramStart"/>
      <w:r>
        <w:t>… Э</w:t>
      </w:r>
      <w:proofErr w:type="gramEnd"/>
      <w:r>
        <w:t>то местное самоуправление? Пока бюрокр</w:t>
      </w:r>
      <w:r>
        <w:t>а</w:t>
      </w:r>
      <w:r>
        <w:t>тическая машина провернется несколько раз, пока губе</w:t>
      </w:r>
      <w:r>
        <w:t>р</w:t>
      </w:r>
      <w:r>
        <w:t>натор найдет деньги, пока вы отыграете конкурсы, прок</w:t>
      </w:r>
      <w:r>
        <w:t>у</w:t>
      </w:r>
      <w:r>
        <w:t>рор успеет вас несколько раз оштрафовать. Ежемесячно любой глава местного поселения выплачивает до полов</w:t>
      </w:r>
      <w:r>
        <w:t>и</w:t>
      </w:r>
      <w:r>
        <w:t>ны своей зарплаты. Посчитайте — половину от 6-10 тыс. руб. ежемесячного жалованья вам приходится отдавать в качестве наказания за то, в чем вы совершенно не винов</w:t>
      </w:r>
      <w:r>
        <w:t>а</w:t>
      </w:r>
      <w:r>
        <w:t>ты. В крупном городе ситуация не лучше. Возьмем, к примеру, Новосибирск, где победил коммунист Анатолий Локоть. С его приходом связывали надежды на скоре</w:t>
      </w:r>
      <w:r>
        <w:t>й</w:t>
      </w:r>
      <w:r>
        <w:t>шие изменения. Напрасно надеялись. Прошлой осенью губернатор решил изъять из бюджетов муниципальных образований 10%. Губернатор сам оказался в безвыхо</w:t>
      </w:r>
      <w:r>
        <w:t>д</w:t>
      </w:r>
      <w:r>
        <w:t>ном положении — внутренний долг областного бюджета приблизился к критической черте, после которой субъект федерации был бы не в состоянии исполнять свои полн</w:t>
      </w:r>
      <w:r>
        <w:t>о</w:t>
      </w:r>
      <w:r>
        <w:t>мочия. Теперь мэр Новосибирска должен ходить на п</w:t>
      </w:r>
      <w:r>
        <w:t>о</w:t>
      </w:r>
      <w:r>
        <w:t xml:space="preserve">клон в область, чтобы попросить копеечку на трамвай или на детскую площадку. Это — местное самоуправление? </w:t>
      </w:r>
      <w:proofErr w:type="gramStart"/>
      <w:r>
        <w:t xml:space="preserve">Губернатор, по примеру мэра, сам ходит в российский </w:t>
      </w:r>
      <w:proofErr w:type="spellStart"/>
      <w:r>
        <w:t>минфин</w:t>
      </w:r>
      <w:proofErr w:type="spellEnd"/>
      <w:r>
        <w:t>, просить денежку на школы и больницы.</w:t>
      </w:r>
      <w:proofErr w:type="gramEnd"/>
      <w:r>
        <w:t xml:space="preserve"> Так что, его положение ничуть не лучше мэрского. Возникает главный вопрос: кто будет управлять городом лучше и эффективнее — губернатор или мэр, пусть сто раз и</w:t>
      </w:r>
      <w:r>
        <w:t>з</w:t>
      </w:r>
      <w:r>
        <w:t xml:space="preserve">бранный, который на все сто зависит от воли субъекта федерации. </w:t>
      </w:r>
      <w:proofErr w:type="gramStart"/>
      <w:r>
        <w:t>Напротив, в сложившейся системе межбю</w:t>
      </w:r>
      <w:r>
        <w:t>д</w:t>
      </w:r>
      <w:r>
        <w:t>жетных отношений, современного статуса местного сам</w:t>
      </w:r>
      <w:r>
        <w:t>о</w:t>
      </w:r>
      <w:r>
        <w:t>управления любой губернатор, который несет несравнимо большую ответственность за состояние дел даже в самой отдаленной деревне, скажет: пока я буду уговаривать и бодаться с народным избранником, город замерзнет, или его засыплет снегом, а то и учителя с врачами, не пол</w:t>
      </w:r>
      <w:r>
        <w:t>у</w:t>
      </w:r>
      <w:r>
        <w:t>чающие зарплату, на митинг выйдут.</w:t>
      </w:r>
      <w:proofErr w:type="gramEnd"/>
      <w:r>
        <w:t xml:space="preserve"> Для сложившейся системы гораздо логичнее и эффективней иметь назн</w:t>
      </w:r>
      <w:r>
        <w:t>а</w:t>
      </w:r>
      <w:r>
        <w:t>ченца. Ему можно по столу кулаком стукнуть, объявить взыскание, пригрозить отставкой. Другой пример — г</w:t>
      </w:r>
      <w:r>
        <w:t>о</w:t>
      </w:r>
      <w:r>
        <w:t>род Бердск. Три года назад народно избранного мэра и его первого заместителя арестовали за взятку и за превыш</w:t>
      </w:r>
      <w:r>
        <w:t>е</w:t>
      </w:r>
      <w:r>
        <w:t>ние служебных полномочий. По уставу города, испо</w:t>
      </w:r>
      <w:r>
        <w:t>л</w:t>
      </w:r>
      <w:r>
        <w:t>няющим обязанности главы города стал единственный пока не арестованный заместитель. На этом посту оказа</w:t>
      </w:r>
      <w:r>
        <w:t>л</w:t>
      </w:r>
      <w:r>
        <w:lastRenderedPageBreak/>
        <w:t>ся совершенно случайный человек, не приспособленный к управлению городом. Чудеса он там творит редкостные. Прокуратура устала слать предписания. Уже его назн</w:t>
      </w:r>
      <w:r>
        <w:t>а</w:t>
      </w:r>
      <w:r>
        <w:t xml:space="preserve">ченцев арестовывают пачками, а заменить его разумным человеком нельзя — область не имеет права вмешиваться в полномочия местного самоуправления. Что делает в этой ситуации «чудотворец-мэр»? </w:t>
      </w:r>
      <w:proofErr w:type="gramStart"/>
      <w:r>
        <w:t>Он лавирует между местными князьками, которые фактически рулят городом, населением, которому он страстно желает понравиться (он же о грядущих выборах думает), и правительством региона, от которого зависит финансово.</w:t>
      </w:r>
      <w:proofErr w:type="gramEnd"/>
      <w:r>
        <w:t xml:space="preserve"> Что получается в итоге? — Город погружается «во тьму», проблемы н</w:t>
      </w:r>
      <w:r>
        <w:t>а</w:t>
      </w:r>
      <w:r>
        <w:t>растают, риск чрезвычайных ситуаций увеличивается. Еще раз подчеркну мысль: местного самоуправления р</w:t>
      </w:r>
      <w:r>
        <w:t>е</w:t>
      </w:r>
      <w:r>
        <w:t>ально не существует. Есть ситуация, когда формально «вольные поселения» встроены в финансово-административную иерархию, но не в иерархию упра</w:t>
      </w:r>
      <w:r>
        <w:t>в</w:t>
      </w:r>
      <w:r>
        <w:t>ленческую. Это даже не противоречие, это — сюрре</w:t>
      </w:r>
      <w:r>
        <w:t>а</w:t>
      </w:r>
      <w:r>
        <w:t>лизм. Отчего случилась такая ситуация? Самый распр</w:t>
      </w:r>
      <w:r>
        <w:t>о</w:t>
      </w:r>
      <w:r>
        <w:t>страненный ответ — искажения фундаментальных основ местного самоуправления, заложенные в Бюджетном к</w:t>
      </w:r>
      <w:r>
        <w:t>о</w:t>
      </w:r>
      <w:r>
        <w:t>дексе, легитимирующем централизацию налогов. Попр</w:t>
      </w:r>
      <w:r>
        <w:t>о</w:t>
      </w:r>
      <w:r>
        <w:t>сту говоря, у муниципалитетов нет и не будет собстве</w:t>
      </w:r>
      <w:r>
        <w:t>н</w:t>
      </w:r>
      <w:r>
        <w:t>ных сре</w:t>
      </w:r>
      <w:proofErr w:type="gramStart"/>
      <w:r>
        <w:t>дств дл</w:t>
      </w:r>
      <w:proofErr w:type="gramEnd"/>
      <w:r>
        <w:t xml:space="preserve">я решения вопросов местного значения на совершенно законных основаниях. Но это не </w:t>
      </w:r>
      <w:proofErr w:type="gramStart"/>
      <w:r>
        <w:t>вся</w:t>
      </w:r>
      <w:proofErr w:type="gramEnd"/>
      <w:r>
        <w:t xml:space="preserve"> правда. Дело в том, что границы современных муниципальных образований полностью совпадают с административными границами советского времени. Но с тех пор ситуация резко изменилась. Советский принцип территориального экономического развития гласил — в каждой отдаленной деревеньке должен быть источник заработной платы. В каком-нибудь отдаленном селе открывалось отделение совхоза. Оно изначально не было рентабельным, но люди должны были где-то получать зарплату. Или в моногор</w:t>
      </w:r>
      <w:r>
        <w:t>о</w:t>
      </w:r>
      <w:r>
        <w:t>де, где на тяжелых производствах было занято мужское население, открывались швейные и обувные фабрики, текстильные комбинаты для того, чтобы занять их жен. Когда же сменилась экономическая модель, оказалось, что эти отдаленные фермы и фабрики, где выпускается неконкурентная продукция, эффективно работать не м</w:t>
      </w:r>
      <w:r>
        <w:t>о</w:t>
      </w:r>
      <w:r>
        <w:t>гут. Все они стали закрываться. Вот и остались целые районы и города без сре</w:t>
      </w:r>
      <w:proofErr w:type="gramStart"/>
      <w:r>
        <w:t>дств к с</w:t>
      </w:r>
      <w:proofErr w:type="gramEnd"/>
      <w:r>
        <w:t>уществованию. Какие бюджеты на местное развитие? Какое самоуправление? Какие выборы? Вторая причина неудач реформы местн</w:t>
      </w:r>
      <w:r>
        <w:t>о</w:t>
      </w:r>
      <w:r>
        <w:t>го самоуправления — социальная апатия граждан, мол, несознательные граждане не хотят самостоятельно р</w:t>
      </w:r>
      <w:r>
        <w:t>е</w:t>
      </w:r>
      <w:r>
        <w:t>шать проблемы местного значения. А скажите, в той д</w:t>
      </w:r>
      <w:r>
        <w:t>е</w:t>
      </w:r>
      <w:r>
        <w:t>ревеньке, где закрылась ферма, в тех городках, где пол</w:t>
      </w:r>
      <w:r>
        <w:t>о</w:t>
      </w:r>
      <w:r>
        <w:t>вина населения неизвестно чем зарабатывает себе на жизнь, население способно что-то решать самостоятел</w:t>
      </w:r>
      <w:r>
        <w:t>ь</w:t>
      </w:r>
      <w:r>
        <w:t>но? Да для этого населения государство — и отец, и мать, и дойная корова, и касса, где можно получить хоть коп</w:t>
      </w:r>
      <w:r>
        <w:t>е</w:t>
      </w:r>
      <w:r>
        <w:t>ечку. Оно не организовано ни в какие союзы и объедин</w:t>
      </w:r>
      <w:r>
        <w:t>е</w:t>
      </w:r>
      <w:r>
        <w:t>ния — ни в профессиональные, ни в политические. Люди не связаны общими трудовыми отношениями, даже в многоквартирном подъезде не знают ближайших соседей — нет надобности. Диссипативная социальная система способна только к одному способу интеграции — пол</w:t>
      </w:r>
      <w:r>
        <w:t>и</w:t>
      </w:r>
      <w:r>
        <w:t>тической персонификации. Лучшей формой власти для населения подавляющего числа муниципальных образ</w:t>
      </w:r>
      <w:r>
        <w:t>о</w:t>
      </w:r>
      <w:r>
        <w:t>ваний будет меритократия: избранный начальник или н</w:t>
      </w:r>
      <w:r>
        <w:t>а</w:t>
      </w:r>
      <w:r>
        <w:t>значенный, главное — чтобы был «крепкий хозяйстве</w:t>
      </w:r>
      <w:r>
        <w:t>н</w:t>
      </w:r>
      <w:r>
        <w:t xml:space="preserve">ник» и не воровал. Иными словами, сейчас нет разницы, каким способом формируется власть в селе или в городе. И проблема совсем не в этом. А в состоянии института </w:t>
      </w:r>
      <w:r>
        <w:lastRenderedPageBreak/>
        <w:t>местного самоуправления, которое, как известно, создае</w:t>
      </w:r>
      <w:r>
        <w:t>т</w:t>
      </w:r>
      <w:r>
        <w:t>ся там, где есть для этого предпосылки: ресурсы для р</w:t>
      </w:r>
      <w:r>
        <w:t>е</w:t>
      </w:r>
      <w:r>
        <w:t>шения вопросов местного значения и активное, деятел</w:t>
      </w:r>
      <w:r>
        <w:t>ь</w:t>
      </w:r>
      <w:r>
        <w:t>ное, участвующее местное сообщество, а не математич</w:t>
      </w:r>
      <w:r>
        <w:t>е</w:t>
      </w:r>
      <w:r>
        <w:t>ское множество индивидов, проживающих на данной те</w:t>
      </w:r>
      <w:r>
        <w:t>р</w:t>
      </w:r>
      <w:r>
        <w:t>ритории.</w:t>
      </w:r>
    </w:p>
    <w:p w:rsidR="00AA5725" w:rsidRDefault="00AA5725" w:rsidP="005603D7">
      <w:pPr>
        <w:pStyle w:val="aa"/>
      </w:pPr>
      <w:bookmarkStart w:id="78" w:name="_Toc412637995"/>
      <w:r>
        <w:t>— Муниципалитет сможет изымать земли у горожан для своих нужд</w:t>
      </w:r>
      <w:bookmarkEnd w:id="78"/>
    </w:p>
    <w:p w:rsidR="00AA5725" w:rsidRDefault="00AA5725" w:rsidP="005603D7">
      <w:pPr>
        <w:pStyle w:val="ab"/>
      </w:pPr>
      <w:r>
        <w:t xml:space="preserve">1 апреля 2015 года вступит в силу нормативный акт новой земельной реформы, в котором будет разъяснено право </w:t>
      </w:r>
      <w:proofErr w:type="gramStart"/>
      <w:r>
        <w:t>изымать</w:t>
      </w:r>
      <w:proofErr w:type="gramEnd"/>
      <w:r>
        <w:t xml:space="preserve"> земли для нужд муниципалитетов. «499 ФЗ был принят 31 декабря 2014 года. Вступает в силу с 1 апреля. Это норма, которая меняет земельный кодекс и водный закон», — отметила заместитель начальника отдела рег</w:t>
      </w:r>
      <w:r>
        <w:t>и</w:t>
      </w:r>
      <w:r>
        <w:t xml:space="preserve">страции прав на земельные участки Управления </w:t>
      </w:r>
      <w:proofErr w:type="spellStart"/>
      <w:r>
        <w:t>Росре</w:t>
      </w:r>
      <w:r>
        <w:t>е</w:t>
      </w:r>
      <w:r>
        <w:t>стра</w:t>
      </w:r>
      <w:proofErr w:type="spellEnd"/>
      <w:r>
        <w:t xml:space="preserve"> по Новосибирской области Наталья Павлова. «Но собственность в нашем государстве продолжает охр</w:t>
      </w:r>
      <w:r>
        <w:t>а</w:t>
      </w:r>
      <w:r>
        <w:t>няться. Граждане могут быть спокойны. Процедура изъ</w:t>
      </w:r>
      <w:r>
        <w:t>я</w:t>
      </w:r>
      <w:r>
        <w:t>тия будет четко прописана для органов государственной власти и местного самоуправления. Муниципалитет до</w:t>
      </w:r>
      <w:r>
        <w:t>л</w:t>
      </w:r>
      <w:r>
        <w:t>жен пройти сложную процедуру прежде, чем решение об изъятии будет принято», — добавила она. Так, по словам Н.Павловой, даже если гражданина как правообладателя не выявили, и было принято в судебном порядке решение об изъятии земли для государственных нужд, у него как у собственника есть возможность отстаивать свои права и требовать возмещения. Также она отметила, что любое изъятие проводится на основании отчета об оценки. В случае если граждане не согласны с этим отчетом, у них есть возможность заказать новую экспертизу.</w:t>
      </w:r>
    </w:p>
    <w:p w:rsidR="00AA5725" w:rsidRDefault="00AA5725" w:rsidP="005603D7">
      <w:pPr>
        <w:pStyle w:val="aa"/>
      </w:pPr>
      <w:bookmarkStart w:id="79" w:name="_Toc412637996"/>
      <w:r>
        <w:t>— Сергей Нелюбов: мы должны проанализировать раб</w:t>
      </w:r>
      <w:r>
        <w:t>о</w:t>
      </w:r>
      <w:r>
        <w:t>ту муниципальных систем образования для повышения их эффективности</w:t>
      </w:r>
      <w:bookmarkEnd w:id="79"/>
    </w:p>
    <w:p w:rsidR="00AA5725" w:rsidRDefault="00AA5725" w:rsidP="005603D7">
      <w:pPr>
        <w:pStyle w:val="ab"/>
      </w:pPr>
      <w:r>
        <w:t>Первое в этом году окружное совещание руководителей муниципальных районов и городских округов, а также руководителей муниципальных органов управления обр</w:t>
      </w:r>
      <w:r>
        <w:t>а</w:t>
      </w:r>
      <w:r>
        <w:t>зованием прошло в администрации Новосибирского ра</w:t>
      </w:r>
      <w:r>
        <w:t>й</w:t>
      </w:r>
      <w:r>
        <w:t>она с участием министра образования, науки и инновац</w:t>
      </w:r>
      <w:r>
        <w:t>и</w:t>
      </w:r>
      <w:r>
        <w:t xml:space="preserve">онной политики Новосибирской области С.Нелюбова. В работе совещания приняли участие представители </w:t>
      </w:r>
      <w:proofErr w:type="spellStart"/>
      <w:r>
        <w:t>Боло</w:t>
      </w:r>
      <w:r>
        <w:t>т</w:t>
      </w:r>
      <w:r>
        <w:t>нинского</w:t>
      </w:r>
      <w:proofErr w:type="spellEnd"/>
      <w:r>
        <w:t xml:space="preserve">, Новосибирского, </w:t>
      </w:r>
      <w:proofErr w:type="spellStart"/>
      <w:r>
        <w:t>Мошковского</w:t>
      </w:r>
      <w:proofErr w:type="spellEnd"/>
      <w:r>
        <w:t xml:space="preserve">, Ордынского, </w:t>
      </w:r>
      <w:proofErr w:type="spellStart"/>
      <w:r>
        <w:t>Тогучинского</w:t>
      </w:r>
      <w:proofErr w:type="spellEnd"/>
      <w:r>
        <w:t xml:space="preserve"> районов, а также </w:t>
      </w:r>
      <w:proofErr w:type="gramStart"/>
      <w:r>
        <w:t>г</w:t>
      </w:r>
      <w:proofErr w:type="gramEnd"/>
      <w:r>
        <w:t xml:space="preserve">. Обь и </w:t>
      </w:r>
      <w:proofErr w:type="spellStart"/>
      <w:r>
        <w:t>наукограда</w:t>
      </w:r>
      <w:proofErr w:type="spellEnd"/>
      <w:r>
        <w:t xml:space="preserve"> Кол</w:t>
      </w:r>
      <w:r>
        <w:t>ь</w:t>
      </w:r>
      <w:r>
        <w:t>цово. Открывая совещание, С.Нелюбов пояснил, что р</w:t>
      </w:r>
      <w:r>
        <w:t>е</w:t>
      </w:r>
      <w:r>
        <w:t>гиональным министерством образования было определ</w:t>
      </w:r>
      <w:r>
        <w:t>е</w:t>
      </w:r>
      <w:r>
        <w:t>но всего 7 образовательных округов с включением в них муниципальных районов и городских округов Новос</w:t>
      </w:r>
      <w:r>
        <w:t>и</w:t>
      </w:r>
      <w:r>
        <w:t>бирской области. «За каждым округом закреплен куратор из числа руководителей министерства. Это сделано для решения организационно-управленческих вопросов», — уточнил министр. Для участия в окружном совещании каждому муниципальному образованию было предложено включить в состав своей делегации руководителей обр</w:t>
      </w:r>
      <w:r>
        <w:t>а</w:t>
      </w:r>
      <w:r>
        <w:t>зовательных учреждений, представителей родительской и педагогической общественности, а также представителей депутатского корпуса. Главная цель совещаний — в фо</w:t>
      </w:r>
      <w:r>
        <w:t>р</w:t>
      </w:r>
      <w:r>
        <w:t>мате конструктивного диалога обсуждение планов дейс</w:t>
      </w:r>
      <w:r>
        <w:t>т</w:t>
      </w:r>
      <w:r>
        <w:t>вий по развитию муниципальных систем образования. С.Нелюбов акцентировал внимание на то, что в докладах выступающих должны быть отражены основные напра</w:t>
      </w:r>
      <w:r>
        <w:t>в</w:t>
      </w:r>
      <w:r>
        <w:t>ления деятельности с учетом задач, поставленных През</w:t>
      </w:r>
      <w:r>
        <w:t>и</w:t>
      </w:r>
      <w:r>
        <w:t>дентом РФ и Губернатором Новосибирской области, а также в соответствии с решением расширенного засед</w:t>
      </w:r>
      <w:r>
        <w:t>а</w:t>
      </w:r>
      <w:r>
        <w:t xml:space="preserve">ния коллегии </w:t>
      </w:r>
      <w:proofErr w:type="spellStart"/>
      <w:r>
        <w:t>Минобрнауки</w:t>
      </w:r>
      <w:proofErr w:type="spellEnd"/>
      <w:r>
        <w:t xml:space="preserve"> региона от 21.01.2015 года. </w:t>
      </w:r>
      <w:proofErr w:type="gramStart"/>
      <w:r>
        <w:t xml:space="preserve">В представленных планах действий руководителям органов </w:t>
      </w:r>
      <w:r>
        <w:lastRenderedPageBreak/>
        <w:t>управления образованием предлагалось отразить ко</w:t>
      </w:r>
      <w:r>
        <w:t>н</w:t>
      </w:r>
      <w:r>
        <w:t>кретные меры по решению важнейших задач, в числе к</w:t>
      </w:r>
      <w:r>
        <w:t>о</w:t>
      </w:r>
      <w:r>
        <w:t>торых: обеспечение доступности дошкольного образов</w:t>
      </w:r>
      <w:r>
        <w:t>а</w:t>
      </w:r>
      <w:r>
        <w:t>ния детям от 3 до 7 лет; обеспечение условий для обуч</w:t>
      </w:r>
      <w:r>
        <w:t>е</w:t>
      </w:r>
      <w:r>
        <w:t>ния школьников в одну смену; повышение професси</w:t>
      </w:r>
      <w:r>
        <w:t>о</w:t>
      </w:r>
      <w:r>
        <w:t>нально-кадрового потенциала муниципальной системы образования; организация работы районных методич</w:t>
      </w:r>
      <w:r>
        <w:t>е</w:t>
      </w:r>
      <w:r>
        <w:t>ских служб; совершенствование системы государственно-общественного управления.</w:t>
      </w:r>
      <w:proofErr w:type="gramEnd"/>
      <w:r>
        <w:t xml:space="preserve"> «Мы должны проанализир</w:t>
      </w:r>
      <w:r>
        <w:t>о</w:t>
      </w:r>
      <w:r>
        <w:t>вать работу каждой муниципальной системы образования, особенно уделив внимание ее слабым звеньям, чтобы вместе обсудить меры по исправлению ситуации и созд</w:t>
      </w:r>
      <w:r>
        <w:t>а</w:t>
      </w:r>
      <w:r>
        <w:t>нию условий для повышения ее эффективности», — по</w:t>
      </w:r>
      <w:r>
        <w:t>д</w:t>
      </w:r>
      <w:r>
        <w:t>черкнул в ходе дискуссии С.Нелюбов.</w:t>
      </w:r>
    </w:p>
    <w:p w:rsidR="00AA5725" w:rsidRDefault="00AA5725" w:rsidP="005603D7">
      <w:pPr>
        <w:pStyle w:val="af1"/>
      </w:pPr>
      <w:bookmarkStart w:id="80" w:name="_Toc412637997"/>
      <w:r>
        <w:t>Новосибирск</w:t>
      </w:r>
      <w:bookmarkEnd w:id="80"/>
    </w:p>
    <w:p w:rsidR="00AA5725" w:rsidRDefault="00AA5725" w:rsidP="005603D7">
      <w:pPr>
        <w:pStyle w:val="aa"/>
      </w:pPr>
      <w:bookmarkStart w:id="81" w:name="_Toc412637998"/>
      <w:r>
        <w:t xml:space="preserve">— 52 </w:t>
      </w:r>
      <w:proofErr w:type="spellStart"/>
      <w:proofErr w:type="gramStart"/>
      <w:r>
        <w:t>млрд</w:t>
      </w:r>
      <w:proofErr w:type="spellEnd"/>
      <w:proofErr w:type="gramEnd"/>
      <w:r>
        <w:t xml:space="preserve"> рублей — государственная поддержка в сф</w:t>
      </w:r>
      <w:r>
        <w:t>е</w:t>
      </w:r>
      <w:r>
        <w:t>ре занятости</w:t>
      </w:r>
      <w:bookmarkEnd w:id="81"/>
    </w:p>
    <w:p w:rsidR="00AA5725" w:rsidRDefault="00AA5725" w:rsidP="005603D7">
      <w:pPr>
        <w:pStyle w:val="ab"/>
      </w:pPr>
      <w:r>
        <w:t>Начальникам кадровых служб промышленных предпр</w:t>
      </w:r>
      <w:r>
        <w:t>и</w:t>
      </w:r>
      <w:r>
        <w:t>ятий города рассказали о реализации дополнительных мероприятий в сфере занятости населения, направленных на снижение напряженности на рынке труда субъектов Российской Федерации. Департамент промышленности, инноваций и предпринимательства мэрии Новосибирска инициировал совещание по вопросу «О ситуации на ры</w:t>
      </w:r>
      <w:r>
        <w:t>н</w:t>
      </w:r>
      <w:r>
        <w:t>ке труда в условиях экономического кризиса и мерах по его стабилизации» с участием заместителя министра тр</w:t>
      </w:r>
      <w:r>
        <w:t>у</w:t>
      </w:r>
      <w:r>
        <w:t>да, занятости и трудовых ресурсов Новосибирской обла</w:t>
      </w:r>
      <w:r>
        <w:t>с</w:t>
      </w:r>
      <w:r>
        <w:t>ти Надежды Цветковой. В соответствии с постановлением Правительства РФ №35 от 22.01.2015 года о предоставл</w:t>
      </w:r>
      <w:r>
        <w:t>е</w:t>
      </w:r>
      <w:r>
        <w:t>нии субсидий бюджетам субъектов Российской Федер</w:t>
      </w:r>
      <w:r>
        <w:t>а</w:t>
      </w:r>
      <w:r>
        <w:t>ции на реализацию дополнительных мероприятий в сфере занятости населения, направленных на снижение напр</w:t>
      </w:r>
      <w:r>
        <w:t>я</w:t>
      </w:r>
      <w:r>
        <w:t xml:space="preserve">женности на рынке труда в 2015 году из федерального бюджета предусмотрено около 52 </w:t>
      </w:r>
      <w:proofErr w:type="spellStart"/>
      <w:proofErr w:type="gramStart"/>
      <w:r>
        <w:t>млрд</w:t>
      </w:r>
      <w:proofErr w:type="spellEnd"/>
      <w:proofErr w:type="gramEnd"/>
      <w:r>
        <w:t xml:space="preserve"> руб. «Как только стало известно, что федерацией будет оказана такая по</w:t>
      </w:r>
      <w:r>
        <w:t>д</w:t>
      </w:r>
      <w:r>
        <w:t>держка предприятиям, мы связались с заместителем м</w:t>
      </w:r>
      <w:r>
        <w:t>и</w:t>
      </w:r>
      <w:r>
        <w:t>нистра труда, занятости и трудовых ресурсов Новосиби</w:t>
      </w:r>
      <w:r>
        <w:t>р</w:t>
      </w:r>
      <w:r>
        <w:t>ской области Надеждой Цветковой, договорились, что эта информация будет доведена до представителей промы</w:t>
      </w:r>
      <w:r>
        <w:t>ш</w:t>
      </w:r>
      <w:r>
        <w:t>ленных предприятий, а до этого мы проинформировали предприятия малого и среднего бизнеса, — рассказал н</w:t>
      </w:r>
      <w:r>
        <w:t>а</w:t>
      </w:r>
      <w:r>
        <w:t xml:space="preserve">чальник департамента промышленности, инноваций и предпринимательства мэрии Новосибирска Александр </w:t>
      </w:r>
      <w:proofErr w:type="spellStart"/>
      <w:r>
        <w:t>Люлько</w:t>
      </w:r>
      <w:proofErr w:type="spellEnd"/>
      <w:r>
        <w:t xml:space="preserve">. — Мы заинтересованы, в том чтобы, ситуация на рынке труда оставалась стабильной. Сегодня определены приоритеты: те предприятия, которые реально будут предпринимать шаги к перевооружению, работе по </w:t>
      </w:r>
      <w:proofErr w:type="spellStart"/>
      <w:r>
        <w:t>и</w:t>
      </w:r>
      <w:r>
        <w:t>м</w:t>
      </w:r>
      <w:r>
        <w:t>портозамещению</w:t>
      </w:r>
      <w:proofErr w:type="spellEnd"/>
      <w:r>
        <w:t>, у которых есть серьезные программы развития, получат поддержку из федерального бюджета. Средства будут выделяться для организации новых раб</w:t>
      </w:r>
      <w:r>
        <w:t>о</w:t>
      </w:r>
      <w:r>
        <w:t>чих мест, на переобучение работников до 3 месяцев, ст</w:t>
      </w:r>
      <w:r>
        <w:t>а</w:t>
      </w:r>
      <w:r>
        <w:t>жировку людей, которые хотят повысить свою квалиф</w:t>
      </w:r>
      <w:r>
        <w:t>и</w:t>
      </w:r>
      <w:r>
        <w:t>кацию, закупку оборудования, станков. Сегодня стоит задача по созданию своих новых производств по разным направлениям, например, мы рассматривали недавно вн</w:t>
      </w:r>
      <w:r>
        <w:t>е</w:t>
      </w:r>
      <w:r>
        <w:t>дрение аддитивных технологий, где необходимо решать вопросы и по лазерной технике, и производству поро</w:t>
      </w:r>
      <w:r>
        <w:t>ш</w:t>
      </w:r>
      <w:r>
        <w:t>ков. Есть вопросы по станкостроению, инструментальн</w:t>
      </w:r>
      <w:r>
        <w:t>о</w:t>
      </w:r>
      <w:r>
        <w:t>му производству, так, на чкаловском заводе готовят сп</w:t>
      </w:r>
      <w:r>
        <w:t>е</w:t>
      </w:r>
      <w:r>
        <w:t xml:space="preserve">циалистов для работы на </w:t>
      </w:r>
      <w:proofErr w:type="spellStart"/>
      <w:r>
        <w:t>пятикоординатных</w:t>
      </w:r>
      <w:proofErr w:type="spellEnd"/>
      <w:r>
        <w:t xml:space="preserve"> станках. Е</w:t>
      </w:r>
      <w:r>
        <w:t>с</w:t>
      </w:r>
      <w:r>
        <w:t xml:space="preserve">ли предприятия заинтересованы и хотят участвовать в таких программах, государство будет тратить деньги на эти цели и окажет им соответствующую поддержку». </w:t>
      </w:r>
      <w:proofErr w:type="gramStart"/>
      <w:r>
        <w:t>Как пояснила Надежда Цветкова, средства будут распред</w:t>
      </w:r>
      <w:r>
        <w:t>е</w:t>
      </w:r>
      <w:r>
        <w:t xml:space="preserve">ляться между субъектами на конкурсной основе, на </w:t>
      </w:r>
      <w:proofErr w:type="spellStart"/>
      <w:r>
        <w:t>соф</w:t>
      </w:r>
      <w:r>
        <w:t>и</w:t>
      </w:r>
      <w:r>
        <w:lastRenderedPageBreak/>
        <w:t>нансирование</w:t>
      </w:r>
      <w:proofErr w:type="spellEnd"/>
      <w:r>
        <w:t xml:space="preserve"> региональных программ, предусматрива</w:t>
      </w:r>
      <w:r>
        <w:t>ю</w:t>
      </w:r>
      <w:r>
        <w:t>щих следующие мероприятия: временная занятость р</w:t>
      </w:r>
      <w:r>
        <w:t>а</w:t>
      </w:r>
      <w:r>
        <w:t>ботников организаций, находящихся под риском увольн</w:t>
      </w:r>
      <w:r>
        <w:t>е</w:t>
      </w:r>
      <w:r>
        <w:t>ния, и граждан, ищущих работу; трудоустройство час</w:t>
      </w:r>
      <w:r>
        <w:t>т</w:t>
      </w:r>
      <w:r>
        <w:t>ными агентствами занятости работников организаций, находящихся под риском увольнения; опережающее пр</w:t>
      </w:r>
      <w:r>
        <w:t>о</w:t>
      </w:r>
      <w:r>
        <w:t>фессиональное обучение и стажировка работников орг</w:t>
      </w:r>
      <w:r>
        <w:t>а</w:t>
      </w:r>
      <w:r>
        <w:t>низаций, находящихся под риском увольнения, и граждан, ищущих работу;</w:t>
      </w:r>
      <w:proofErr w:type="gramEnd"/>
      <w:r>
        <w:t xml:space="preserve"> стимулирование занятости молодежи при реализации социальных проектов; социальная зан</w:t>
      </w:r>
      <w:r>
        <w:t>я</w:t>
      </w:r>
      <w:r>
        <w:t>тость инвалидов.</w:t>
      </w:r>
    </w:p>
    <w:p w:rsidR="00AA5725" w:rsidRDefault="00AA5725" w:rsidP="005603D7">
      <w:pPr>
        <w:pStyle w:val="ae"/>
      </w:pPr>
      <w:bookmarkStart w:id="82" w:name="_Toc412637999"/>
      <w:r>
        <w:t>Омская область</w:t>
      </w:r>
      <w:bookmarkEnd w:id="82"/>
    </w:p>
    <w:p w:rsidR="00AA5725" w:rsidRDefault="00AA5725" w:rsidP="005603D7">
      <w:pPr>
        <w:pStyle w:val="af1"/>
      </w:pPr>
      <w:bookmarkStart w:id="83" w:name="_Toc412638000"/>
      <w:r>
        <w:t>Омск</w:t>
      </w:r>
      <w:bookmarkEnd w:id="83"/>
    </w:p>
    <w:p w:rsidR="00AA5725" w:rsidRDefault="00AA5725" w:rsidP="005603D7">
      <w:pPr>
        <w:pStyle w:val="aa"/>
      </w:pPr>
      <w:bookmarkStart w:id="84" w:name="_Toc412638001"/>
      <w:bookmarkStart w:id="85" w:name="omsk"/>
      <w:r>
        <w:t>— Депутаты сделали первый шаг к отмене выборов м</w:t>
      </w:r>
      <w:r>
        <w:t>э</w:t>
      </w:r>
      <w:r>
        <w:t>ра</w:t>
      </w:r>
      <w:bookmarkEnd w:id="84"/>
    </w:p>
    <w:bookmarkEnd w:id="85"/>
    <w:p w:rsidR="00AA5725" w:rsidRDefault="00AA5725" w:rsidP="005603D7">
      <w:pPr>
        <w:pStyle w:val="ab"/>
      </w:pPr>
      <w:r>
        <w:t>На заседании Омского городского Совета (ОГС) был дан старт отмене процедуры всенародного голосования за главу города. Депутаты Омского городского Совета по</w:t>
      </w:r>
      <w:r>
        <w:t>д</w:t>
      </w:r>
      <w:r>
        <w:t>готовили обращение в Законодательное Собрание реги</w:t>
      </w:r>
      <w:r>
        <w:t>о</w:t>
      </w:r>
      <w:r>
        <w:t>на, где сформулировали своё видение реформы местного самоуправления. Предлагается отменить выборы мэра и назначать градоначальника из состава депутатского ко</w:t>
      </w:r>
      <w:r>
        <w:t>р</w:t>
      </w:r>
      <w:r>
        <w:t>пуса голосованием комиссии, состоящей из членов ОГС. Такая позиция аргументируется необходимостью усилить ответственность депутатов и избирателей, формирующих состав ОГС, устранить противоречия между муниципал</w:t>
      </w:r>
      <w:r>
        <w:t>ь</w:t>
      </w:r>
      <w:r>
        <w:t>ной и областной властью, а также тем, что градоначал</w:t>
      </w:r>
      <w:r>
        <w:t>ь</w:t>
      </w:r>
      <w:r>
        <w:t>ник получит новые финансовые возможности для улу</w:t>
      </w:r>
      <w:r>
        <w:t>ч</w:t>
      </w:r>
      <w:r>
        <w:t>шения экономической ситуации в Омске. Депутаты, по</w:t>
      </w:r>
      <w:r>
        <w:t>д</w:t>
      </w:r>
      <w:r>
        <w:t xml:space="preserve">держивающие введение поста градоначальника, сетовали на низкую выборную активность </w:t>
      </w:r>
      <w:proofErr w:type="spellStart"/>
      <w:r>
        <w:t>омичей</w:t>
      </w:r>
      <w:proofErr w:type="spellEnd"/>
      <w:r>
        <w:t>, дороговизну предвыборной кампании и самой процедуры голосования. В таких условиях, считают народные избранники, уже не до демократии, тем более что практически все мэры О</w:t>
      </w:r>
      <w:r>
        <w:t>м</w:t>
      </w:r>
      <w:r>
        <w:t xml:space="preserve">ска (за исключением </w:t>
      </w:r>
      <w:proofErr w:type="spellStart"/>
      <w:r>
        <w:t>Рощупкина</w:t>
      </w:r>
      <w:proofErr w:type="spellEnd"/>
      <w:r>
        <w:t>) избирались с согласов</w:t>
      </w:r>
      <w:r>
        <w:t>а</w:t>
      </w:r>
      <w:r>
        <w:t>ния губернатора. — Демократию можно строить и разв</w:t>
      </w:r>
      <w:r>
        <w:t>и</w:t>
      </w:r>
      <w:r>
        <w:t xml:space="preserve">вать, только имея необходимый ресурс для этого. То, что мы </w:t>
      </w:r>
      <w:proofErr w:type="gramStart"/>
      <w:r>
        <w:t>будем избирать мэра на сессии Горсовета и не будет</w:t>
      </w:r>
      <w:proofErr w:type="gramEnd"/>
      <w:r>
        <w:t xml:space="preserve"> дорогостоящей избирательной кампании, лозунгов и ба</w:t>
      </w:r>
      <w:r>
        <w:t>н</w:t>
      </w:r>
      <w:r>
        <w:t>неров, а будет нормальный профессиональный разговор, будет более полезно, — говорит Ю.Федотов. С предлож</w:t>
      </w:r>
      <w:r>
        <w:t>е</w:t>
      </w:r>
      <w:r>
        <w:t xml:space="preserve">нием согласились далеко не все члены ОГС. «Я не хочу быть среди тех, кто губит муниципальную власть. Пусть </w:t>
      </w:r>
      <w:proofErr w:type="spellStart"/>
      <w:r>
        <w:t>Заксобрание</w:t>
      </w:r>
      <w:proofErr w:type="spellEnd"/>
      <w:r>
        <w:t xml:space="preserve"> отвечает перед избирателями, почему их л</w:t>
      </w:r>
      <w:r>
        <w:t>и</w:t>
      </w:r>
      <w:r>
        <w:t>шают права на муниципальное самоуправление», — за</w:t>
      </w:r>
      <w:r>
        <w:t>я</w:t>
      </w:r>
      <w:r>
        <w:t xml:space="preserve">вил </w:t>
      </w:r>
      <w:proofErr w:type="spellStart"/>
      <w:r>
        <w:t>В.Кокорин</w:t>
      </w:r>
      <w:proofErr w:type="spellEnd"/>
      <w:r>
        <w:t>. — Грядёт хаос в управлении городом и областью, — добавил коммунист Игорь Петров. Сторо</w:t>
      </w:r>
      <w:r>
        <w:t>н</w:t>
      </w:r>
      <w:r>
        <w:t>ники реформы намеренно не употребляют слово «сити-менеджер», так как функции управления городом и ф</w:t>
      </w:r>
      <w:r>
        <w:t>и</w:t>
      </w:r>
      <w:r>
        <w:t xml:space="preserve">нансами останутся в руках одного человека. Вот только к его избранию </w:t>
      </w:r>
      <w:proofErr w:type="spellStart"/>
      <w:r>
        <w:t>омичи</w:t>
      </w:r>
      <w:proofErr w:type="spellEnd"/>
      <w:r>
        <w:t xml:space="preserve"> будут иметь опосредованное отн</w:t>
      </w:r>
      <w:r>
        <w:t>о</w:t>
      </w:r>
      <w:r>
        <w:t>шение. Профессор, заведующий кафедрой государстве</w:t>
      </w:r>
      <w:r>
        <w:t>н</w:t>
      </w:r>
      <w:r>
        <w:t xml:space="preserve">ного и муниципального права </w:t>
      </w:r>
      <w:proofErr w:type="spellStart"/>
      <w:r>
        <w:t>ОмГУ</w:t>
      </w:r>
      <w:proofErr w:type="spellEnd"/>
      <w:r>
        <w:t xml:space="preserve"> Александр </w:t>
      </w:r>
      <w:proofErr w:type="spellStart"/>
      <w:r>
        <w:t>Костюков</w:t>
      </w:r>
      <w:proofErr w:type="spellEnd"/>
      <w:r>
        <w:t xml:space="preserve"> говорит, что такое изменение модели избрания мэра, ин</w:t>
      </w:r>
      <w:r>
        <w:t>и</w:t>
      </w:r>
      <w:r>
        <w:t>циированное региональной властью, только навредит г</w:t>
      </w:r>
      <w:r>
        <w:t>о</w:t>
      </w:r>
      <w:r>
        <w:t>роду и приведё</w:t>
      </w:r>
      <w:proofErr w:type="gramStart"/>
      <w:r>
        <w:t>т к вспл</w:t>
      </w:r>
      <w:proofErr w:type="gramEnd"/>
      <w:r>
        <w:t>еску коррупции. Мэр и губернатор, считает юрист, общаются достаточно близко, чтобы ме</w:t>
      </w:r>
      <w:r>
        <w:t>ж</w:t>
      </w:r>
      <w:r>
        <w:t>ду городом и областью не возникали непреодолимые пр</w:t>
      </w:r>
      <w:r>
        <w:t>о</w:t>
      </w:r>
      <w:r>
        <w:t>тиворечия. — Говорить о том, что действующая модель с выборами мэра напрямую чему-то противоречит, неко</w:t>
      </w:r>
      <w:r>
        <w:t>р</w:t>
      </w:r>
      <w:r>
        <w:t>ректно. Для избирателей это будет нести негативные п</w:t>
      </w:r>
      <w:r>
        <w:t>о</w:t>
      </w:r>
      <w:r>
        <w:t>следствия. Население нельзя исключать из процессов м</w:t>
      </w:r>
      <w:r>
        <w:t>е</w:t>
      </w:r>
      <w:r>
        <w:t xml:space="preserve">стного самоуправления, — акцентирует </w:t>
      </w:r>
      <w:proofErr w:type="spellStart"/>
      <w:r>
        <w:t>А.Костюков</w:t>
      </w:r>
      <w:proofErr w:type="spellEnd"/>
      <w:r>
        <w:t xml:space="preserve"> и добавляет, что в новых реалиях нынешний мэр может не удержаться на своём месте: — В результате фактических </w:t>
      </w:r>
      <w:r>
        <w:lastRenderedPageBreak/>
        <w:t xml:space="preserve">отношений действующего мэра можно дестабилизировать и заставить уйти в отставку. Кроме того, </w:t>
      </w:r>
      <w:proofErr w:type="spellStart"/>
      <w:r>
        <w:t>А.Костюков</w:t>
      </w:r>
      <w:proofErr w:type="spellEnd"/>
      <w:r>
        <w:t xml:space="preserve"> ра</w:t>
      </w:r>
      <w:r>
        <w:t>з</w:t>
      </w:r>
      <w:r>
        <w:t>бил аргумент, что делегированный депутатами градон</w:t>
      </w:r>
      <w:r>
        <w:t>а</w:t>
      </w:r>
      <w:r>
        <w:t>чальник сможет улучшить экономическую ситуацию только лишь управленческими методами: — Экономич</w:t>
      </w:r>
      <w:r>
        <w:t>е</w:t>
      </w:r>
      <w:r>
        <w:t>ский кризис случился не потому, что есть та или иная м</w:t>
      </w:r>
      <w:r>
        <w:t>о</w:t>
      </w:r>
      <w:r>
        <w:t>дель избрания мэра. Общероссийский пик кризиса пр</w:t>
      </w:r>
      <w:r>
        <w:t>о</w:t>
      </w:r>
      <w:r>
        <w:t>шёл, сейчас всё переходит в регионы и города. Банки н</w:t>
      </w:r>
      <w:r>
        <w:t>а</w:t>
      </w:r>
      <w:r>
        <w:t xml:space="preserve">чинают давить на </w:t>
      </w:r>
      <w:proofErr w:type="spellStart"/>
      <w:r>
        <w:t>закредитованные</w:t>
      </w:r>
      <w:proofErr w:type="spellEnd"/>
      <w:r>
        <w:t xml:space="preserve"> предприятия. Что м</w:t>
      </w:r>
      <w:r>
        <w:t>о</w:t>
      </w:r>
      <w:r>
        <w:t xml:space="preserve">жет сделать мэр или губернатор против банков? Ничего. В итоге за направление обращения в </w:t>
      </w:r>
      <w:proofErr w:type="spellStart"/>
      <w:r>
        <w:t>Заксобрание</w:t>
      </w:r>
      <w:proofErr w:type="spellEnd"/>
      <w:r>
        <w:t xml:space="preserve"> выск</w:t>
      </w:r>
      <w:r>
        <w:t>а</w:t>
      </w:r>
      <w:r>
        <w:t>зались 19 из 37 депутатов. Этих голосов хватило для з</w:t>
      </w:r>
      <w:r>
        <w:t>а</w:t>
      </w:r>
      <w:r>
        <w:t>пуска процедуры отмены всенародного голосования за градоначальника. В случае если областные законодатели поддержат реформу, соответствующие изменения в Устав Омска вступят в действие после истечения срока полн</w:t>
      </w:r>
      <w:r>
        <w:t>о</w:t>
      </w:r>
      <w:r>
        <w:t xml:space="preserve">мочий нынешнего мэра Вячеслава </w:t>
      </w:r>
      <w:proofErr w:type="spellStart"/>
      <w:r>
        <w:t>Двораковского</w:t>
      </w:r>
      <w:proofErr w:type="spellEnd"/>
      <w:r>
        <w:t xml:space="preserve"> и тек</w:t>
      </w:r>
      <w:r>
        <w:t>у</w:t>
      </w:r>
      <w:r>
        <w:t>щего состава ОГС.</w:t>
      </w:r>
    </w:p>
    <w:p w:rsidR="00AA5725" w:rsidRDefault="00AA5725" w:rsidP="005603D7">
      <w:pPr>
        <w:pStyle w:val="aa"/>
      </w:pPr>
      <w:bookmarkStart w:id="86" w:name="_Toc412638002"/>
      <w:r>
        <w:t>— Мэр не поддержал поспешную инициативу депутатов отменить выборы</w:t>
      </w:r>
      <w:bookmarkEnd w:id="86"/>
    </w:p>
    <w:p w:rsidR="00AA5725" w:rsidRDefault="00AA5725" w:rsidP="005603D7">
      <w:pPr>
        <w:pStyle w:val="ab"/>
      </w:pPr>
      <w:r>
        <w:t>Обращение в региональный парламент об отмене прямых выборов мэра Омска нужно было принимать после тщ</w:t>
      </w:r>
      <w:r>
        <w:t>а</w:t>
      </w:r>
      <w:r>
        <w:t xml:space="preserve">тельной проработки инициативы. Такое мнение выразил действующий мэр Омска Вячеслав </w:t>
      </w:r>
      <w:proofErr w:type="spellStart"/>
      <w:r>
        <w:t>Двораковский</w:t>
      </w:r>
      <w:proofErr w:type="spellEnd"/>
      <w:r>
        <w:t>. «Я сч</w:t>
      </w:r>
      <w:r>
        <w:t>и</w:t>
      </w:r>
      <w:r>
        <w:t>тал и считаю, что нужно следовать тому, что рекоменд</w:t>
      </w:r>
      <w:r>
        <w:t>о</w:t>
      </w:r>
      <w:r>
        <w:t>вал президент. Когда только появилась необходимость внесения изменений в 131-й закон, нужно было тщател</w:t>
      </w:r>
      <w:r>
        <w:t>ь</w:t>
      </w:r>
      <w:r>
        <w:t>но проработать с местным населением, муниципальным управлением и на основании этих обсуждений принимать решение. Совсем недавно рабочая группа порекомендов</w:t>
      </w:r>
      <w:r>
        <w:t>а</w:t>
      </w:r>
      <w:r>
        <w:t>ла сохранить выборы, сегодня совершенно неожиданно озвучили новую систему», — отметил градоначальник. При этом депутатам вместо того, чтобы вернуть обсужд</w:t>
      </w:r>
      <w:r>
        <w:t>е</w:t>
      </w:r>
      <w:r>
        <w:t>ние в рабочую группу, предложили принять решение ср</w:t>
      </w:r>
      <w:r>
        <w:t>а</w:t>
      </w:r>
      <w:r>
        <w:t xml:space="preserve">зу на заседании. Таким образом, по мнению </w:t>
      </w:r>
      <w:proofErr w:type="spellStart"/>
      <w:r>
        <w:t>В.Двораковского</w:t>
      </w:r>
      <w:proofErr w:type="spellEnd"/>
      <w:r>
        <w:t>, парламентариев поставили в неловкое положение — ведь им пришлось быстро решать вопрос, который будет иметь последствия в отдаленной перспе</w:t>
      </w:r>
      <w:r>
        <w:t>к</w:t>
      </w:r>
      <w:r>
        <w:t>тиве.</w:t>
      </w:r>
    </w:p>
    <w:p w:rsidR="00AA5725" w:rsidRDefault="00AA5725" w:rsidP="005603D7">
      <w:pPr>
        <w:pStyle w:val="aa"/>
      </w:pPr>
      <w:bookmarkStart w:id="87" w:name="_Toc412638003"/>
      <w:r>
        <w:t>— Бюджет города увеличился на миллиард рублей</w:t>
      </w:r>
      <w:bookmarkEnd w:id="87"/>
    </w:p>
    <w:p w:rsidR="00AA5725" w:rsidRDefault="00AA5725" w:rsidP="005603D7">
      <w:pPr>
        <w:pStyle w:val="ab"/>
      </w:pPr>
      <w:r>
        <w:t xml:space="preserve">По предложению мэра города Вячеслава </w:t>
      </w:r>
      <w:proofErr w:type="spellStart"/>
      <w:r>
        <w:t>Двораковского</w:t>
      </w:r>
      <w:proofErr w:type="spellEnd"/>
      <w:r>
        <w:t xml:space="preserve"> дополнительные поступления в казну будут направлены на финансирование программы переселения из аварийн</w:t>
      </w:r>
      <w:r>
        <w:t>о</w:t>
      </w:r>
      <w:r>
        <w:t xml:space="preserve">го жилья и строительство новых автомобильных дорог. Депутаты Омского городского Совета по предложению </w:t>
      </w:r>
      <w:proofErr w:type="spellStart"/>
      <w:r>
        <w:t>горадминистрации</w:t>
      </w:r>
      <w:proofErr w:type="spellEnd"/>
      <w:r>
        <w:t xml:space="preserve"> приняли первые поправки в бюджет муниципального образования текущего года. Доходы и, соответственно, расходы городской казны увеличены на один миллиард рублей. Большая часть этой суммы по предложению мэра Вячеслава </w:t>
      </w:r>
      <w:proofErr w:type="spellStart"/>
      <w:r>
        <w:t>Двораковского</w:t>
      </w:r>
      <w:proofErr w:type="spellEnd"/>
      <w:r>
        <w:t xml:space="preserve"> будет н</w:t>
      </w:r>
      <w:r>
        <w:t>а</w:t>
      </w:r>
      <w:r>
        <w:t>правлена на финансирование городской программы пер</w:t>
      </w:r>
      <w:r>
        <w:t>е</w:t>
      </w:r>
      <w:r>
        <w:t>селения из аварийного жилья (580,84 млн руб.) и на строительство и реконструкцию автомобильных дорог города (411,36 млн руб.). Таким образом, с учетом вн</w:t>
      </w:r>
      <w:r>
        <w:t>е</w:t>
      </w:r>
      <w:r>
        <w:t xml:space="preserve">сенных в главный финансовый документ Омска поправок параметры бюджета города в 2015 году теперь выглядят так: доходы казны составляют 14,57 </w:t>
      </w:r>
      <w:proofErr w:type="spellStart"/>
      <w:proofErr w:type="gramStart"/>
      <w:r>
        <w:t>млрд</w:t>
      </w:r>
      <w:proofErr w:type="spellEnd"/>
      <w:proofErr w:type="gramEnd"/>
      <w:r>
        <w:t xml:space="preserve"> руб., расходы — 15,38 млрд. Дефицит бюджета составляет 9,9%, что укладывается в нормативы, определенные федеральным бюджетным законодательством.</w:t>
      </w:r>
    </w:p>
    <w:p w:rsidR="00AA5725" w:rsidRDefault="00AA5725" w:rsidP="005603D7">
      <w:pPr>
        <w:pStyle w:val="ae"/>
      </w:pPr>
      <w:bookmarkStart w:id="88" w:name="_Toc412638004"/>
      <w:r>
        <w:lastRenderedPageBreak/>
        <w:t>Орловская область</w:t>
      </w:r>
      <w:bookmarkEnd w:id="88"/>
    </w:p>
    <w:p w:rsidR="00AA5725" w:rsidRDefault="00AA5725" w:rsidP="005603D7">
      <w:pPr>
        <w:pStyle w:val="aa"/>
      </w:pPr>
      <w:bookmarkStart w:id="89" w:name="_Toc412638005"/>
      <w:r>
        <w:t>— Прокуратура стала строго следить за сайтами сел</w:t>
      </w:r>
      <w:r>
        <w:t>ь</w:t>
      </w:r>
      <w:r>
        <w:t>ских поселений</w:t>
      </w:r>
      <w:bookmarkEnd w:id="89"/>
    </w:p>
    <w:p w:rsidR="00AA5725" w:rsidRDefault="00AA5725" w:rsidP="005603D7">
      <w:pPr>
        <w:pStyle w:val="ab"/>
      </w:pPr>
      <w:r>
        <w:t>Глав администраций сельских поселений Орловской о</w:t>
      </w:r>
      <w:r>
        <w:t>б</w:t>
      </w:r>
      <w:r>
        <w:t xml:space="preserve">ласти штрафуют за недосмотр за своими официальными сайтами. Прокуратура </w:t>
      </w:r>
      <w:proofErr w:type="spellStart"/>
      <w:r>
        <w:t>Краснозоренского</w:t>
      </w:r>
      <w:proofErr w:type="spellEnd"/>
      <w:r>
        <w:t xml:space="preserve"> района привле</w:t>
      </w:r>
      <w:r>
        <w:t>к</w:t>
      </w:r>
      <w:r>
        <w:t xml:space="preserve">ла к административной ответственности глав </w:t>
      </w:r>
      <w:proofErr w:type="spellStart"/>
      <w:r>
        <w:t>Россоше</w:t>
      </w:r>
      <w:r>
        <w:t>н</w:t>
      </w:r>
      <w:r>
        <w:t>ского</w:t>
      </w:r>
      <w:proofErr w:type="spellEnd"/>
      <w:r>
        <w:t xml:space="preserve">, Труновского, Успенского, Покровского и </w:t>
      </w:r>
      <w:proofErr w:type="spellStart"/>
      <w:r>
        <w:t>Красн</w:t>
      </w:r>
      <w:r>
        <w:t>о</w:t>
      </w:r>
      <w:r>
        <w:t>зоренского</w:t>
      </w:r>
      <w:proofErr w:type="spellEnd"/>
      <w:r>
        <w:t xml:space="preserve"> сельских поселений, сообщило ведомство. Они не разместили своевременно на своих официальных сайтах «информацию о деятельности органа местного самоуправления в сфере развития малого и среднего предпринимательства». Каждому главе выписан штраф в размере 3 тыс. руб. Глава администрации </w:t>
      </w:r>
      <w:proofErr w:type="spellStart"/>
      <w:r>
        <w:t>Навестненского</w:t>
      </w:r>
      <w:proofErr w:type="spellEnd"/>
      <w:r>
        <w:t xml:space="preserve"> сельского поселения </w:t>
      </w:r>
      <w:proofErr w:type="spellStart"/>
      <w:r>
        <w:t>Ливенского</w:t>
      </w:r>
      <w:proofErr w:type="spellEnd"/>
      <w:r>
        <w:t xml:space="preserve"> района не разместила на сайте отчет об исполнении муниципального контракта на ремонт дорог местного значения. Прокурор района пр</w:t>
      </w:r>
      <w:r>
        <w:t>и</w:t>
      </w:r>
      <w:r>
        <w:t>влек главу к административной ответственности и вынес ей штраф в размере 15 тыс. руб. Для провинившихся и остальных глав сельских поселений Орловской области это будет серьезным уроком, если учесть размер их зар</w:t>
      </w:r>
      <w:r>
        <w:t>а</w:t>
      </w:r>
      <w:r>
        <w:t>ботной платы.</w:t>
      </w:r>
    </w:p>
    <w:p w:rsidR="00AA5725" w:rsidRDefault="00AA5725" w:rsidP="005603D7">
      <w:pPr>
        <w:pStyle w:val="ae"/>
      </w:pPr>
      <w:bookmarkStart w:id="90" w:name="_Toc412638006"/>
      <w:r>
        <w:t>Пензенская область</w:t>
      </w:r>
      <w:bookmarkEnd w:id="90"/>
    </w:p>
    <w:p w:rsidR="00AA5725" w:rsidRDefault="00AA5725" w:rsidP="005603D7">
      <w:pPr>
        <w:pStyle w:val="aa"/>
      </w:pPr>
      <w:bookmarkStart w:id="91" w:name="_Toc412638007"/>
      <w:r>
        <w:t>— В помощь власти: в регионе узаконили общественные советы</w:t>
      </w:r>
      <w:bookmarkEnd w:id="91"/>
    </w:p>
    <w:p w:rsidR="00AA5725" w:rsidRDefault="00AA5725" w:rsidP="005603D7">
      <w:pPr>
        <w:pStyle w:val="ab"/>
      </w:pPr>
      <w:r>
        <w:t>Депутаты Законодательного Собрания Пензенской обла</w:t>
      </w:r>
      <w:r>
        <w:t>с</w:t>
      </w:r>
      <w:r>
        <w:t>ти приняли закон, важный для развития гражданского общества и взаимодействия жителей с региональной вл</w:t>
      </w:r>
      <w:r>
        <w:t>а</w:t>
      </w:r>
      <w:r>
        <w:t>стью. Речь идет о законе, регламентирующем организ</w:t>
      </w:r>
      <w:r>
        <w:t>а</w:t>
      </w:r>
      <w:r>
        <w:t>цию и осуществление общественного контроля. По сл</w:t>
      </w:r>
      <w:r>
        <w:t>о</w:t>
      </w:r>
      <w:r>
        <w:t xml:space="preserve">вам и. о. начальника департамента внутренней политики и массовых коммуникаций Пензенской области Александра </w:t>
      </w:r>
      <w:proofErr w:type="spellStart"/>
      <w:r>
        <w:t>Елатонцева</w:t>
      </w:r>
      <w:proofErr w:type="spellEnd"/>
      <w:r>
        <w:t xml:space="preserve">, закон распространяется на Общественную палату региона, общественные советы при органах </w:t>
      </w:r>
      <w:proofErr w:type="spellStart"/>
      <w:r>
        <w:t>го</w:t>
      </w:r>
      <w:r>
        <w:t>с</w:t>
      </w:r>
      <w:r>
        <w:t>власти</w:t>
      </w:r>
      <w:proofErr w:type="spellEnd"/>
      <w:r>
        <w:t xml:space="preserve"> и так далее. Для осуществления общественного контроля в Пензенской области могут создаваться: общ</w:t>
      </w:r>
      <w:r>
        <w:t>е</w:t>
      </w:r>
      <w:r>
        <w:t>ственные наблюдательные комиссии, инспекции, группы общественного контроля и так далее. «Законодательно закрепляются полномочия общественных инспекций и групп общественного контроля, органов государственной власти Пензенской области в сфере общественного ко</w:t>
      </w:r>
      <w:r>
        <w:t>н</w:t>
      </w:r>
      <w:r>
        <w:t xml:space="preserve">троля», — пояснил депутатам </w:t>
      </w:r>
      <w:proofErr w:type="spellStart"/>
      <w:r>
        <w:t>А.Елатонцев</w:t>
      </w:r>
      <w:proofErr w:type="spellEnd"/>
      <w:r>
        <w:t>. Согласно з</w:t>
      </w:r>
      <w:r>
        <w:t>а</w:t>
      </w:r>
      <w:r>
        <w:t xml:space="preserve">кону, органы </w:t>
      </w:r>
      <w:proofErr w:type="spellStart"/>
      <w:r>
        <w:t>госвласти</w:t>
      </w:r>
      <w:proofErr w:type="spellEnd"/>
      <w:r>
        <w:t xml:space="preserve"> могут оказывать содействия чл</w:t>
      </w:r>
      <w:r>
        <w:t>е</w:t>
      </w:r>
      <w:r>
        <w:t>нам общественных советов в исполнении ими своих по</w:t>
      </w:r>
      <w:r>
        <w:t>л</w:t>
      </w:r>
      <w:r>
        <w:t>номочий в сфере общественного контроля, рассматривать их предложения и отчеты, рекомендации и выводы. «З</w:t>
      </w:r>
      <w:r>
        <w:t>а</w:t>
      </w:r>
      <w:r>
        <w:t>коном также определен порядок образования обществе</w:t>
      </w:r>
      <w:r>
        <w:t>н</w:t>
      </w:r>
      <w:r>
        <w:t>ных советов при органах государственной власти и орг</w:t>
      </w:r>
      <w:r>
        <w:t>а</w:t>
      </w:r>
      <w:r>
        <w:t>нах местного самоуправления муниципальных образов</w:t>
      </w:r>
      <w:r>
        <w:t>а</w:t>
      </w:r>
      <w:r>
        <w:t>ний Пензенской области, порядок организации и пров</w:t>
      </w:r>
      <w:r>
        <w:t>е</w:t>
      </w:r>
      <w:r>
        <w:t>дения общественных слушаний, обсуждений, экспертиз и проверок», — отмечают в Законодательном Собрании. В документе отмечается, что организатор общественной проверки должен не менее чем за три дня до ее начала письменно уведомить руководителя госоргана. Срок пр</w:t>
      </w:r>
      <w:r>
        <w:t>о</w:t>
      </w:r>
      <w:r>
        <w:t>ведения общественной проверки в Пензенской области не должен превышать 30 дней. Закон вступает в силу по и</w:t>
      </w:r>
      <w:r>
        <w:t>с</w:t>
      </w:r>
      <w:r>
        <w:t>течении десяти дней после дня его официального опубл</w:t>
      </w:r>
      <w:r>
        <w:t>и</w:t>
      </w:r>
      <w:r>
        <w:t>кования.</w:t>
      </w:r>
    </w:p>
    <w:p w:rsidR="00AA5725" w:rsidRDefault="00AA5725" w:rsidP="005603D7">
      <w:pPr>
        <w:pStyle w:val="ae"/>
      </w:pPr>
      <w:bookmarkStart w:id="92" w:name="_Toc412638008"/>
      <w:r>
        <w:lastRenderedPageBreak/>
        <w:t>Псковская область</w:t>
      </w:r>
      <w:bookmarkEnd w:id="92"/>
    </w:p>
    <w:p w:rsidR="00AA5725" w:rsidRDefault="00AA5725" w:rsidP="005603D7">
      <w:pPr>
        <w:pStyle w:val="af1"/>
      </w:pPr>
      <w:bookmarkStart w:id="93" w:name="_Toc412638009"/>
      <w:r>
        <w:t>Псков</w:t>
      </w:r>
      <w:bookmarkEnd w:id="93"/>
    </w:p>
    <w:p w:rsidR="00AA5725" w:rsidRDefault="00AA5725" w:rsidP="005603D7">
      <w:pPr>
        <w:pStyle w:val="aa"/>
      </w:pPr>
      <w:bookmarkStart w:id="94" w:name="_Toc412638010"/>
      <w:r>
        <w:t>— В городе сэкономят 3 млн рублей на сокращениях ч</w:t>
      </w:r>
      <w:r>
        <w:t>и</w:t>
      </w:r>
      <w:r>
        <w:t>новников</w:t>
      </w:r>
      <w:bookmarkEnd w:id="94"/>
    </w:p>
    <w:p w:rsidR="00AA5725" w:rsidRDefault="00AA5725" w:rsidP="005603D7">
      <w:pPr>
        <w:pStyle w:val="ab"/>
      </w:pPr>
      <w:r>
        <w:t>Власти Пскова заявили о готовящемся пересмотре шта</w:t>
      </w:r>
      <w:r>
        <w:t>т</w:t>
      </w:r>
      <w:r>
        <w:t xml:space="preserve">ной </w:t>
      </w:r>
      <w:proofErr w:type="gramStart"/>
      <w:r>
        <w:t>численности административного аппарата органов местного самоуправления города</w:t>
      </w:r>
      <w:proofErr w:type="gramEnd"/>
      <w:r>
        <w:t>. Как сообщили в пресс-службе муниципалитета, необходимость сокращений — это одна из практических мер по оптимизации бюдже</w:t>
      </w:r>
      <w:r>
        <w:t>т</w:t>
      </w:r>
      <w:r>
        <w:t>ных расходов на 2015 год. Ожидается, что с марта в орг</w:t>
      </w:r>
      <w:r>
        <w:t>а</w:t>
      </w:r>
      <w:r>
        <w:t>нах местного самоуправления Пскова будет сокращено шесть должностей. Так, на две единицы сократят шта</w:t>
      </w:r>
      <w:r>
        <w:t>т</w:t>
      </w:r>
      <w:r>
        <w:t>ную численность отдела по информационно-аналитической работе, связям со СМИ и общественн</w:t>
      </w:r>
      <w:r>
        <w:t>о</w:t>
      </w:r>
      <w:r>
        <w:t>стью аппарата Псковской городской думы (осенью 2014 года в этом отделе уже была сокращена одна должность). Кроме того, с целью оптимизации расходов внесены и</w:t>
      </w:r>
      <w:r>
        <w:t>з</w:t>
      </w:r>
      <w:r>
        <w:t>менения в устав муниципальной газеты «Псковские нов</w:t>
      </w:r>
      <w:r>
        <w:t>о</w:t>
      </w:r>
      <w:r>
        <w:t>сти»: должности директора и главного редактора издания с января объединены. Отмечается, что в результате этих мер в муниципальном бюджете удастся сэкономить около 3 млн руб. «Эти меры назрели в данной непростой экон</w:t>
      </w:r>
      <w:r>
        <w:t>о</w:t>
      </w:r>
      <w:r>
        <w:t xml:space="preserve">мической ситуации. Сейчас каждый из руководителей должен думать, как наиболее эффективно использовать средства», — пояснил глава города Иван </w:t>
      </w:r>
      <w:proofErr w:type="spellStart"/>
      <w:r>
        <w:t>Цецерский</w:t>
      </w:r>
      <w:proofErr w:type="spellEnd"/>
      <w:r>
        <w:t>, о</w:t>
      </w:r>
      <w:r>
        <w:t>т</w:t>
      </w:r>
      <w:r>
        <w:t>метив, что экономия городского бюджета будет напра</w:t>
      </w:r>
      <w:r>
        <w:t>в</w:t>
      </w:r>
      <w:r>
        <w:t>лена на решение насущных нужд муниципалитета.</w:t>
      </w:r>
    </w:p>
    <w:p w:rsidR="00AA5725" w:rsidRDefault="00AA5725" w:rsidP="005603D7">
      <w:pPr>
        <w:pStyle w:val="ae"/>
      </w:pPr>
      <w:bookmarkStart w:id="95" w:name="_Toc412638011"/>
      <w:r>
        <w:t>Саратовская область</w:t>
      </w:r>
      <w:bookmarkEnd w:id="95"/>
    </w:p>
    <w:p w:rsidR="00AA5725" w:rsidRDefault="00AA5725" w:rsidP="005603D7">
      <w:pPr>
        <w:pStyle w:val="af0"/>
      </w:pPr>
      <w:bookmarkStart w:id="96" w:name="_Toc412638012"/>
      <w:r>
        <w:t>Совет муниципальных образований</w:t>
      </w:r>
      <w:bookmarkEnd w:id="96"/>
    </w:p>
    <w:p w:rsidR="00AA5725" w:rsidRDefault="00AA5725" w:rsidP="005603D7">
      <w:pPr>
        <w:pStyle w:val="aa"/>
      </w:pPr>
      <w:bookmarkStart w:id="97" w:name="_Toc412638013"/>
      <w:r>
        <w:t>— Совет будет внедрять успешный опыт вовлечения жителей в процессы управления территорией</w:t>
      </w:r>
      <w:bookmarkEnd w:id="97"/>
      <w:r>
        <w:t xml:space="preserve"> </w:t>
      </w:r>
    </w:p>
    <w:p w:rsidR="00AA5725" w:rsidRDefault="00AA5725" w:rsidP="005603D7">
      <w:pPr>
        <w:pStyle w:val="ab"/>
      </w:pPr>
      <w:r>
        <w:t>Министерство по делам территориальных образований области и правление Совета муниципальных образований провели круглый стол «Развитие форм МСУ: вовлечение жителей в процесс управления территорией». Участвов</w:t>
      </w:r>
      <w:r>
        <w:t>а</w:t>
      </w:r>
      <w:r>
        <w:t>ли представители органов МСУ, председатели органов ТОС, члены областного экспертного совета по вопросам развития МСУ, члены общественного совета при мин</w:t>
      </w:r>
      <w:r>
        <w:t>и</w:t>
      </w:r>
      <w:r>
        <w:t xml:space="preserve">стерстве по делам территориальных образований. Был представлен опыт работы ТОС Саратова, </w:t>
      </w:r>
      <w:proofErr w:type="spellStart"/>
      <w:r>
        <w:t>Энгельсского</w:t>
      </w:r>
      <w:proofErr w:type="spellEnd"/>
      <w:r>
        <w:t xml:space="preserve"> и </w:t>
      </w:r>
      <w:proofErr w:type="spellStart"/>
      <w:r>
        <w:t>Татищевского</w:t>
      </w:r>
      <w:proofErr w:type="spellEnd"/>
      <w:r>
        <w:t xml:space="preserve"> районов.</w:t>
      </w:r>
    </w:p>
    <w:p w:rsidR="00AA5725" w:rsidRDefault="00AA5725" w:rsidP="005603D7">
      <w:pPr>
        <w:pStyle w:val="ae"/>
      </w:pPr>
      <w:bookmarkStart w:id="98" w:name="_Toc412638014"/>
      <w:r>
        <w:t>Сахалинская область</w:t>
      </w:r>
      <w:bookmarkEnd w:id="98"/>
    </w:p>
    <w:p w:rsidR="00AA5725" w:rsidRDefault="00AA5725" w:rsidP="005603D7">
      <w:pPr>
        <w:pStyle w:val="af1"/>
      </w:pPr>
      <w:bookmarkStart w:id="99" w:name="_Toc412638015"/>
      <w:r>
        <w:t>Южно-Сахалинск</w:t>
      </w:r>
      <w:bookmarkEnd w:id="99"/>
    </w:p>
    <w:p w:rsidR="00AA5725" w:rsidRDefault="00AA5725" w:rsidP="005603D7">
      <w:pPr>
        <w:pStyle w:val="aa"/>
      </w:pPr>
      <w:bookmarkStart w:id="100" w:name="_Toc412638016"/>
      <w:r>
        <w:t>— План по обеспечению устойчивого развития эконом</w:t>
      </w:r>
      <w:r>
        <w:t>и</w:t>
      </w:r>
      <w:r>
        <w:t>ки города изучили представители Общественного совета</w:t>
      </w:r>
      <w:bookmarkEnd w:id="100"/>
    </w:p>
    <w:p w:rsidR="00AA5725" w:rsidRDefault="00AA5725" w:rsidP="005603D7">
      <w:pPr>
        <w:pStyle w:val="ab"/>
      </w:pPr>
      <w:r>
        <w:t>В администрации областного центра состоялось засед</w:t>
      </w:r>
      <w:r>
        <w:t>а</w:t>
      </w:r>
      <w:r>
        <w:t>ние Общественного совета. На нем был представлен пр</w:t>
      </w:r>
      <w:r>
        <w:t>о</w:t>
      </w:r>
      <w:r>
        <w:t>ект плана по обеспечению устойчивого развития экон</w:t>
      </w:r>
      <w:r>
        <w:t>о</w:t>
      </w:r>
      <w:r>
        <w:t>мики и социальной стабильности городского округа «Г</w:t>
      </w:r>
      <w:r>
        <w:t>о</w:t>
      </w:r>
      <w:r>
        <w:t>род Южно-Сахалинск». Сегодня подобные документы по поручению президента Российской Федерации разраб</w:t>
      </w:r>
      <w:r>
        <w:t>а</w:t>
      </w:r>
      <w:r>
        <w:t xml:space="preserve">тывают во всех субъектах и муниципалитетах страны. Мэр Южно-Сахалинска Сергей </w:t>
      </w:r>
      <w:proofErr w:type="spellStart"/>
      <w:r>
        <w:t>Надсадин</w:t>
      </w:r>
      <w:proofErr w:type="spellEnd"/>
      <w:r>
        <w:t xml:space="preserve"> заявил, что в первую очередь необходимо проработать те шаги, кот</w:t>
      </w:r>
      <w:r>
        <w:t>о</w:t>
      </w:r>
      <w:r>
        <w:t>рые помогут сохранить качество жизни горожан. — В сложившихся экономических условиях требуется обесп</w:t>
      </w:r>
      <w:r>
        <w:t>е</w:t>
      </w:r>
      <w:r>
        <w:t>чить устойчивое развитие Южно-Сахалинска, стабильную жизнь для наших граждан. Считаю, что обсуждение н</w:t>
      </w:r>
      <w:r>
        <w:t>а</w:t>
      </w:r>
      <w:r>
        <w:t>ших планов с общественностью поможет значительно повысить эффективность мер, которые планируется пре</w:t>
      </w:r>
      <w:r>
        <w:t>д</w:t>
      </w:r>
      <w:r>
        <w:t>принять, — заявил глава администрации областного це</w:t>
      </w:r>
      <w:r>
        <w:t>н</w:t>
      </w:r>
      <w:r>
        <w:t xml:space="preserve">тра. Согласно проекту плана сохранить экономическую и социальную стабильность в городском округе помогут </w:t>
      </w:r>
      <w:r>
        <w:lastRenderedPageBreak/>
        <w:t>множество шагов в разных сферах деятельности. Так, бюджетные расходы предложено оптимизировать, при этом по приоритетным статьям (а это, например, отдел</w:t>
      </w:r>
      <w:r>
        <w:t>ь</w:t>
      </w:r>
      <w:r>
        <w:t>ные социальные выплаты, обеспечение питанием дошк</w:t>
      </w:r>
      <w:r>
        <w:t>о</w:t>
      </w:r>
      <w:r>
        <w:t>льников) провести индексацию с учетом инфляции. Кр</w:t>
      </w:r>
      <w:r>
        <w:t>о</w:t>
      </w:r>
      <w:r>
        <w:t>ме этого необходимо поддержать малый и средний бизнес путем усовершенствования механизмов выделения субс</w:t>
      </w:r>
      <w:r>
        <w:t>и</w:t>
      </w:r>
      <w:r>
        <w:t>дий и сокращения сроков расчетов по муниципальным контрактам до 10 дней, а также повысить финансовую дисциплину, обращая особое внимание на обоснование начальной максимальной цены государственных закупок, оптимальность их выбора. В Южно-Сахалинске ряд пре</w:t>
      </w:r>
      <w:r>
        <w:t>д</w:t>
      </w:r>
      <w:r>
        <w:t>принимателей присоединились к декларации об устано</w:t>
      </w:r>
      <w:r>
        <w:t>в</w:t>
      </w:r>
      <w:r>
        <w:t>лении минимальной торговой наценки на социальные продукты. По мнению членов Общественного совета, н</w:t>
      </w:r>
      <w:r>
        <w:t>е</w:t>
      </w:r>
      <w:r>
        <w:t>обходимо продолжать привлекать представителей бизнеса к участию в ней, работать над расширением декларации, чтобы обеспечить горожанам возможность приобретать жизненно важные для них товары. Представители Общ</w:t>
      </w:r>
      <w:r>
        <w:t>е</w:t>
      </w:r>
      <w:r>
        <w:t>ственного совета в целом одобрили проект плана, отмет</w:t>
      </w:r>
      <w:r>
        <w:t>и</w:t>
      </w:r>
      <w:r>
        <w:t>ли его актуальность и внесли ряд предложений по допо</w:t>
      </w:r>
      <w:r>
        <w:t>л</w:t>
      </w:r>
      <w:r>
        <w:t>нению документа. — Администрацией города была пр</w:t>
      </w:r>
      <w:r>
        <w:t>о</w:t>
      </w:r>
      <w:r>
        <w:t>делана большая работа. И замечательно, что этот план обсудили на Общественном совете. У нас еще есть во</w:t>
      </w:r>
      <w:r>
        <w:t>з</w:t>
      </w:r>
      <w:r>
        <w:t>можность обсудить его с коллегами, общественниками и внести все дополнения и корректировки, — заявила член Общественного совета Галина Дзюба. В ближайшее время план по обеспечению устойчивого развития экономики Южно-Сахалинска будет принят.</w:t>
      </w:r>
    </w:p>
    <w:p w:rsidR="00AA5725" w:rsidRDefault="00AA5725" w:rsidP="005603D7">
      <w:pPr>
        <w:pStyle w:val="ae"/>
      </w:pPr>
      <w:bookmarkStart w:id="101" w:name="_Toc412638017"/>
      <w:r>
        <w:t>Свердловская область</w:t>
      </w:r>
      <w:bookmarkEnd w:id="101"/>
    </w:p>
    <w:p w:rsidR="00AA5725" w:rsidRDefault="00AA5725" w:rsidP="005603D7">
      <w:pPr>
        <w:pStyle w:val="af1"/>
      </w:pPr>
      <w:bookmarkStart w:id="102" w:name="_Toc412638018"/>
      <w:r>
        <w:t>Екатеринбург</w:t>
      </w:r>
      <w:bookmarkEnd w:id="102"/>
    </w:p>
    <w:p w:rsidR="00AA5725" w:rsidRDefault="00AA5725" w:rsidP="005603D7">
      <w:pPr>
        <w:pStyle w:val="aa"/>
      </w:pPr>
      <w:bookmarkStart w:id="103" w:name="_Toc412638019"/>
      <w:bookmarkStart w:id="104" w:name="ekat"/>
      <w:r>
        <w:t>— Муниципальные практики: традиции прямых выборов — основа городского народовластия</w:t>
      </w:r>
      <w:bookmarkEnd w:id="103"/>
    </w:p>
    <w:bookmarkEnd w:id="104"/>
    <w:p w:rsidR="00AA5725" w:rsidRDefault="00AA5725" w:rsidP="005603D7">
      <w:pPr>
        <w:pStyle w:val="ab"/>
      </w:pPr>
      <w:r>
        <w:t>Уральская столица не планирует отказываться от прямого избрания органов местного самоуправления. В январе-феврале 2015 года федеральный законодатель ввел д</w:t>
      </w:r>
      <w:r>
        <w:t>о</w:t>
      </w:r>
      <w:r>
        <w:t>полнительные варианты избрания глав муниципальных образований, дискуссия о которых началась в целом ряде территорий Свердловской области и других регионов. Однако каждая схема выборов для ее применения в ко</w:t>
      </w:r>
      <w:r>
        <w:t>н</w:t>
      </w:r>
      <w:r>
        <w:t>кретной территории должна учитывать специфику, тр</w:t>
      </w:r>
      <w:r>
        <w:t>а</w:t>
      </w:r>
      <w:r>
        <w:t>диции города, позицию городского сообщества, считают представители общественности. Екатеринбург обладает глубокими традициями выборности органов местного самоуправления, в уральской столице сложилась особая политическая культура, предполагающая необходимость периодически ставить оценку руководству муниципал</w:t>
      </w:r>
      <w:r>
        <w:t>и</w:t>
      </w:r>
      <w:r>
        <w:t xml:space="preserve">тета на всенародном голосовании. Так, в современной истории центр </w:t>
      </w:r>
      <w:proofErr w:type="spellStart"/>
      <w:r>
        <w:t>УрФО</w:t>
      </w:r>
      <w:proofErr w:type="spellEnd"/>
      <w:r>
        <w:t xml:space="preserve"> никогда не отказывался от прямых выборов гордумы и Главы Екатеринбурга. За исключен</w:t>
      </w:r>
      <w:r>
        <w:t>и</w:t>
      </w:r>
      <w:r>
        <w:t>ем переходного периода в 2010-2012 годах горожане вс</w:t>
      </w:r>
      <w:r>
        <w:t>е</w:t>
      </w:r>
      <w:r>
        <w:t>гда имели возможность самостоятельно определять суд</w:t>
      </w:r>
      <w:r>
        <w:t>ь</w:t>
      </w:r>
      <w:r>
        <w:t xml:space="preserve">бу муниципалитета. Только в последнее десятилетие </w:t>
      </w:r>
      <w:proofErr w:type="spellStart"/>
      <w:r>
        <w:t>ек</w:t>
      </w:r>
      <w:r>
        <w:t>а</w:t>
      </w:r>
      <w:r>
        <w:t>теринбуржцы</w:t>
      </w:r>
      <w:proofErr w:type="spellEnd"/>
      <w:r>
        <w:t xml:space="preserve"> дважды избирали высшее должностное л</w:t>
      </w:r>
      <w:r>
        <w:t>и</w:t>
      </w:r>
      <w:r>
        <w:t>цо города (в 2008 и 2013 годах), трижды — депутатов Екатеринбургской городской Думы (в 2005, 2009, 2013 годах). Кроме того, в 2010 и 2011 году проводились д</w:t>
      </w:r>
      <w:r>
        <w:t>о</w:t>
      </w:r>
      <w:r>
        <w:t>выборы депутатов представительного органа. Примеч</w:t>
      </w:r>
      <w:r>
        <w:t>а</w:t>
      </w:r>
      <w:r>
        <w:t>тельно, что муниципальные избирательные кампании в мегаполисе год от года проходят бесконфликтно и сп</w:t>
      </w:r>
      <w:r>
        <w:t>о</w:t>
      </w:r>
      <w:r>
        <w:t>койно: политическая борьба идей и личностей не выпл</w:t>
      </w:r>
      <w:r>
        <w:t>е</w:t>
      </w:r>
      <w:r>
        <w:t>скивается за пределы информационного пространства, многочисленные наблюдатели отмечают завидный ур</w:t>
      </w:r>
      <w:r>
        <w:t>о</w:t>
      </w:r>
      <w:r>
        <w:t>вень законности. Екатеринбург привык к тому, что ср</w:t>
      </w:r>
      <w:r>
        <w:t>а</w:t>
      </w:r>
      <w:r>
        <w:lastRenderedPageBreak/>
        <w:t>жения партий и кандидатов открыты, прозрачны и прох</w:t>
      </w:r>
      <w:r>
        <w:t>о</w:t>
      </w:r>
      <w:r>
        <w:t>дят строго в рамках установленных правил. Горожане проявляют большой интерес к выборам в органы местн</w:t>
      </w:r>
      <w:r>
        <w:t>о</w:t>
      </w:r>
      <w:r>
        <w:t>го самоуправления, что не всегда характерно для разв</w:t>
      </w:r>
      <w:r>
        <w:t>и</w:t>
      </w:r>
      <w:r>
        <w:t>тых мегаполисов. Даже в отсутствие масштабных фед</w:t>
      </w:r>
      <w:r>
        <w:t>е</w:t>
      </w:r>
      <w:r>
        <w:t xml:space="preserve">ральных кампаний, совмещенных с местными выборами, явка избирателей в Екатеринбурге в отличие от многих </w:t>
      </w:r>
      <w:proofErr w:type="spellStart"/>
      <w:r>
        <w:t>городов-миллионников</w:t>
      </w:r>
      <w:proofErr w:type="spellEnd"/>
      <w:r>
        <w:t xml:space="preserve"> не падала до показателей соц</w:t>
      </w:r>
      <w:r>
        <w:t>и</w:t>
      </w:r>
      <w:r>
        <w:t>альной апатии и безразличия. В частности, на выборах в сентябре 2013 года, когда жители голосовали за кандид</w:t>
      </w:r>
      <w:r>
        <w:t>а</w:t>
      </w:r>
      <w:r>
        <w:t>тов на должность Главы Екатеринбурга — Председателя Екатеринбургской городской Думы, в депутаты гордумы, на избирательные участки пришли более 360 тыс. человек — более трети избирателей уральской столицы, несмотря на сезон отпусков и работы на дачных участках. Трад</w:t>
      </w:r>
      <w:r>
        <w:t>и</w:t>
      </w:r>
      <w:r>
        <w:t>ции прямых выборов органов местного самоуправления — одна из ключевых основ социально-экономического и политического развития города, залог сохранения мира и стабильности в Екатеринбурге. В очередной раз это было подтверждено весной 2013 года, когда в ходе масштабных публичных слушаний горожане высказались за возврат прямых выборов Главы Екатеринбурга с полномочиями руководителя Администрации города Екатеринбурга. Учитывая активную гражданскую позицию значительной части горожан, именно участие в выборах главы и деп</w:t>
      </w:r>
      <w:r>
        <w:t>у</w:t>
      </w:r>
      <w:r>
        <w:t>татов позволяет в законном русле формировать оценку властей, обеспечивать поступательную работу по реал</w:t>
      </w:r>
      <w:r>
        <w:t>и</w:t>
      </w:r>
      <w:r>
        <w:t>зации стратегических планов и программ, уверены пре</w:t>
      </w:r>
      <w:r>
        <w:t>д</w:t>
      </w:r>
      <w:r>
        <w:t>ставители общественности.</w:t>
      </w:r>
    </w:p>
    <w:p w:rsidR="00AA5725" w:rsidRDefault="00AA5725" w:rsidP="005603D7">
      <w:pPr>
        <w:pStyle w:val="aa"/>
      </w:pPr>
      <w:bookmarkStart w:id="105" w:name="_Toc412638020"/>
      <w:r>
        <w:t xml:space="preserve">— Мэрия начала обсуждение реформы МСУ в </w:t>
      </w:r>
      <w:proofErr w:type="spellStart"/>
      <w:r>
        <w:t>соцсетях</w:t>
      </w:r>
      <w:bookmarkEnd w:id="105"/>
      <w:proofErr w:type="spellEnd"/>
    </w:p>
    <w:p w:rsidR="00AA5725" w:rsidRDefault="00AA5725" w:rsidP="005603D7">
      <w:pPr>
        <w:pStyle w:val="ab"/>
      </w:pPr>
      <w:r>
        <w:t>В администрации Екатеринбурга продолжается актуал</w:t>
      </w:r>
      <w:r>
        <w:t>и</w:t>
      </w:r>
      <w:r>
        <w:t>зация Стратегического плана развития города. В ближа</w:t>
      </w:r>
      <w:r>
        <w:t>й</w:t>
      </w:r>
      <w:r>
        <w:t>шее время власти готовы освежить проект «Институт м</w:t>
      </w:r>
      <w:r>
        <w:t>е</w:t>
      </w:r>
      <w:r>
        <w:t>стного самоуправления». Для того</w:t>
      </w:r>
      <w:proofErr w:type="gramStart"/>
      <w:r>
        <w:t>,</w:t>
      </w:r>
      <w:proofErr w:type="gramEnd"/>
      <w:r>
        <w:t xml:space="preserve"> чтобы максимально вовлечь горожан в обсуждение этого проекта, вице-мэр Сергей Тушин выложил его на своей страничке в </w:t>
      </w:r>
      <w:proofErr w:type="spellStart"/>
      <w:r>
        <w:t>Фейсб</w:t>
      </w:r>
      <w:r>
        <w:t>у</w:t>
      </w:r>
      <w:r>
        <w:t>ке</w:t>
      </w:r>
      <w:proofErr w:type="spellEnd"/>
      <w:r>
        <w:t xml:space="preserve"> и призвал читателей делиться с ним мнениями. «Обр</w:t>
      </w:r>
      <w:r>
        <w:t>а</w:t>
      </w:r>
      <w:r>
        <w:t>щаю внимание, что институт, не учебное заведение, а правовой институт. Цели и задачи проекта сохраняются и мне видятся очевидными: максимальное вовлечение гр</w:t>
      </w:r>
      <w:r>
        <w:t>а</w:t>
      </w:r>
      <w:r>
        <w:t>ждан в определение судьбы города, повышение правовой культуры, развитие форм участия населения в осущест</w:t>
      </w:r>
      <w:r>
        <w:t>в</w:t>
      </w:r>
      <w:r>
        <w:t>лении местного самоуправления, развитие территориал</w:t>
      </w:r>
      <w:r>
        <w:t>ь</w:t>
      </w:r>
      <w:r>
        <w:t>ного общественного самоуправления и др. Выкладываю текущую версию актуализированного проекта с тем, чт</w:t>
      </w:r>
      <w:r>
        <w:t>о</w:t>
      </w:r>
      <w:r>
        <w:t>бы услышать мнения, замечания предложения… Мы пл</w:t>
      </w:r>
      <w:r>
        <w:t>а</w:t>
      </w:r>
      <w:r>
        <w:t>нируем серию обсуждений с представителями научного сообщества, общественностью</w:t>
      </w:r>
      <w:proofErr w:type="gramStart"/>
      <w:r>
        <w:t>… З</w:t>
      </w:r>
      <w:proofErr w:type="gramEnd"/>
      <w:r>
        <w:t>аранее благодарен за серьезное и адекватные замечания и предложения. С то</w:t>
      </w:r>
      <w:r>
        <w:t>ч</w:t>
      </w:r>
      <w:r>
        <w:t xml:space="preserve">ки зрения влияния на качество и уровень жизни жителей города, перспективы его развития, данный проект более значим, чем 95% размещаемой в этой социальной сети информации», — написал С.Тушин. Ранее вице-мэр Александр </w:t>
      </w:r>
      <w:proofErr w:type="spellStart"/>
      <w:r>
        <w:t>Высокинский</w:t>
      </w:r>
      <w:proofErr w:type="spellEnd"/>
      <w:r>
        <w:t xml:space="preserve"> отмечал, что актуализацией пр</w:t>
      </w:r>
      <w:r>
        <w:t>о</w:t>
      </w:r>
      <w:r>
        <w:t>ектор и программ Стратегического плана занимаются не только чиновники. В разработке направлений развития города принимают участие представители бизнеса, науки и общественности. В свою очередь, областные власти не стали учитывать мнение населения при разработке пол</w:t>
      </w:r>
      <w:r>
        <w:t>о</w:t>
      </w:r>
      <w:r>
        <w:t xml:space="preserve">жений реформы МСУ. Вместо широкого обсуждения, губернатор Евгений </w:t>
      </w:r>
      <w:proofErr w:type="spellStart"/>
      <w:r>
        <w:t>Куйвашев</w:t>
      </w:r>
      <w:proofErr w:type="spellEnd"/>
      <w:r>
        <w:t xml:space="preserve"> продавил выгодный ему проект закона через </w:t>
      </w:r>
      <w:proofErr w:type="spellStart"/>
      <w:r>
        <w:t>заксобрание</w:t>
      </w:r>
      <w:proofErr w:type="spellEnd"/>
      <w:r>
        <w:t>. Более того, принятый областным парламентом закон допускает участие общес</w:t>
      </w:r>
      <w:r>
        <w:t>т</w:t>
      </w:r>
      <w:r>
        <w:t xml:space="preserve">венности в обсуждении реформы лишь определенными </w:t>
      </w:r>
      <w:r>
        <w:lastRenderedPageBreak/>
        <w:t>способами, в которые не входит, например, вариант реф</w:t>
      </w:r>
      <w:r>
        <w:t>е</w:t>
      </w:r>
      <w:r>
        <w:t>рендума.</w:t>
      </w:r>
    </w:p>
    <w:p w:rsidR="00AA5725" w:rsidRDefault="00AA5725" w:rsidP="005603D7">
      <w:pPr>
        <w:pStyle w:val="aa"/>
      </w:pPr>
      <w:bookmarkStart w:id="106" w:name="_Toc412638021"/>
      <w:r>
        <w:t>— Остановки общественного транспорта оснастят ГЛОНАСС</w:t>
      </w:r>
      <w:bookmarkEnd w:id="106"/>
    </w:p>
    <w:p w:rsidR="00AA5725" w:rsidRDefault="00AA5725" w:rsidP="005603D7">
      <w:pPr>
        <w:pStyle w:val="ab"/>
      </w:pPr>
      <w:r>
        <w:t xml:space="preserve">Остановки общественного транспорта в Екатеринбурге оснастят информационными табло, на которых в режиме </w:t>
      </w:r>
      <w:proofErr w:type="spellStart"/>
      <w:r>
        <w:t>онлайн</w:t>
      </w:r>
      <w:proofErr w:type="spellEnd"/>
      <w:r>
        <w:t xml:space="preserve"> будут размещаться данные о времени прибытия нужных автобуса, троллейбуса или трамвая. Сделать это смогут с помощью ГЛОНАСС. По предварительным оценкам, сегодня в Екатеринбурге располагается около полутора тысяч остановок. Часть из них совмещены и обслуживают, например, одновременно автобусные и троллейбусные маршруты, а часть ориентирована на к</w:t>
      </w:r>
      <w:r>
        <w:t>а</w:t>
      </w:r>
      <w:r>
        <w:t>кой-либо один вид общественного транспорта. По заду</w:t>
      </w:r>
      <w:r>
        <w:t>м</w:t>
      </w:r>
      <w:r>
        <w:t>ке властей, все объекты в черте города в ближайшей пе</w:t>
      </w:r>
      <w:r>
        <w:t>р</w:t>
      </w:r>
      <w:r>
        <w:t xml:space="preserve">спективе будут иметь единый стиль и цветовую гамму, а также общее </w:t>
      </w:r>
      <w:proofErr w:type="gramStart"/>
      <w:r>
        <w:t>техническое исполнение</w:t>
      </w:r>
      <w:proofErr w:type="gramEnd"/>
      <w:r>
        <w:t xml:space="preserve"> и оснащение. В ч</w:t>
      </w:r>
      <w:r>
        <w:t>а</w:t>
      </w:r>
      <w:r>
        <w:t>стности, на всех остановках появятся защитные навесы, скамейки и урны, а также надписи с названиями на двух языках и схемы маршрутов городского общественного транспорта.</w:t>
      </w:r>
    </w:p>
    <w:p w:rsidR="00AA5725" w:rsidRDefault="00AA5725" w:rsidP="005603D7">
      <w:pPr>
        <w:pStyle w:val="ae"/>
      </w:pPr>
      <w:bookmarkStart w:id="107" w:name="_Toc412638022"/>
      <w:r>
        <w:t>Тверская область</w:t>
      </w:r>
      <w:bookmarkEnd w:id="107"/>
    </w:p>
    <w:p w:rsidR="00AA5725" w:rsidRDefault="00AA5725" w:rsidP="005603D7">
      <w:pPr>
        <w:pStyle w:val="aa"/>
      </w:pPr>
      <w:bookmarkStart w:id="108" w:name="_Toc412638023"/>
      <w:r>
        <w:t>— Власть на местах нацелили на эффективную работу</w:t>
      </w:r>
      <w:bookmarkEnd w:id="108"/>
    </w:p>
    <w:p w:rsidR="00AA5725" w:rsidRDefault="00AA5725" w:rsidP="005603D7">
      <w:pPr>
        <w:pStyle w:val="ab"/>
      </w:pPr>
      <w:r>
        <w:t>В посёлке Молоково состоялось совещание глав, глав а</w:t>
      </w:r>
      <w:r>
        <w:t>д</w:t>
      </w:r>
      <w:r>
        <w:t>министраций муниципальных районов и городских окр</w:t>
      </w:r>
      <w:r>
        <w:t>у</w:t>
      </w:r>
      <w:r>
        <w:t>гов северо-восточного региона Тверской области. В его работе приняли участие заместитель Председателя Пр</w:t>
      </w:r>
      <w:r>
        <w:t>а</w:t>
      </w:r>
      <w:r>
        <w:t>вительства региона Светлана Вержбицкая, руководители областных министерств и комитетов. Самое серьезное внимание было уделено вопросам социальной политики. Говоря о демографии, С.Вержбицкая отметила, что, н</w:t>
      </w:r>
      <w:r>
        <w:t>е</w:t>
      </w:r>
      <w:r>
        <w:t>смотря на естественную убыль населения в регионе поз</w:t>
      </w:r>
      <w:r>
        <w:t>и</w:t>
      </w:r>
      <w:r>
        <w:t>тивным показателем является наблюдающееся в после</w:t>
      </w:r>
      <w:r>
        <w:t>д</w:t>
      </w:r>
      <w:r>
        <w:t>ние годы снижение смертности. Основные задачи дем</w:t>
      </w:r>
      <w:r>
        <w:t>о</w:t>
      </w:r>
      <w:r>
        <w:t>графической политики — сохранить эту динамику и о</w:t>
      </w:r>
      <w:r>
        <w:t>д</w:t>
      </w:r>
      <w:r>
        <w:t>новременно способствовать увеличению рождаемости, способствуя росту числа многодетных семей и формируя семейные ценности среди молодежи. Среди приорите</w:t>
      </w:r>
      <w:r>
        <w:t>т</w:t>
      </w:r>
      <w:r>
        <w:t>ных задач в сфере образования — обеспечение доступн</w:t>
      </w:r>
      <w:r>
        <w:t>о</w:t>
      </w:r>
      <w:r>
        <w:t>сти дошкольного образования. Очередей в детские сады северо-восточных районов нет, однако неохваченными услугами дошкольного образования остаются многие м</w:t>
      </w:r>
      <w:r>
        <w:t>а</w:t>
      </w:r>
      <w:r>
        <w:t>лыши на селе. Решить эту задачу, по мнению С.Вержбицкой, поможет внедрение мобильных детских садов — данное направление необходимо проработать на местах. В числе важных тем — оздоровление детей в ле</w:t>
      </w:r>
      <w:r>
        <w:t>т</w:t>
      </w:r>
      <w:r>
        <w:t>ний период. Объём субсидий на эти цели из региональн</w:t>
      </w:r>
      <w:r>
        <w:t>о</w:t>
      </w:r>
      <w:r>
        <w:t>го бюджета в 2015 год не снижен, и цель муниципальных образований — охватить как можно больше детей, ра</w:t>
      </w:r>
      <w:r>
        <w:t>с</w:t>
      </w:r>
      <w:r>
        <w:t>ширяя практику организации таких форм отдыха, как п</w:t>
      </w:r>
      <w:r>
        <w:t>а</w:t>
      </w:r>
      <w:r>
        <w:t>латочные, пришкольные лагеря. При обсуждении вопр</w:t>
      </w:r>
      <w:r>
        <w:t>о</w:t>
      </w:r>
      <w:r>
        <w:t>сов отрасли здравоохранения внимание участников сов</w:t>
      </w:r>
      <w:r>
        <w:t>е</w:t>
      </w:r>
      <w:r>
        <w:t>щания было обращено на обеспечение диспансеризации населения как действенной меры, способной снизить смертность и повысить качество, продолжительность жизни. Среди важных направлений также привлечение кадров, формирование здорового образа жизни, повыш</w:t>
      </w:r>
      <w:r>
        <w:t>е</w:t>
      </w:r>
      <w:r>
        <w:t xml:space="preserve">ние доступности и качества </w:t>
      </w:r>
      <w:proofErr w:type="spellStart"/>
      <w:r>
        <w:t>амублаторно-поликлинической</w:t>
      </w:r>
      <w:proofErr w:type="spellEnd"/>
      <w:r>
        <w:t xml:space="preserve"> и скорой медицинской помощи. Не о</w:t>
      </w:r>
      <w:r>
        <w:t>с</w:t>
      </w:r>
      <w:r>
        <w:t xml:space="preserve">талась в стороне и сфера социальной защиты. Все меры здесь сохранены. Как прозвучало на совещании, важно на местном уровне своевременно выявлять </w:t>
      </w:r>
      <w:proofErr w:type="gramStart"/>
      <w:r>
        <w:t>нуждающихся</w:t>
      </w:r>
      <w:proofErr w:type="gramEnd"/>
      <w:r>
        <w:t xml:space="preserve"> в поддержке, чтобы безотлагательно оказывать им помощь. Главам муниципалитетов напомнили также об обязател</w:t>
      </w:r>
      <w:r>
        <w:t>ь</w:t>
      </w:r>
      <w:r>
        <w:lastRenderedPageBreak/>
        <w:t>ствах по обеспечению жильём детей-сирот и детей, о</w:t>
      </w:r>
      <w:r>
        <w:t>с</w:t>
      </w:r>
      <w:r>
        <w:t>тавшихся без попечения родителей. Разговор об отрасли «культура» начался с итогов 2014-го, объявленного Годом культуры. В муниципалитетах пополнены книжные фо</w:t>
      </w:r>
      <w:r>
        <w:t>н</w:t>
      </w:r>
      <w:r>
        <w:t>ды, приобретены музыкальные инструменты, концертные костюмы, оборудование для учреждений этой сферы, проведены противопожарные мероприятия и т.д. При п</w:t>
      </w:r>
      <w:r>
        <w:t>о</w:t>
      </w:r>
      <w:r>
        <w:t>становке задач на следующий год, особое внимание глав муниципалитетов было обращено на необходимость с</w:t>
      </w:r>
      <w:r>
        <w:t>о</w:t>
      </w:r>
      <w:r>
        <w:t>хранения уровня заработной платы работников отрасли. Среди других тем, рассмотренных на совещании, — орг</w:t>
      </w:r>
      <w:r>
        <w:t>а</w:t>
      </w:r>
      <w:r>
        <w:t>низация совместной работы по обеспечению безопасн</w:t>
      </w:r>
      <w:r>
        <w:t>о</w:t>
      </w:r>
      <w:r>
        <w:t>сти дорожного движения. В районах, как прозвучало, н</w:t>
      </w:r>
      <w:r>
        <w:t>е</w:t>
      </w:r>
      <w:r>
        <w:t>обходимо запланировать мероприятия по приведению дорожных знаков и разметки в соответствие с требов</w:t>
      </w:r>
      <w:r>
        <w:t>а</w:t>
      </w:r>
      <w:r>
        <w:t xml:space="preserve">ниями, в первую очередь речь идет об участках дорог вблизи образовательных учреждений. В 2015 году эту работу местная власть совместно с </w:t>
      </w:r>
      <w:proofErr w:type="spellStart"/>
      <w:r>
        <w:t>госавтоинспекцией</w:t>
      </w:r>
      <w:proofErr w:type="spellEnd"/>
      <w:r>
        <w:t xml:space="preserve"> должна активизировать. Главы муниципалитетов отмет</w:t>
      </w:r>
      <w:r>
        <w:t>и</w:t>
      </w:r>
      <w:r>
        <w:t>ли эффективность такого общения, когда есть возмо</w:t>
      </w:r>
      <w:r>
        <w:t>ж</w:t>
      </w:r>
      <w:r>
        <w:t>ность задать вопросы напрямую региональным руковод</w:t>
      </w:r>
      <w:r>
        <w:t>и</w:t>
      </w:r>
      <w:r>
        <w:t>телям, обменяться опытом, тем более</w:t>
      </w:r>
      <w:proofErr w:type="gramStart"/>
      <w:r>
        <w:t>,</w:t>
      </w:r>
      <w:proofErr w:type="gramEnd"/>
      <w:r>
        <w:t xml:space="preserve"> что данный формат нередко предполагает знакомство с важными и показ</w:t>
      </w:r>
      <w:r>
        <w:t>а</w:t>
      </w:r>
      <w:r>
        <w:t>тельными объектами принимающей территории.</w:t>
      </w:r>
    </w:p>
    <w:p w:rsidR="00AA5725" w:rsidRDefault="00AA5725" w:rsidP="005603D7">
      <w:pPr>
        <w:pStyle w:val="ae"/>
      </w:pPr>
      <w:bookmarkStart w:id="109" w:name="_Toc412638024"/>
      <w:r>
        <w:t>Томская область</w:t>
      </w:r>
      <w:bookmarkEnd w:id="109"/>
    </w:p>
    <w:p w:rsidR="00AA5725" w:rsidRDefault="00AA5725" w:rsidP="005603D7">
      <w:pPr>
        <w:pStyle w:val="af1"/>
      </w:pPr>
      <w:bookmarkStart w:id="110" w:name="_Toc412638025"/>
      <w:r>
        <w:t>Томск</w:t>
      </w:r>
      <w:bookmarkEnd w:id="110"/>
    </w:p>
    <w:p w:rsidR="00AA5725" w:rsidRDefault="00AA5725" w:rsidP="005603D7">
      <w:pPr>
        <w:pStyle w:val="aa"/>
      </w:pPr>
      <w:bookmarkStart w:id="111" w:name="_Toc412638026"/>
      <w:r>
        <w:t>— Дума города держит под контролем ситуацию с м</w:t>
      </w:r>
      <w:r>
        <w:t>а</w:t>
      </w:r>
      <w:r>
        <w:t>невренным фондом</w:t>
      </w:r>
      <w:bookmarkEnd w:id="111"/>
    </w:p>
    <w:p w:rsidR="00AA5725" w:rsidRDefault="00AA5725" w:rsidP="005603D7">
      <w:pPr>
        <w:pStyle w:val="ab"/>
      </w:pPr>
      <w:r>
        <w:t>На февральском заседании комитета городского хозяйс</w:t>
      </w:r>
      <w:r>
        <w:t>т</w:t>
      </w:r>
      <w:r>
        <w:t>ва депутаты подвели итоги работы за 2014 год. Особое внимание в прошлом году было уделено реализации м</w:t>
      </w:r>
      <w:r>
        <w:t>е</w:t>
      </w:r>
      <w:r>
        <w:t>роприятий программы «Создание маневренного фонда муниципального образования «Город Томск». В рамках программы предусмотрены средства не только на ремонт помещений существующего маневренного фонда, но и на приобретение нового. Маневренный фонд города по с</w:t>
      </w:r>
      <w:r>
        <w:t>о</w:t>
      </w:r>
      <w:r>
        <w:t xml:space="preserve">стоянию </w:t>
      </w:r>
      <w:proofErr w:type="gramStart"/>
      <w:r>
        <w:t>на конец</w:t>
      </w:r>
      <w:proofErr w:type="gramEnd"/>
      <w:r>
        <w:t xml:space="preserve"> 2014 года состоит из 122 помещений общей площадью 2870,7 кв. м. Было обеспечено жильем 244 нуждающихся </w:t>
      </w:r>
      <w:proofErr w:type="spellStart"/>
      <w:r>
        <w:t>томича</w:t>
      </w:r>
      <w:proofErr w:type="spellEnd"/>
      <w:r>
        <w:t>. По инициативе депутатов и в соответствии с их рекомендациями городская админис</w:t>
      </w:r>
      <w:r>
        <w:t>т</w:t>
      </w:r>
      <w:r>
        <w:t>рация приступила к разработке регламента использования общегородского маневренного фонда с учетом текущей потребности и распределением между районами города. Будут проработаны и высказанные депутатами предлож</w:t>
      </w:r>
      <w:r>
        <w:t>е</w:t>
      </w:r>
      <w:r>
        <w:t xml:space="preserve">ния по созданию комплексных объектов маневренного фонда вместо рассредоточенных по разным домам жилых помещений. В них планируется разместить участковые пункты полиции, организовать </w:t>
      </w:r>
      <w:proofErr w:type="spellStart"/>
      <w:r>
        <w:t>консьержные</w:t>
      </w:r>
      <w:proofErr w:type="spellEnd"/>
      <w:r>
        <w:t xml:space="preserve"> службы, у</w:t>
      </w:r>
      <w:r>
        <w:t>с</w:t>
      </w:r>
      <w:r>
        <w:t>тановить системы видеонаблюдения. Отчет администр</w:t>
      </w:r>
      <w:r>
        <w:t>а</w:t>
      </w:r>
      <w:r>
        <w:t>ции о проделанной работе планируется заслушать на з</w:t>
      </w:r>
      <w:r>
        <w:t>а</w:t>
      </w:r>
      <w:r>
        <w:t>седании комитета в первом полугодии текущего года.</w:t>
      </w:r>
    </w:p>
    <w:p w:rsidR="00AA5725" w:rsidRDefault="00AA5725" w:rsidP="005603D7">
      <w:pPr>
        <w:pStyle w:val="aa"/>
      </w:pPr>
      <w:bookmarkStart w:id="112" w:name="_Toc412638027"/>
      <w:r>
        <w:t>— Комитеты Думы города подвели итоги работы в пр</w:t>
      </w:r>
      <w:r>
        <w:t>о</w:t>
      </w:r>
      <w:r>
        <w:t>шлом году</w:t>
      </w:r>
      <w:bookmarkEnd w:id="112"/>
    </w:p>
    <w:p w:rsidR="00AA5725" w:rsidRDefault="00AA5725" w:rsidP="005603D7">
      <w:pPr>
        <w:pStyle w:val="ab"/>
      </w:pPr>
      <w:r>
        <w:t>На февральском заседании комитета городского хозяйс</w:t>
      </w:r>
      <w:r>
        <w:t>т</w:t>
      </w:r>
      <w:r>
        <w:t>ва депутаты подвели итоги деятельности комитета в пр</w:t>
      </w:r>
      <w:r>
        <w:t>о</w:t>
      </w:r>
      <w:r>
        <w:t>шедшем году. Одним из главных вопросов, обсужда</w:t>
      </w:r>
      <w:r>
        <w:t>в</w:t>
      </w:r>
      <w:r>
        <w:t xml:space="preserve">шихся на заседаниях комитета, стал вопрос о введении платежа за воду на </w:t>
      </w:r>
      <w:proofErr w:type="spellStart"/>
      <w:r>
        <w:t>общедомовые</w:t>
      </w:r>
      <w:proofErr w:type="spellEnd"/>
      <w:r>
        <w:t xml:space="preserve"> нужды. В прошлом году для выявления причин, влияющих на увеличение размера платежа за воду на ОДН, в Томске действовала рабочая группа. В нее, кроме депутатов, вошли представители администрации города и </w:t>
      </w:r>
      <w:proofErr w:type="spellStart"/>
      <w:r>
        <w:t>ресурсоснабжающих</w:t>
      </w:r>
      <w:proofErr w:type="spellEnd"/>
      <w:r>
        <w:t xml:space="preserve"> организ</w:t>
      </w:r>
      <w:r>
        <w:t>а</w:t>
      </w:r>
      <w:r>
        <w:t>ций. В числе таких факторов — недостаточная оснаще</w:t>
      </w:r>
      <w:r>
        <w:t>н</w:t>
      </w:r>
      <w:r>
        <w:t>ность домов коллективными и индивидуальными приб</w:t>
      </w:r>
      <w:r>
        <w:t>о</w:t>
      </w:r>
      <w:r>
        <w:lastRenderedPageBreak/>
        <w:t>рами учета, наличие квартир с «нулевой» регистрацией, отсутствие информации о площадях мест общего польз</w:t>
      </w:r>
      <w:r>
        <w:t>о</w:t>
      </w:r>
      <w:r>
        <w:t>вания, несвоевременность передачи показаний приборов учета, наличие домов с «транзитным» водоснабжением. Вместе с этим, в ближайшее время правительство страны планирует внести изменения в федеральное законодател</w:t>
      </w:r>
      <w:r>
        <w:t>ь</w:t>
      </w:r>
      <w:r>
        <w:t>ство по системе учета и оплаты коммунальных ресурсов с целью оптимизации платы за них. В этой связи депутаты выступили с инициативой о переносе срока введения в действие в Томске нормативов на ОДН до принятия на федеральном уровне соответствующего решения. Предс</w:t>
      </w:r>
      <w:r>
        <w:t>е</w:t>
      </w:r>
      <w:r>
        <w:t>датель Думы Сергей Ильиных отмечал, что вводить н</w:t>
      </w:r>
      <w:r>
        <w:t>о</w:t>
      </w:r>
      <w:r>
        <w:t>вый платеж можно только тогда, когда будут созданы условия для справедливого начисления. В декабре деп</w:t>
      </w:r>
      <w:r>
        <w:t>у</w:t>
      </w:r>
      <w:r>
        <w:t>таты городской Думы обратились к губернатору области с предложением перенести срок введения нового вида пл</w:t>
      </w:r>
      <w:r>
        <w:t>а</w:t>
      </w:r>
      <w:r>
        <w:t>тежа на 1 июля 2015 года. Губернатор поддержал их в этом вопросе.</w:t>
      </w:r>
    </w:p>
    <w:p w:rsidR="00AA5725" w:rsidRDefault="00AA5725" w:rsidP="005603D7">
      <w:pPr>
        <w:pStyle w:val="aa"/>
      </w:pPr>
      <w:bookmarkStart w:id="113" w:name="_Toc412638028"/>
      <w:r>
        <w:t>— В городе продолжается работа по корректировке Генплана</w:t>
      </w:r>
      <w:bookmarkEnd w:id="113"/>
    </w:p>
    <w:p w:rsidR="00AA5725" w:rsidRDefault="00AA5725" w:rsidP="005603D7">
      <w:pPr>
        <w:pStyle w:val="ab"/>
      </w:pPr>
      <w:r>
        <w:t>Об этом на пресс-конференции рассказал вице-мэр То</w:t>
      </w:r>
      <w:r>
        <w:t>м</w:t>
      </w:r>
      <w:r>
        <w:t xml:space="preserve">ска Евгений </w:t>
      </w:r>
      <w:proofErr w:type="spellStart"/>
      <w:r>
        <w:t>Паршуто</w:t>
      </w:r>
      <w:proofErr w:type="spellEnd"/>
      <w:r>
        <w:t>. «Мы планируем завершить эту р</w:t>
      </w:r>
      <w:r>
        <w:t>а</w:t>
      </w:r>
      <w:r>
        <w:t>боту в течение ближайших двух лет. В 2015 году прое</w:t>
      </w:r>
      <w:r>
        <w:t>к</w:t>
      </w:r>
      <w:r>
        <w:t xml:space="preserve">тировщики (проектный институт «ЭНКО» из </w:t>
      </w:r>
      <w:proofErr w:type="gramStart"/>
      <w:r>
        <w:t>г</w:t>
      </w:r>
      <w:proofErr w:type="gramEnd"/>
      <w:r>
        <w:t>. Санкт-Петербург) должны завершить свою часть работы. И 2016 год мы оставляем для проведения публичных слушаний и внесения корректировок в разработанный документ в с</w:t>
      </w:r>
      <w:r>
        <w:t>о</w:t>
      </w:r>
      <w:r>
        <w:t xml:space="preserve">ответствии с замечаниями и пожеланиями жителей», — пояснил </w:t>
      </w:r>
      <w:proofErr w:type="spellStart"/>
      <w:r>
        <w:t>Е.Паршуто</w:t>
      </w:r>
      <w:proofErr w:type="spellEnd"/>
      <w:r>
        <w:t>. В рамках корректировки Генплана специалисты «ЭНКО» провели анализ стратегических документов, принятых на сегодняшний день, и дали пр</w:t>
      </w:r>
      <w:r>
        <w:t>о</w:t>
      </w:r>
      <w:r>
        <w:t>гнозы относительно численности населения и обеспече</w:t>
      </w:r>
      <w:r>
        <w:t>н</w:t>
      </w:r>
      <w:r>
        <w:t xml:space="preserve">ности </w:t>
      </w:r>
      <w:proofErr w:type="spellStart"/>
      <w:r>
        <w:t>томичей</w:t>
      </w:r>
      <w:proofErr w:type="spellEnd"/>
      <w:r>
        <w:t xml:space="preserve"> жильем. Согласно этим прогнозам к 2035 году население Томска может достигнуть 755 </w:t>
      </w:r>
      <w:proofErr w:type="spellStart"/>
      <w:proofErr w:type="gramStart"/>
      <w:r>
        <w:t>тыс</w:t>
      </w:r>
      <w:proofErr w:type="spellEnd"/>
      <w:proofErr w:type="gramEnd"/>
      <w:r>
        <w:t xml:space="preserve"> чел</w:t>
      </w:r>
      <w:r>
        <w:t>о</w:t>
      </w:r>
      <w:r>
        <w:t>век. Чтобы обеспечить каждого из них 30 кв. м жилой площади, как предусмотрено стратегией развития Томска, понадобится практически вдвое увеличить существу</w:t>
      </w:r>
      <w:r>
        <w:t>ю</w:t>
      </w:r>
      <w:r>
        <w:t>щий жилой фонд. На сегодня он составляет 12 млн кв. метров. Потребуется же построить и ввести еще порядка 10,3 млн кв. м. жилья. Ежегодные темпы ввода для до</w:t>
      </w:r>
      <w:r>
        <w:t>с</w:t>
      </w:r>
      <w:r>
        <w:t xml:space="preserve">тижения таких показателей должны быть порядка 490-500 тысяч кв. метров жилья. «В 2014 году мы приблизились к этим показателям. Было введено 398 000 кв. метров, хотя фактический объем построенного жилья превысил 412 тысяч кв. метров», — пояснил </w:t>
      </w:r>
      <w:proofErr w:type="spellStart"/>
      <w:r>
        <w:t>Е.Паршуто</w:t>
      </w:r>
      <w:proofErr w:type="spellEnd"/>
      <w:r>
        <w:t>. Разработчики Генплана учитывают целый компле</w:t>
      </w:r>
      <w:proofErr w:type="gramStart"/>
      <w:r>
        <w:t>кс стр</w:t>
      </w:r>
      <w:proofErr w:type="gramEnd"/>
      <w:r>
        <w:t>атегических д</w:t>
      </w:r>
      <w:r>
        <w:t>о</w:t>
      </w:r>
      <w:r>
        <w:t>кументов: концепцию «ИНО Томск», работу по формир</w:t>
      </w:r>
      <w:r>
        <w:t>о</w:t>
      </w:r>
      <w:r>
        <w:t>ванию томской агломерации, зоны опережающего разв</w:t>
      </w:r>
      <w:r>
        <w:t>и</w:t>
      </w:r>
      <w:r>
        <w:t>тия «Томские набережные», промышленных парков. А</w:t>
      </w:r>
      <w:r>
        <w:t>д</w:t>
      </w:r>
      <w:r>
        <w:t>министрация города предоставила им данные тотальной аэрофотосъемки, которая проводилась в мае 2014 года и отражает объекты на территории города с точностью до 5 см. Скорректированный Генплан будет учитывать утве</w:t>
      </w:r>
      <w:r>
        <w:t>р</w:t>
      </w:r>
      <w:r>
        <w:t>жденный в прошлом году проект планировки улично-дорожной сети, а также проект зон охраны памятников истории и культуры.</w:t>
      </w:r>
    </w:p>
    <w:p w:rsidR="00AA5725" w:rsidRDefault="00AA5725" w:rsidP="005603D7">
      <w:pPr>
        <w:pStyle w:val="aa"/>
      </w:pPr>
      <w:bookmarkStart w:id="114" w:name="_Toc412638029"/>
      <w:r>
        <w:t>— Новый подход к ремонту школ</w:t>
      </w:r>
      <w:bookmarkEnd w:id="114"/>
    </w:p>
    <w:p w:rsidR="00AA5725" w:rsidRDefault="00AA5725" w:rsidP="005603D7">
      <w:pPr>
        <w:pStyle w:val="ab"/>
      </w:pPr>
      <w:r>
        <w:t>На февральском Собрании депутаты подвели итоги де</w:t>
      </w:r>
      <w:r>
        <w:t>я</w:t>
      </w:r>
      <w:r>
        <w:t>тельности думских комитетов в 2014 году. Одним из ва</w:t>
      </w:r>
      <w:r>
        <w:t>ж</w:t>
      </w:r>
      <w:r>
        <w:t>ных достижений в работе комитета по социальным вопр</w:t>
      </w:r>
      <w:r>
        <w:t>о</w:t>
      </w:r>
      <w:r>
        <w:t xml:space="preserve">сам стало усовершенствование механизма проведения капитального ремонта в городских школах, детских садах и других объектах социальной сферы. Необходимость этих нововведений была вызвана, в частности, вопросами, </w:t>
      </w:r>
      <w:r>
        <w:lastRenderedPageBreak/>
        <w:t>которые задавали родители школьников и учителя по п</w:t>
      </w:r>
      <w:r>
        <w:t>о</w:t>
      </w:r>
      <w:r>
        <w:t>воду очередности ремонта школ и прозрачности прин</w:t>
      </w:r>
      <w:r>
        <w:t>и</w:t>
      </w:r>
      <w:r>
        <w:t>маемых решений. Согласованные депутатами нормы с</w:t>
      </w:r>
      <w:r>
        <w:t>о</w:t>
      </w:r>
      <w:r>
        <w:t>держат четкие критерии, по которым будет определяться необходимость ремонтных работ и очередность включ</w:t>
      </w:r>
      <w:r>
        <w:t>е</w:t>
      </w:r>
      <w:r>
        <w:t>ния учреждений в муниципальные программы. В пр</w:t>
      </w:r>
      <w:r>
        <w:t>о</w:t>
      </w:r>
      <w:r>
        <w:t>шлом году на проведение ремонтных работ в школе № 27 депутаты дополнительно выделили 120 млн руб. В здании были полностью заменены системы отопления, вод</w:t>
      </w:r>
      <w:r>
        <w:t>о</w:t>
      </w:r>
      <w:r>
        <w:t>снабжения, канализации, освещения и вентиляции, уст</w:t>
      </w:r>
      <w:r>
        <w:t>а</w:t>
      </w:r>
      <w:r>
        <w:t>новлено видеонаблюдение, оборудованы пандусы для детей с ограниченными возможностями здоровья. Также по инициативе депутатов комитета по социальным вопр</w:t>
      </w:r>
      <w:r>
        <w:t>о</w:t>
      </w:r>
      <w:r>
        <w:t>сам в 2014 году было выделено 2,4 млн руб. на провед</w:t>
      </w:r>
      <w:r>
        <w:t>е</w:t>
      </w:r>
      <w:r>
        <w:t>ние работ по ограждению территорий Академического лицея и школ №№ 3,14, 32. Кроме этого депутатам уд</w:t>
      </w:r>
      <w:r>
        <w:t>а</w:t>
      </w:r>
      <w:r>
        <w:t>лось добиться увеличения сумм, выделяемых из бюджета, на оплату коммунальных услуг школами, детскими сад</w:t>
      </w:r>
      <w:r>
        <w:t>а</w:t>
      </w:r>
      <w:r>
        <w:t>ми и учреждениями дополнительного образования. В т</w:t>
      </w:r>
      <w:r>
        <w:t>е</w:t>
      </w:r>
      <w:r>
        <w:t>кущем году на эти цели выделено на 8,4 млн руб. больше.</w:t>
      </w:r>
    </w:p>
    <w:p w:rsidR="00AA5725" w:rsidRDefault="00AA5725" w:rsidP="005603D7">
      <w:pPr>
        <w:pStyle w:val="ae"/>
      </w:pPr>
      <w:bookmarkStart w:id="115" w:name="_Toc412638030"/>
      <w:r>
        <w:t>Челябинская область</w:t>
      </w:r>
      <w:bookmarkEnd w:id="115"/>
    </w:p>
    <w:p w:rsidR="00AA5725" w:rsidRDefault="00AA5725" w:rsidP="005603D7">
      <w:pPr>
        <w:pStyle w:val="aa"/>
      </w:pPr>
      <w:bookmarkStart w:id="116" w:name="_Toc412638031"/>
      <w:bookmarkStart w:id="117" w:name="cheliab"/>
      <w:r>
        <w:t>— Южный Урал готовится к новой муниципальной р</w:t>
      </w:r>
      <w:r>
        <w:t>е</w:t>
      </w:r>
      <w:r>
        <w:t>форме: романтика выборов разбилась о быт</w:t>
      </w:r>
      <w:bookmarkEnd w:id="116"/>
    </w:p>
    <w:bookmarkEnd w:id="117"/>
    <w:p w:rsidR="00AA5725" w:rsidRDefault="00AA5725" w:rsidP="005603D7">
      <w:pPr>
        <w:pStyle w:val="ab"/>
      </w:pPr>
      <w:r>
        <w:t>Не успела пройти обкатка муниципальной реформы в Ч</w:t>
      </w:r>
      <w:r>
        <w:t>е</w:t>
      </w:r>
      <w:r>
        <w:t xml:space="preserve">лябинске, как на пороге уже новая реорганизация. На этот раз реформа (и опять в режиме </w:t>
      </w:r>
      <w:proofErr w:type="spellStart"/>
      <w:r>
        <w:t>пилотного</w:t>
      </w:r>
      <w:proofErr w:type="spellEnd"/>
      <w:r>
        <w:t xml:space="preserve"> проекта) ко</w:t>
      </w:r>
      <w:r>
        <w:t>с</w:t>
      </w:r>
      <w:r>
        <w:t xml:space="preserve">нется процесса избрания глав муниципалитетов. Нет, речь идет не о возвращении прямых выборов мэров — теперь этот простой шаг кажется уже чем-то немыслимым и </w:t>
      </w:r>
      <w:proofErr w:type="spellStart"/>
      <w:r>
        <w:t>вольнодумским</w:t>
      </w:r>
      <w:proofErr w:type="spellEnd"/>
      <w:r>
        <w:t>. Романтика местного самоуправления давно в нашей стране разбилась о быт, то есть о полит</w:t>
      </w:r>
      <w:r>
        <w:t>и</w:t>
      </w:r>
      <w:r>
        <w:t>ческие и экономические реалии. Теперь предлагается и</w:t>
      </w:r>
      <w:r>
        <w:t>з</w:t>
      </w:r>
      <w:r>
        <w:t>менить систему избрания глав. Поправки к законам дают регионам право ввести новую модель, при которой глава будет не избираться, а утверждаться на должность по р</w:t>
      </w:r>
      <w:r>
        <w:t>е</w:t>
      </w:r>
      <w:r>
        <w:t>комендации специальной комиссии, в состав которой войдут местные депутаты и представители губернатора. Касается это не только городов и районов, но и посел</w:t>
      </w:r>
      <w:r>
        <w:t>е</w:t>
      </w:r>
      <w:r>
        <w:t>ний. Вместо «двуглавых тандемов» теперь власть в мун</w:t>
      </w:r>
      <w:r>
        <w:t>и</w:t>
      </w:r>
      <w:r>
        <w:t>ципальном образовании вновь планируется отдать в одни руки — главе. Несомненно, управляемость на местах в</w:t>
      </w:r>
      <w:r>
        <w:t>ы</w:t>
      </w:r>
      <w:r>
        <w:t>растет в разы. Но вряд ли стоит ждать прихода к власти самобытных, независимых политиков. Может, кто-то и скажет: «Устали мы от этой самобытности. Некоторых избранных мэров гнать надо…» Да, у прямых выборов глав населением немало минусов, главный из которых — возможность прихода к власти людей малоопытных, или связанных с криминалом, или политических чудиков. А после их хозяйствования муниципалитет оказывается, что называется, у разбитого корыта. Однако люди ходили на избирательные участки, процесс выборов был захват</w:t>
      </w:r>
      <w:r>
        <w:t>ы</w:t>
      </w:r>
      <w:r>
        <w:t xml:space="preserve">вающим, и гражданская активность оставалась на высоте. А значит, можно было ожидать, что, переболев глупыми и случайными выборными кампаниями, как ветрянкой в детстве, мы, избиратели, в конце </w:t>
      </w:r>
      <w:proofErr w:type="gramStart"/>
      <w:r>
        <w:t>концов</w:t>
      </w:r>
      <w:proofErr w:type="gramEnd"/>
      <w:r>
        <w:t xml:space="preserve"> пришли бы к осознанию своей ответственности за отданный голос. Т</w:t>
      </w:r>
      <w:r>
        <w:t>е</w:t>
      </w:r>
      <w:r>
        <w:t>перь, выходит, все решают за население. Система назн</w:t>
      </w:r>
      <w:r>
        <w:t>а</w:t>
      </w:r>
      <w:r>
        <w:t>чений, как и в советские годы, распространяется на все звенья — да здравствует вертикаль, могучая и неруш</w:t>
      </w:r>
      <w:r>
        <w:t>и</w:t>
      </w:r>
      <w:r>
        <w:t>мая! Мол, не способны граждане сами разобраться, кому доверить высокие посты. В то же время сильны в гос</w:t>
      </w:r>
      <w:r>
        <w:t>у</w:t>
      </w:r>
      <w:r>
        <w:t>дарстве и такие тенденции: население должно избавлят</w:t>
      </w:r>
      <w:r>
        <w:t>ь</w:t>
      </w:r>
      <w:r>
        <w:t>ся от патерналистских настроений, учиться отвечать за свой выбор, действия и поступки. С одной стороны, л</w:t>
      </w:r>
      <w:r>
        <w:t>ю</w:t>
      </w:r>
      <w:r>
        <w:lastRenderedPageBreak/>
        <w:t>дей лишают возможности выбирать, с другой — требуют от них гражданской позиции и ответственности? Не сх</w:t>
      </w:r>
      <w:r>
        <w:t>о</w:t>
      </w:r>
      <w:r>
        <w:t>дится как-то. Да и спросить с назначенных глав у нас, как вы понимаете, не получится: отчитываться они будут п</w:t>
      </w:r>
      <w:r>
        <w:t>е</w:t>
      </w:r>
      <w:r>
        <w:t>ред вышестоящим руководством. Есть, наверное, новой реформе и иные объяснения, например экономический кризис, когда каждое действие должно быть выверенным, каждая потраченная копейка проконтролирована. А ли</w:t>
      </w:r>
      <w:r>
        <w:t>ч</w:t>
      </w:r>
      <w:r>
        <w:t>ные амбиции на посту главы нужно спрятать куда п</w:t>
      </w:r>
      <w:r>
        <w:t>о</w:t>
      </w:r>
      <w:r>
        <w:t>дальше. Что ж, логика в этом тоже есть. К тому же налицо экономия средств на проведение выборов, а это, кстати, немалые деньги. Еще лет семь назад многие политики и чиновники горячо высказывались в пользу прямых выб</w:t>
      </w:r>
      <w:r>
        <w:t>о</w:t>
      </w:r>
      <w:r>
        <w:t>ров. Спустя три-четыре года те же лица уже активно р</w:t>
      </w:r>
      <w:r>
        <w:t>а</w:t>
      </w:r>
      <w:r>
        <w:t xml:space="preserve">товали за появление </w:t>
      </w:r>
      <w:proofErr w:type="spellStart"/>
      <w:r>
        <w:t>сити-менеджеров</w:t>
      </w:r>
      <w:proofErr w:type="spellEnd"/>
      <w:r>
        <w:t>, которые в отличие от глав-политиков проходили конкурсный отбор. Сейчас столь же активно ими приветствуется процесс конкурсн</w:t>
      </w:r>
      <w:r>
        <w:t>о</w:t>
      </w:r>
      <w:r>
        <w:t>го назначения глав. О чем это говорит? Бюрократии все равно, как сохранять себя. Главное — быть в системе, а какая она — не суть важно.</w:t>
      </w:r>
    </w:p>
    <w:p w:rsidR="00AA5725" w:rsidRDefault="00AA5725" w:rsidP="005603D7">
      <w:pPr>
        <w:pStyle w:val="af0"/>
      </w:pPr>
      <w:bookmarkStart w:id="118" w:name="_Toc412638032"/>
      <w:r>
        <w:t>Совет муниципальных образований</w:t>
      </w:r>
      <w:bookmarkEnd w:id="118"/>
    </w:p>
    <w:p w:rsidR="00AA5725" w:rsidRDefault="00AA5725" w:rsidP="005603D7">
      <w:pPr>
        <w:pStyle w:val="aa"/>
      </w:pPr>
      <w:bookmarkStart w:id="119" w:name="_Toc412638033"/>
      <w:r>
        <w:t>— В регионе стартует образовательный проект «Деп</w:t>
      </w:r>
      <w:r>
        <w:t>у</w:t>
      </w:r>
      <w:r>
        <w:t>татский минимум»</w:t>
      </w:r>
      <w:bookmarkEnd w:id="119"/>
    </w:p>
    <w:p w:rsidR="00AA5725" w:rsidRDefault="00AA5725" w:rsidP="005603D7">
      <w:pPr>
        <w:pStyle w:val="ab"/>
      </w:pPr>
      <w:r>
        <w:t>Совет совместно с Челябинским филиалом Петербургск</w:t>
      </w:r>
      <w:r>
        <w:t>о</w:t>
      </w:r>
      <w:r>
        <w:t>го энергетического института повышения квалификации приступил к реализации проекта «Депутатский мин</w:t>
      </w:r>
      <w:r>
        <w:t>и</w:t>
      </w:r>
      <w:r>
        <w:t>мум». Это курс повышения квалификации «Инженерно-технический, экономический и организационно-правовой минимум для депутатов, руководителей, специалистов и активистов местного самоуправления» в объеме 108 ч</w:t>
      </w:r>
      <w:r>
        <w:t>а</w:t>
      </w:r>
      <w:r>
        <w:t xml:space="preserve">сов. Также планируется провести учебно-консультационные семинары по вопросам ЖКХ, </w:t>
      </w:r>
      <w:proofErr w:type="spellStart"/>
      <w:r>
        <w:t>ресурсо</w:t>
      </w:r>
      <w:proofErr w:type="spellEnd"/>
      <w:r>
        <w:t xml:space="preserve">- и энергосбережения, </w:t>
      </w:r>
      <w:proofErr w:type="spellStart"/>
      <w:r>
        <w:t>тарифообразования</w:t>
      </w:r>
      <w:proofErr w:type="spellEnd"/>
      <w:r>
        <w:t xml:space="preserve"> и экологии, строительства и землепользования, организации работы органов местного самоуправления и проведения выбо</w:t>
      </w:r>
      <w:r>
        <w:t>р</w:t>
      </w:r>
      <w:r>
        <w:t>ных кампаний.</w:t>
      </w:r>
    </w:p>
    <w:p w:rsidR="00AA5725" w:rsidRDefault="00AA5725" w:rsidP="005603D7">
      <w:pPr>
        <w:pStyle w:val="af1"/>
      </w:pPr>
      <w:bookmarkStart w:id="120" w:name="_Toc412638034"/>
      <w:r>
        <w:t>Челябинск</w:t>
      </w:r>
      <w:bookmarkEnd w:id="120"/>
    </w:p>
    <w:p w:rsidR="00AA5725" w:rsidRDefault="00AA5725" w:rsidP="005603D7">
      <w:pPr>
        <w:pStyle w:val="aa"/>
      </w:pPr>
      <w:bookmarkStart w:id="121" w:name="_Toc412638035"/>
      <w:bookmarkStart w:id="122" w:name="cheliab2"/>
      <w:r>
        <w:t>— В столице муниципальной реформы — утвердили ра</w:t>
      </w:r>
      <w:r>
        <w:t>й</w:t>
      </w:r>
      <w:r>
        <w:t>онных префектов</w:t>
      </w:r>
      <w:bookmarkEnd w:id="121"/>
    </w:p>
    <w:bookmarkEnd w:id="122"/>
    <w:p w:rsidR="00AA5725" w:rsidRDefault="00AA5725" w:rsidP="005603D7">
      <w:pPr>
        <w:pStyle w:val="ab"/>
      </w:pPr>
      <w:r>
        <w:t>Семь челябинских районов, которые в прошлом году п</w:t>
      </w:r>
      <w:r>
        <w:t>о</w:t>
      </w:r>
      <w:r>
        <w:t>лучили статус самостоятельных управленческих единиц со своими бюджетами и депутатами, обрели глав админ</w:t>
      </w:r>
      <w:r>
        <w:t>и</w:t>
      </w:r>
      <w:r>
        <w:t xml:space="preserve">страций. В июне 2014 года </w:t>
      </w:r>
      <w:proofErr w:type="spellStart"/>
      <w:r>
        <w:t>южноуральское</w:t>
      </w:r>
      <w:proofErr w:type="spellEnd"/>
      <w:r>
        <w:t xml:space="preserve"> </w:t>
      </w:r>
      <w:proofErr w:type="spellStart"/>
      <w:r>
        <w:t>Заксобрание</w:t>
      </w:r>
      <w:proofErr w:type="spellEnd"/>
      <w:r>
        <w:t xml:space="preserve"> приняло решение об образовании в Челябинске внутриг</w:t>
      </w:r>
      <w:r>
        <w:t>о</w:t>
      </w:r>
      <w:r>
        <w:t>родских районов — самостоятельных муниципалитетов. Всего в России 67 городов с районным делением, но большинство из них противятся появлению автономных образований. Два новых типа муниципальных образов</w:t>
      </w:r>
      <w:r>
        <w:t>а</w:t>
      </w:r>
      <w:r>
        <w:t>ний (МО) — городской округ с внутригородским делен</w:t>
      </w:r>
      <w:r>
        <w:t>и</w:t>
      </w:r>
      <w:r>
        <w:t>ем и внутригородской район — введены законом, кот</w:t>
      </w:r>
      <w:r>
        <w:t>о</w:t>
      </w:r>
      <w:r>
        <w:t>рый Владимир Путин подписал в мае 2014-го. Регионы тогда получили право выбора механизма формирования органов власти в муниципальных образованиях. Быстрее всех это право реализовали на Южном Урале. Летом в Челябинске появились семь самостоятельных МО. В се</w:t>
      </w:r>
      <w:r>
        <w:t>н</w:t>
      </w:r>
      <w:r>
        <w:t>тябре избрали районных депутатов (всего их 170), из их состава выбрали глав районов (они же председатели ра</w:t>
      </w:r>
      <w:r>
        <w:t>й</w:t>
      </w:r>
      <w:r>
        <w:t>онных собраний). Теперь пришел черед глав администр</w:t>
      </w:r>
      <w:r>
        <w:t>а</w:t>
      </w:r>
      <w:r>
        <w:t xml:space="preserve">ций — префектов. По сути, это </w:t>
      </w:r>
      <w:proofErr w:type="spellStart"/>
      <w:r>
        <w:t>сити-менеджеры</w:t>
      </w:r>
      <w:proofErr w:type="spellEnd"/>
      <w:r>
        <w:t xml:space="preserve"> районн</w:t>
      </w:r>
      <w:r>
        <w:t>о</w:t>
      </w:r>
      <w:r>
        <w:t>го масштаба, которые были отобраны с помощью ко</w:t>
      </w:r>
      <w:r>
        <w:t>н</w:t>
      </w:r>
      <w:r>
        <w:t>курсных процедур. Обошлось без интриг: в шести мун</w:t>
      </w:r>
      <w:r>
        <w:t>и</w:t>
      </w:r>
      <w:r>
        <w:t>ципалитетах советы депутатов утвердили действовавших ранее руководителей. Например, префектом Металлург</w:t>
      </w:r>
      <w:r>
        <w:t>и</w:t>
      </w:r>
      <w:r>
        <w:t xml:space="preserve">ческого района выбран Дмитрий Петров, Ленинского — </w:t>
      </w:r>
      <w:r>
        <w:lastRenderedPageBreak/>
        <w:t xml:space="preserve">Александр Орел, Калининского — Сергей Колесник, </w:t>
      </w:r>
      <w:proofErr w:type="spellStart"/>
      <w:r>
        <w:t>Тракторозаводского</w:t>
      </w:r>
      <w:proofErr w:type="spellEnd"/>
      <w:r>
        <w:t xml:space="preserve"> — Евгений </w:t>
      </w:r>
      <w:proofErr w:type="spellStart"/>
      <w:r>
        <w:t>Крехтунов</w:t>
      </w:r>
      <w:proofErr w:type="spellEnd"/>
      <w:r>
        <w:t xml:space="preserve">, Советского — Михаил Буренков, Центрального — Виктор </w:t>
      </w:r>
      <w:proofErr w:type="spellStart"/>
      <w:r>
        <w:t>Ерекли</w:t>
      </w:r>
      <w:r>
        <w:t>н</w:t>
      </w:r>
      <w:r>
        <w:t>цев</w:t>
      </w:r>
      <w:proofErr w:type="spellEnd"/>
      <w:r>
        <w:t xml:space="preserve">. Курчатовский район возглавил новый руководитель — Максим Осипенко, который сменил в этой должности Ирину </w:t>
      </w:r>
      <w:proofErr w:type="spellStart"/>
      <w:r>
        <w:t>Подивилову</w:t>
      </w:r>
      <w:proofErr w:type="spellEnd"/>
      <w:r>
        <w:t>. Осипенко ранее уже возглавлял а</w:t>
      </w:r>
      <w:r>
        <w:t>д</w:t>
      </w:r>
      <w:r>
        <w:t>министрацию района, но уходил с должности, чтобы п</w:t>
      </w:r>
      <w:r>
        <w:t>о</w:t>
      </w:r>
      <w:r>
        <w:t>работать в челябинском правительстве. Челябинский п</w:t>
      </w:r>
      <w:r>
        <w:t>о</w:t>
      </w:r>
      <w:r>
        <w:t xml:space="preserve">литолог Александр Подопригора пишет в своем </w:t>
      </w:r>
      <w:proofErr w:type="spellStart"/>
      <w:r>
        <w:t>блоге</w:t>
      </w:r>
      <w:proofErr w:type="spellEnd"/>
      <w:r>
        <w:t xml:space="preserve">, что накануне челябинский губернатор Борис Дубровский обсуждал ход реформы МСУ с полпредом президента РФ в </w:t>
      </w:r>
      <w:proofErr w:type="spellStart"/>
      <w:r>
        <w:t>УрФО</w:t>
      </w:r>
      <w:proofErr w:type="spellEnd"/>
      <w:r>
        <w:t xml:space="preserve"> Игорем </w:t>
      </w:r>
      <w:proofErr w:type="spellStart"/>
      <w:r>
        <w:t>Холманских</w:t>
      </w:r>
      <w:proofErr w:type="spellEnd"/>
      <w:r>
        <w:t xml:space="preserve">: — </w:t>
      </w:r>
      <w:proofErr w:type="gramStart"/>
      <w:r>
        <w:t>Эта «закрытая встреча» подтверждает очевидный факт: так называемая реформа МСУ в Челябинской области сворачивается, поскольку ее первые результаты оказались политически вредными для самой власти как стратегически, так и на ближайшую перспективу… Смысл раскрутки реформы в Челябинской области для инициировавших ее чиновников сводился к радикальной и повсеместной отмене выборности глав городов и районов населением и переходу к их фактич</w:t>
      </w:r>
      <w:r>
        <w:t>е</w:t>
      </w:r>
      <w:r>
        <w:t>скому назначению губернатором</w:t>
      </w:r>
      <w:proofErr w:type="gramEnd"/>
      <w:r>
        <w:t>. Считалось, что лиде</w:t>
      </w:r>
      <w:r>
        <w:t>р</w:t>
      </w:r>
      <w:r>
        <w:t>ство в такой политике даст областной власти массу пл</w:t>
      </w:r>
      <w:r>
        <w:t>ю</w:t>
      </w:r>
      <w:r>
        <w:t>сов и бонусов в глазах федерального центра, также нац</w:t>
      </w:r>
      <w:r>
        <w:t>е</w:t>
      </w:r>
      <w:r>
        <w:t>ленного на продление «вертикали власти» до самого м</w:t>
      </w:r>
      <w:r>
        <w:t>а</w:t>
      </w:r>
      <w:r>
        <w:t>ленького сельского поселения — то есть не на реформу, а на ликвидацию местного самоуправления и любых форм выборности глав. Однако в последнее время «что-то п</w:t>
      </w:r>
      <w:r>
        <w:t>о</w:t>
      </w:r>
      <w:r>
        <w:t>шло не так». Федеральная власть в условиях кризиса ст</w:t>
      </w:r>
      <w:r>
        <w:t>а</w:t>
      </w:r>
      <w:r>
        <w:t>ла значительно осторожнее и демонстративно не наста</w:t>
      </w:r>
      <w:r>
        <w:t>и</w:t>
      </w:r>
      <w:r>
        <w:t xml:space="preserve">вает на тотальном переходе на фактическую </w:t>
      </w:r>
      <w:proofErr w:type="spellStart"/>
      <w:r>
        <w:t>назнача</w:t>
      </w:r>
      <w:r>
        <w:t>е</w:t>
      </w:r>
      <w:r>
        <w:t>мость</w:t>
      </w:r>
      <w:proofErr w:type="spellEnd"/>
      <w:r>
        <w:t xml:space="preserve"> глав и отмене всех и всяческих выборов (очевидно понимая опасность ситуации, когда любой житель любого города может сказать в сложный момент: «я эту власть не выбирал»). «Новая схема нуждается в доработке», — ск</w:t>
      </w:r>
      <w:r>
        <w:t>а</w:t>
      </w:r>
      <w:r>
        <w:t xml:space="preserve">зал </w:t>
      </w:r>
      <w:proofErr w:type="spellStart"/>
      <w:r>
        <w:t>Холманских</w:t>
      </w:r>
      <w:proofErr w:type="spellEnd"/>
      <w:r>
        <w:t>, оценив «челябинские инициативы». Это не случайно. Превращать социальную стабильность в р</w:t>
      </w:r>
      <w:r>
        <w:t>е</w:t>
      </w:r>
      <w:r>
        <w:t>гионе в залог карьерных амбиций чиновников в условиях обостряющегося кризиса нельзя. Следует еще и еще раз объяснять чиновникам, что сложный социальный орг</w:t>
      </w:r>
      <w:r>
        <w:t>а</w:t>
      </w:r>
      <w:r>
        <w:t>низм, каковым является область и любой ее муниципал</w:t>
      </w:r>
      <w:r>
        <w:t>и</w:t>
      </w:r>
      <w:r>
        <w:t>тет — не войсковое подразделение, не корпорация и не заводской цех: «управлять» ими невозможно, а «единон</w:t>
      </w:r>
      <w:r>
        <w:t>а</w:t>
      </w:r>
      <w:r>
        <w:t>чалие» здесь чревато большими социально-политическими рисками.</w:t>
      </w:r>
    </w:p>
    <w:p w:rsidR="00AA5725" w:rsidRDefault="00AA5725" w:rsidP="005603D7">
      <w:pPr>
        <w:pStyle w:val="aa"/>
      </w:pPr>
      <w:bookmarkStart w:id="123" w:name="_Toc412638036"/>
      <w:r>
        <w:t>— Бюджетам челябинских районов хватит денег на р</w:t>
      </w:r>
      <w:r>
        <w:t>е</w:t>
      </w:r>
      <w:r>
        <w:t>монт одного двора</w:t>
      </w:r>
      <w:bookmarkEnd w:id="123"/>
    </w:p>
    <w:p w:rsidR="00AA5725" w:rsidRDefault="00AA5725" w:rsidP="005603D7">
      <w:pPr>
        <w:pStyle w:val="ab"/>
      </w:pPr>
      <w:r>
        <w:t xml:space="preserve">Об этом </w:t>
      </w:r>
      <w:proofErr w:type="gramStart"/>
      <w:r>
        <w:t>на</w:t>
      </w:r>
      <w:proofErr w:type="gramEnd"/>
      <w:r>
        <w:t xml:space="preserve"> говорил </w:t>
      </w:r>
      <w:proofErr w:type="gramStart"/>
      <w:r>
        <w:t>политолог</w:t>
      </w:r>
      <w:proofErr w:type="gramEnd"/>
      <w:r>
        <w:t xml:space="preserve"> Александр Подопригора. В сентябре в Челябинске прошли выборы депутатов </w:t>
      </w:r>
      <w:proofErr w:type="spellStart"/>
      <w:r>
        <w:t>райс</w:t>
      </w:r>
      <w:r>
        <w:t>о</w:t>
      </w:r>
      <w:r>
        <w:t>браний</w:t>
      </w:r>
      <w:proofErr w:type="spellEnd"/>
      <w:r>
        <w:t>. Новые чиновники начинают «обживаться» в г</w:t>
      </w:r>
      <w:r>
        <w:t>о</w:t>
      </w:r>
      <w:r>
        <w:t>роде. — Сейчас в районах стали принимать бюджеты на год, — рассказал в эфире радио политолог Александр П</w:t>
      </w:r>
      <w:r>
        <w:t>о</w:t>
      </w:r>
      <w:r>
        <w:t>допригора. — В среднем им выделяют 32 млн руб. Ран</w:t>
      </w:r>
      <w:r>
        <w:t>ь</w:t>
      </w:r>
      <w:r>
        <w:t>ше давали столько же. Только сейчас можно сказать, бюджет уменьшился. Ведь часть этих денег нужно тр</w:t>
      </w:r>
      <w:r>
        <w:t>а</w:t>
      </w:r>
      <w:r>
        <w:t>тить на содержание совета депутатов. А это 25 человек. К тому же зарплата положена новому главе района. Его в</w:t>
      </w:r>
      <w:r>
        <w:t>ы</w:t>
      </w:r>
      <w:r>
        <w:t>брали из числа депутатов. Месячный оклад — около 70 тыс. Плюс у него будет свой аппарат: бухгалтер, юрист и т.д. Во многих районах ставят вопрос об автомобиле для главы. Деньги те же, а траты появились новые. Население района от новой реформы, получается, ничего не выигр</w:t>
      </w:r>
      <w:r>
        <w:t>а</w:t>
      </w:r>
      <w:r>
        <w:t>ло. Из бюджета на благоустройство района тратят только восемь миллионов. Но учитывайте, что обычно остаются долги с прошлого года — их нужно погасить. Оставшихся денег хватит на ремонт одного двора. Говорят, что ре</w:t>
      </w:r>
      <w:r>
        <w:t>с</w:t>
      </w:r>
      <w:r>
        <w:lastRenderedPageBreak/>
        <w:t>таврировать будут двор неподалеку от здания районной администрации. Ведь сюда приезжают гости: чтоб вид</w:t>
      </w:r>
      <w:r>
        <w:t>е</w:t>
      </w:r>
      <w:r>
        <w:t>ли, что в районе все хорошо. Во время кризиса заниматься такими вещами как муниципальная реформа — неопра</w:t>
      </w:r>
      <w:r>
        <w:t>в</w:t>
      </w:r>
      <w:r>
        <w:t>данно. — Внешне все выглядит благопристойно: в дека</w:t>
      </w:r>
      <w:r>
        <w:t>б</w:t>
      </w:r>
      <w:r>
        <w:t>ре прошлого года создали антикризисный штаб. Губерн</w:t>
      </w:r>
      <w:r>
        <w:t>а</w:t>
      </w:r>
      <w:r>
        <w:t>тор говорил, что в трудные времена Южный Урал вст</w:t>
      </w:r>
      <w:r>
        <w:t>у</w:t>
      </w:r>
      <w:r>
        <w:t>пил с «подушкой безопасности». Например, заявил, что доходы бюджета выросли на 14%. Так и есть — ведь пр</w:t>
      </w:r>
      <w:r>
        <w:t>и</w:t>
      </w:r>
      <w:r>
        <w:t>были от экспорта наших металлургов пошли вверх. Свою продукцию они продают за доллары, а валюта значител</w:t>
      </w:r>
      <w:r>
        <w:t>ь</w:t>
      </w:r>
      <w:r>
        <w:t>но выросла. Налоги же платят обесцененным вдвое ру</w:t>
      </w:r>
      <w:r>
        <w:t>б</w:t>
      </w:r>
      <w:r>
        <w:t>лем. Можно ли назвать это здоровым экономическим ро</w:t>
      </w:r>
      <w:r>
        <w:t>с</w:t>
      </w:r>
      <w:r>
        <w:t>том? Похоже, что сейчас нет понимания остроты и сер</w:t>
      </w:r>
      <w:r>
        <w:t>ь</w:t>
      </w:r>
      <w:r>
        <w:t>езности набирающего силу экономического кризиса. Нет эффективных инструментов противостояния. Есть только дежурные фразы. Но сейчас словами дела не заменишь. Огурцы и томаты выросли в цене на 400%. Иногда реал</w:t>
      </w:r>
      <w:r>
        <w:t>ь</w:t>
      </w:r>
      <w:r>
        <w:t>ность оказывается трагикомической. На прошлой неделе приезжал руководитель мощной американской фирмы «</w:t>
      </w:r>
      <w:proofErr w:type="spellStart"/>
      <w:r>
        <w:t>Эмерсон</w:t>
      </w:r>
      <w:proofErr w:type="spellEnd"/>
      <w:r>
        <w:t>». Она у нас владеет заводом «</w:t>
      </w:r>
      <w:proofErr w:type="spellStart"/>
      <w:r>
        <w:t>Метран</w:t>
      </w:r>
      <w:proofErr w:type="spellEnd"/>
      <w:r>
        <w:t>». Со ст</w:t>
      </w:r>
      <w:r>
        <w:t>о</w:t>
      </w:r>
      <w:r>
        <w:t>роны чиновников прозвучала фраза, что компания — это яркий пример импортозамещения. Формально они правы — фирма учреждена в России. Но спрашивается: каковы наши успехи, если самый эффективный образец — это работа американцев в Челябинской области. Ведь импо</w:t>
      </w:r>
      <w:r>
        <w:t>р</w:t>
      </w:r>
      <w:r>
        <w:t>тозамещение должно снизить зависимость от западных фирм. Они же в любой момент могут свернуть у нас свое производство и отправиться куда-нибудь в Азию.</w:t>
      </w:r>
    </w:p>
    <w:p w:rsidR="00AA5725" w:rsidRDefault="00AA5725" w:rsidP="005603D7">
      <w:pPr>
        <w:pStyle w:val="ae"/>
      </w:pPr>
      <w:bookmarkStart w:id="124" w:name="_Toc412638037"/>
      <w:r>
        <w:t>Ярославская область</w:t>
      </w:r>
      <w:bookmarkEnd w:id="124"/>
    </w:p>
    <w:p w:rsidR="00AA5725" w:rsidRDefault="00AA5725" w:rsidP="005603D7">
      <w:pPr>
        <w:pStyle w:val="aa"/>
      </w:pPr>
      <w:bookmarkStart w:id="125" w:name="_Toc412638038"/>
      <w:bookmarkStart w:id="126" w:name="yaroslavl"/>
      <w:r>
        <w:t xml:space="preserve">— </w:t>
      </w:r>
      <w:proofErr w:type="spellStart"/>
      <w:r>
        <w:t>Облдума</w:t>
      </w:r>
      <w:proofErr w:type="spellEnd"/>
      <w:r>
        <w:t xml:space="preserve"> отклонила законопроект о возвращении пр</w:t>
      </w:r>
      <w:r>
        <w:t>я</w:t>
      </w:r>
      <w:r>
        <w:t>мых выборов мэра</w:t>
      </w:r>
      <w:bookmarkEnd w:id="125"/>
    </w:p>
    <w:bookmarkEnd w:id="126"/>
    <w:p w:rsidR="00AA5725" w:rsidRDefault="00AA5725" w:rsidP="005603D7">
      <w:pPr>
        <w:pStyle w:val="ab"/>
      </w:pPr>
      <w:r>
        <w:t xml:space="preserve">Ярославская областная Дума на первом в году заседании, отклонила проект закона о возвращении прямых выборов мэров Ярославля и Рыбинска. Законопроект был внесен в </w:t>
      </w:r>
      <w:proofErr w:type="spellStart"/>
      <w:r>
        <w:t>облдуму</w:t>
      </w:r>
      <w:proofErr w:type="spellEnd"/>
      <w:r>
        <w:t xml:space="preserve"> группой депутатов. Изменения, которые предл</w:t>
      </w:r>
      <w:r>
        <w:t>а</w:t>
      </w:r>
      <w:r>
        <w:t>гается внести в закон о порядке формирования органов местного самоуправления, «отражают сложившуюся практику муниципального устройства и пожелания пре</w:t>
      </w:r>
      <w:r>
        <w:t>д</w:t>
      </w:r>
      <w:r>
        <w:t>ставителей муниципального сообщества, жителей мун</w:t>
      </w:r>
      <w:r>
        <w:t>и</w:t>
      </w:r>
      <w:r>
        <w:t xml:space="preserve">ципальных образований», сказано в пояснительной </w:t>
      </w:r>
      <w:proofErr w:type="spellStart"/>
      <w:r>
        <w:t>запи</w:t>
      </w:r>
      <w:r>
        <w:t>с</w:t>
      </w:r>
      <w:r>
        <w:t>ке</w:t>
      </w:r>
      <w:proofErr w:type="gramStart"/>
      <w:r>
        <w:t>.ь</w:t>
      </w:r>
      <w:proofErr w:type="gramEnd"/>
      <w:r>
        <w:t>Большинством</w:t>
      </w:r>
      <w:proofErr w:type="spellEnd"/>
      <w:r>
        <w:t xml:space="preserve"> голосов документ был отклонен. Зак</w:t>
      </w:r>
      <w:r>
        <w:t>о</w:t>
      </w:r>
      <w:r>
        <w:t>нопроект об отмене прямых выборов мэров Ярославля и Рыбинска был принят в начале декабря прошлого года.</w:t>
      </w:r>
    </w:p>
    <w:p w:rsidR="00AA5725" w:rsidRDefault="00AA5725" w:rsidP="005603D7">
      <w:pPr>
        <w:pStyle w:val="ae"/>
      </w:pPr>
      <w:bookmarkStart w:id="127" w:name="_Toc412638039"/>
      <w:r>
        <w:t>Ханты-Мансийский автономный округ</w:t>
      </w:r>
      <w:bookmarkEnd w:id="127"/>
    </w:p>
    <w:p w:rsidR="00AA5725" w:rsidRDefault="00AA5725" w:rsidP="005603D7">
      <w:pPr>
        <w:pStyle w:val="aa"/>
      </w:pPr>
      <w:bookmarkStart w:id="128" w:name="_Toc412638040"/>
      <w:r>
        <w:t xml:space="preserve">— </w:t>
      </w:r>
      <w:proofErr w:type="spellStart"/>
      <w:r>
        <w:t>Югорчане</w:t>
      </w:r>
      <w:proofErr w:type="spellEnd"/>
      <w:r>
        <w:t xml:space="preserve"> предлагают сократить чиновников и объ</w:t>
      </w:r>
      <w:r>
        <w:t>е</w:t>
      </w:r>
      <w:r>
        <w:t>динить муниципалитеты</w:t>
      </w:r>
      <w:bookmarkEnd w:id="128"/>
    </w:p>
    <w:p w:rsidR="00AA5725" w:rsidRDefault="00AA5725" w:rsidP="005603D7">
      <w:pPr>
        <w:pStyle w:val="ab"/>
      </w:pPr>
      <w:r>
        <w:t>Почти сотня предложений — 98 — от органов государс</w:t>
      </w:r>
      <w:r>
        <w:t>т</w:t>
      </w:r>
      <w:r>
        <w:t>венной власти и жителей автономного округа поступило в раздел антикризисного Плана развития экономики и с</w:t>
      </w:r>
      <w:r>
        <w:t>о</w:t>
      </w:r>
      <w:r>
        <w:t xml:space="preserve">хранения социальной стабильности в </w:t>
      </w:r>
      <w:proofErr w:type="spellStart"/>
      <w:r>
        <w:t>Югре</w:t>
      </w:r>
      <w:proofErr w:type="spellEnd"/>
      <w:r>
        <w:t>, который к</w:t>
      </w:r>
      <w:r>
        <w:t>а</w:t>
      </w:r>
      <w:r>
        <w:t>сается организации работы муниципалитетов, деятельн</w:t>
      </w:r>
      <w:r>
        <w:t>о</w:t>
      </w:r>
      <w:r>
        <w:t xml:space="preserve">сти госструктур и совершенствования законодательства. В частности, </w:t>
      </w:r>
      <w:proofErr w:type="spellStart"/>
      <w:r>
        <w:t>югорчане</w:t>
      </w:r>
      <w:proofErr w:type="spellEnd"/>
      <w:r>
        <w:t xml:space="preserve"> предлагают внести ряд поправок в окружной Закон об отдельных вопросах организации м</w:t>
      </w:r>
      <w:r>
        <w:t>е</w:t>
      </w:r>
      <w:r>
        <w:t>стного самоуправления: например, передать ряд полн</w:t>
      </w:r>
      <w:r>
        <w:t>о</w:t>
      </w:r>
      <w:r>
        <w:t>мочий, закрепленных за сельскими поселениями, на ур</w:t>
      </w:r>
      <w:r>
        <w:t>о</w:t>
      </w:r>
      <w:r>
        <w:t>вень районных администраций, поскольку для их испо</w:t>
      </w:r>
      <w:r>
        <w:t>л</w:t>
      </w:r>
      <w:r>
        <w:t>нения у мелких муниципалитетов не хватает средств. Сразу несколько предложений касаются изменения пр</w:t>
      </w:r>
      <w:r>
        <w:t>а</w:t>
      </w:r>
      <w:r>
        <w:t>вил проведения муниципальных закупок. Этот вопрос, как правило, особенно актуален для сотрудников админ</w:t>
      </w:r>
      <w:r>
        <w:t>и</w:t>
      </w:r>
      <w:r>
        <w:t xml:space="preserve">страций. Также муниципальные служащие предлагают </w:t>
      </w:r>
      <w:r>
        <w:lastRenderedPageBreak/>
        <w:t>проводить регулярные семинары и учебу управленческих кадров для повышения эффективности их работы. Пре</w:t>
      </w:r>
      <w:r>
        <w:t>д</w:t>
      </w:r>
      <w:r>
        <w:t>лагают жители округа и сократить количество управле</w:t>
      </w:r>
      <w:r>
        <w:t>н</w:t>
      </w:r>
      <w:r>
        <w:t>ческих структур и чиновников на местах, что будет сп</w:t>
      </w:r>
      <w:r>
        <w:t>о</w:t>
      </w:r>
      <w:r>
        <w:t>собствовать оптимизации бюджетных расходов на их с</w:t>
      </w:r>
      <w:r>
        <w:t>о</w:t>
      </w:r>
      <w:r>
        <w:t>держание. В качестве одной из мер, направленных на снижения затрат на содержание чиновничьего аппарата, повышения эффективности управляемости территории, а также уровня жизни населения и доступности муниц</w:t>
      </w:r>
      <w:r>
        <w:t>и</w:t>
      </w:r>
      <w:r>
        <w:t>пальных услуг было предложено объединить три мун</w:t>
      </w:r>
      <w:r>
        <w:t>и</w:t>
      </w:r>
      <w:r>
        <w:t xml:space="preserve">ципалитета </w:t>
      </w:r>
      <w:proofErr w:type="spellStart"/>
      <w:r>
        <w:t>Югры</w:t>
      </w:r>
      <w:proofErr w:type="spellEnd"/>
      <w:r>
        <w:t xml:space="preserve">: Нефтеюганска, </w:t>
      </w:r>
      <w:proofErr w:type="spellStart"/>
      <w:r>
        <w:t>Нефтеюганского</w:t>
      </w:r>
      <w:proofErr w:type="spellEnd"/>
      <w:r>
        <w:t xml:space="preserve"> ра</w:t>
      </w:r>
      <w:r>
        <w:t>й</w:t>
      </w:r>
      <w:r>
        <w:t xml:space="preserve">она и города окружного подчинения </w:t>
      </w:r>
      <w:proofErr w:type="spellStart"/>
      <w:r>
        <w:t>Пыть-Ях</w:t>
      </w:r>
      <w:proofErr w:type="spellEnd"/>
      <w:r>
        <w:t xml:space="preserve">. По мнению автора инициативы, советника главы </w:t>
      </w:r>
      <w:proofErr w:type="spellStart"/>
      <w:r>
        <w:t>Нефтеюганского</w:t>
      </w:r>
      <w:proofErr w:type="spellEnd"/>
      <w:r>
        <w:t xml:space="preserve"> района Александра </w:t>
      </w:r>
      <w:proofErr w:type="spellStart"/>
      <w:r>
        <w:t>Шехтмана</w:t>
      </w:r>
      <w:proofErr w:type="spellEnd"/>
      <w:r>
        <w:t>, объединение муниципал</w:t>
      </w:r>
      <w:r>
        <w:t>и</w:t>
      </w:r>
      <w:r>
        <w:t>тетов позволит создать консолидированный бюджет и сделает территорию региона привлекательной для инв</w:t>
      </w:r>
      <w:r>
        <w:t>е</w:t>
      </w:r>
      <w:r>
        <w:t>сторов. Эта инициатива набрала самое большое количес</w:t>
      </w:r>
      <w:r>
        <w:t>т</w:t>
      </w:r>
      <w:r>
        <w:t>во положительных оценок в рейтинге предложений в а</w:t>
      </w:r>
      <w:r>
        <w:t>н</w:t>
      </w:r>
      <w:r>
        <w:t xml:space="preserve">тикризисный план. Всего в ходе публичного осуждения Плана на различных площадках от жителей </w:t>
      </w:r>
      <w:proofErr w:type="spellStart"/>
      <w:r>
        <w:t>Югры</w:t>
      </w:r>
      <w:proofErr w:type="spellEnd"/>
      <w:r>
        <w:t xml:space="preserve"> пост</w:t>
      </w:r>
      <w:r>
        <w:t>у</w:t>
      </w:r>
      <w:r>
        <w:t>пило свыше 500 различных предложений. «Часть из них уже принята к сведению и включена в План мероприятий, — рассказал директор Департамента экономического ра</w:t>
      </w:r>
      <w:r>
        <w:t>з</w:t>
      </w:r>
      <w:r>
        <w:t xml:space="preserve">вития </w:t>
      </w:r>
      <w:proofErr w:type="spellStart"/>
      <w:r>
        <w:t>ХМАО-Югры</w:t>
      </w:r>
      <w:proofErr w:type="spellEnd"/>
      <w:r>
        <w:t xml:space="preserve"> Павел Сидоров. — Есть много пре</w:t>
      </w:r>
      <w:r>
        <w:t>д</w:t>
      </w:r>
      <w:r>
        <w:t>ложений, которые требуют дополнительного финансир</w:t>
      </w:r>
      <w:r>
        <w:t>о</w:t>
      </w:r>
      <w:r>
        <w:t>вания. Они будут внимательно рассмотрены экспертными группами и в дальнейшем также могут быть использов</w:t>
      </w:r>
      <w:r>
        <w:t>а</w:t>
      </w:r>
      <w:r>
        <w:t xml:space="preserve">ны». Предложения </w:t>
      </w:r>
      <w:proofErr w:type="spellStart"/>
      <w:r>
        <w:t>югорчан</w:t>
      </w:r>
      <w:proofErr w:type="spellEnd"/>
      <w:r>
        <w:t>, высказанные во время общ</w:t>
      </w:r>
      <w:r>
        <w:t>е</w:t>
      </w:r>
      <w:r>
        <w:t>ственного обсуждения антикризисного плана, будут учт</w:t>
      </w:r>
      <w:r>
        <w:t>е</w:t>
      </w:r>
      <w:r>
        <w:t>ны во время работы над актуализацией Стратегии соц</w:t>
      </w:r>
      <w:r>
        <w:t>и</w:t>
      </w:r>
      <w:r>
        <w:t xml:space="preserve">ально-экономического развития </w:t>
      </w:r>
      <w:proofErr w:type="spellStart"/>
      <w:r>
        <w:t>Югры</w:t>
      </w:r>
      <w:proofErr w:type="spellEnd"/>
      <w:r>
        <w:t xml:space="preserve"> до 2030 года. Об этом губернатор округа Наталья Комарова сообщила во время заседания Общественного совета по реализации Стратегии. «Требуется дополнительный анализ, актуал</w:t>
      </w:r>
      <w:r>
        <w:t>и</w:t>
      </w:r>
      <w:r>
        <w:t>зация документа. Не в плане целей, обращаю на это вн</w:t>
      </w:r>
      <w:r>
        <w:t>и</w:t>
      </w:r>
      <w:r>
        <w:t>мание, они остаются прежними и состоят в повышении качества жизни населения и устойчивом развитии, а в части способов их достижения. Именно здесь должен ра</w:t>
      </w:r>
      <w:r>
        <w:t>с</w:t>
      </w:r>
      <w:r>
        <w:t>крыться потенциал нашего общественного совета», — отметила руководитель региона.</w:t>
      </w:r>
    </w:p>
    <w:p w:rsidR="00AA5725" w:rsidRDefault="00AA5725" w:rsidP="005603D7">
      <w:pPr>
        <w:pStyle w:val="aa"/>
      </w:pPr>
      <w:bookmarkStart w:id="129" w:name="_Toc412638041"/>
      <w:bookmarkStart w:id="130" w:name="yugra"/>
      <w:r>
        <w:t xml:space="preserve">— В </w:t>
      </w:r>
      <w:proofErr w:type="spellStart"/>
      <w:r>
        <w:t>Югре</w:t>
      </w:r>
      <w:proofErr w:type="spellEnd"/>
      <w:r>
        <w:t xml:space="preserve"> отменят </w:t>
      </w:r>
      <w:proofErr w:type="spellStart"/>
      <w:r>
        <w:t>сити-менеджмент</w:t>
      </w:r>
      <w:bookmarkEnd w:id="129"/>
      <w:proofErr w:type="spellEnd"/>
    </w:p>
    <w:bookmarkEnd w:id="130"/>
    <w:p w:rsidR="00AA5725" w:rsidRDefault="00AA5725" w:rsidP="005603D7">
      <w:pPr>
        <w:pStyle w:val="ab"/>
      </w:pPr>
      <w:r>
        <w:t xml:space="preserve">Систему </w:t>
      </w:r>
      <w:proofErr w:type="spellStart"/>
      <w:r>
        <w:t>сити-менеджмента</w:t>
      </w:r>
      <w:proofErr w:type="spellEnd"/>
      <w:r>
        <w:t xml:space="preserve"> в </w:t>
      </w:r>
      <w:proofErr w:type="spellStart"/>
      <w:r>
        <w:t>Югре</w:t>
      </w:r>
      <w:proofErr w:type="spellEnd"/>
      <w:r>
        <w:t xml:space="preserve"> в скором времени отменят: об этом сообщается со ссылкой на комитет по законодательству, вопросам государственной власти и местному самоуправлению окружной думы. Вопрос об отмене «двуглавой» системы управления обсуждался на заседании комитета. Основанием для рассмотрения этого вопроса стало изменение федерального законодательства: по решению </w:t>
      </w:r>
      <w:proofErr w:type="spellStart"/>
      <w:r>
        <w:t>госдумы</w:t>
      </w:r>
      <w:proofErr w:type="spellEnd"/>
      <w:r>
        <w:t>, страна должна отказаться от сист</w:t>
      </w:r>
      <w:r>
        <w:t>е</w:t>
      </w:r>
      <w:r>
        <w:t xml:space="preserve">мы менеджмента. Отменяя </w:t>
      </w:r>
      <w:proofErr w:type="spellStart"/>
      <w:r>
        <w:t>сити-менеджмент</w:t>
      </w:r>
      <w:proofErr w:type="spellEnd"/>
      <w:r>
        <w:t>, окружные депутаты предложат два способа выборов мэров: или в</w:t>
      </w:r>
      <w:r>
        <w:t>ы</w:t>
      </w:r>
      <w:r>
        <w:t>бор из состава местных депутатов, или конкурс, на основе которого предполагается заключение контракта наемным управляющим. Как бы там ни было, населению не хотят позволить выбирать градоначальника на прямых выборах, отмечает издание. Сургут явно оказался не в тренде: в конце декабря на пресс-конференции глава города Дми</w:t>
      </w:r>
      <w:r>
        <w:t>т</w:t>
      </w:r>
      <w:r>
        <w:t>рий Попов неожиданно объявил о том, что в скором б</w:t>
      </w:r>
      <w:r>
        <w:t>у</w:t>
      </w:r>
      <w:r>
        <w:t xml:space="preserve">дущем в городе будет введена система </w:t>
      </w:r>
      <w:proofErr w:type="spellStart"/>
      <w:r>
        <w:t>сити-менеджмента</w:t>
      </w:r>
      <w:proofErr w:type="spellEnd"/>
      <w:r>
        <w:t>. Однако за прошедшие два месяца никаких действий в этом направлении, судя по всему, не производилось.</w:t>
      </w:r>
    </w:p>
    <w:p w:rsidR="00AA5725" w:rsidRDefault="00AA5725" w:rsidP="005603D7">
      <w:pPr>
        <w:pStyle w:val="af1"/>
      </w:pPr>
      <w:bookmarkStart w:id="131" w:name="_Toc412638042"/>
      <w:r>
        <w:lastRenderedPageBreak/>
        <w:t>Ханты-Мансийск</w:t>
      </w:r>
      <w:bookmarkEnd w:id="131"/>
    </w:p>
    <w:p w:rsidR="00AA5725" w:rsidRDefault="00AA5725" w:rsidP="005603D7">
      <w:pPr>
        <w:pStyle w:val="aa"/>
      </w:pPr>
      <w:bookmarkStart w:id="132" w:name="_Toc412638043"/>
      <w:r>
        <w:t>— Бизнес и власть: особая ответственность</w:t>
      </w:r>
      <w:bookmarkEnd w:id="132"/>
    </w:p>
    <w:p w:rsidR="00AA5725" w:rsidRDefault="00AA5725" w:rsidP="005603D7">
      <w:pPr>
        <w:pStyle w:val="ab"/>
      </w:pPr>
      <w:r>
        <w:t>На первом в этом году заседании Координационного с</w:t>
      </w:r>
      <w:r>
        <w:t>о</w:t>
      </w:r>
      <w:r>
        <w:t xml:space="preserve">вета по развитию малого и среднего предпринимательства при Главе Администрации Ханты-Мансийска за круглым столом состоялась встреча членов Совета в обновленном составе. Обновляется и формат работы органа: в новых, непростых социально-экономических условиях власти и бизнесу необходимо сотрудничать более активно, считает председатель Совета, Глава Администрации Ханты-Мансийска Максим </w:t>
      </w:r>
      <w:proofErr w:type="spellStart"/>
      <w:r>
        <w:t>Ряшин</w:t>
      </w:r>
      <w:proofErr w:type="spellEnd"/>
      <w:r>
        <w:t xml:space="preserve">. </w:t>
      </w:r>
      <w:proofErr w:type="gramStart"/>
      <w:r>
        <w:t>«Власть и бизнес сегодня н</w:t>
      </w:r>
      <w:r>
        <w:t>а</w:t>
      </w:r>
      <w:r>
        <w:t>делены особой ответственностью за свои действия друг перед другом и перед обществом.</w:t>
      </w:r>
      <w:proofErr w:type="gramEnd"/>
      <w:r>
        <w:t xml:space="preserve"> Конечно, </w:t>
      </w:r>
      <w:proofErr w:type="spellStart"/>
      <w:proofErr w:type="gramStart"/>
      <w:r>
        <w:t>бизнес-структуры</w:t>
      </w:r>
      <w:proofErr w:type="spellEnd"/>
      <w:proofErr w:type="gramEnd"/>
      <w:r>
        <w:t xml:space="preserve"> создаются для получения прибыли, но защита интересов горожан-потребителей должна теперь стать приоритетом в деятельности предпринимателей. Надо, как минимум, сохранить «докризисный» уровень разв</w:t>
      </w:r>
      <w:r>
        <w:t>и</w:t>
      </w:r>
      <w:r>
        <w:t xml:space="preserve">тия экономики и общества», — сказал </w:t>
      </w:r>
      <w:proofErr w:type="spellStart"/>
      <w:r>
        <w:t>М.Ряшин</w:t>
      </w:r>
      <w:proofErr w:type="spellEnd"/>
      <w:r>
        <w:t>. Совм</w:t>
      </w:r>
      <w:r>
        <w:t>е</w:t>
      </w:r>
      <w:r>
        <w:t>стные усилия Администрации Ханты-Мансийска и пре</w:t>
      </w:r>
      <w:r>
        <w:t>д</w:t>
      </w:r>
      <w:r>
        <w:t>принимательского сообщества решено направить на ра</w:t>
      </w:r>
      <w:r>
        <w:t>з</w:t>
      </w:r>
      <w:r>
        <w:t>работку плана по обеспечению стабильности экономич</w:t>
      </w:r>
      <w:r>
        <w:t>е</w:t>
      </w:r>
      <w:r>
        <w:t>ской ситуации в Ханты-Мансийске, который формируется в русле федерального антикризисного плана. Членам С</w:t>
      </w:r>
      <w:r>
        <w:t>о</w:t>
      </w:r>
      <w:r>
        <w:t>вета предложено направить в городской Департамент экономического развития и инвестиций свои предлож</w:t>
      </w:r>
      <w:r>
        <w:t>е</w:t>
      </w:r>
      <w:r>
        <w:t>ния, которые могли бы помочь в преодолении негативных явлений в экономике и социальной жизни. К слову, такие идеи уже поступают. Участники заседания обсудили ц</w:t>
      </w:r>
      <w:r>
        <w:t>е</w:t>
      </w:r>
      <w:r>
        <w:t>новую ситуацию на потребительском рынке продовольс</w:t>
      </w:r>
      <w:r>
        <w:t>т</w:t>
      </w:r>
      <w:r>
        <w:t>венных товаров. Заместитель начальника городского Управления потребительского рынка и защиты прав п</w:t>
      </w:r>
      <w:r>
        <w:t>о</w:t>
      </w:r>
      <w:r>
        <w:t xml:space="preserve">требителей Владимир </w:t>
      </w:r>
      <w:proofErr w:type="spellStart"/>
      <w:r>
        <w:t>Ревакшин</w:t>
      </w:r>
      <w:proofErr w:type="spellEnd"/>
      <w:r>
        <w:t xml:space="preserve"> сообщил, что городская рабочая группа по мониторингу ценовой ситуации не з</w:t>
      </w:r>
      <w:r>
        <w:t>а</w:t>
      </w:r>
      <w:r>
        <w:t>фиксировала в Ханты-Мансийске резких скачков цен, дефицита социально значимых товаров. Вызывают опас</w:t>
      </w:r>
      <w:r>
        <w:t>е</w:t>
      </w:r>
      <w:r>
        <w:t>ние повышение цен на поставки продовольствия, оптов</w:t>
      </w:r>
      <w:r>
        <w:t>о</w:t>
      </w:r>
      <w:r>
        <w:t>го зерна из центральных регионов России и его отражение на городских розничных ценах. Выявленные факты роста цен обобщаются, направляются в прокуратуру и Упра</w:t>
      </w:r>
      <w:r>
        <w:t>в</w:t>
      </w:r>
      <w:r>
        <w:t xml:space="preserve">ление Федеральной антимонопольной службы по </w:t>
      </w:r>
      <w:proofErr w:type="spellStart"/>
      <w:r>
        <w:t>Югре</w:t>
      </w:r>
      <w:proofErr w:type="spellEnd"/>
      <w:r>
        <w:t xml:space="preserve"> для принятия мер реагирования. Работает «горячая л</w:t>
      </w:r>
      <w:r>
        <w:t>и</w:t>
      </w:r>
      <w:r>
        <w:t>ния» по вопросам необоснованного повышения цен на социально значимые продовольственные товары. С нач</w:t>
      </w:r>
      <w:r>
        <w:t>а</w:t>
      </w:r>
      <w:r>
        <w:t>ла 2015 г. на нее поступил лишь один звонок, что отчасти подтверждает, что ценовая ситуация в городе не является критической. В ходе обсуждения вопроса участники с</w:t>
      </w:r>
      <w:r>
        <w:t>о</w:t>
      </w:r>
      <w:r>
        <w:t>вещания отметили рост цен в различных секторах рынка товаров и услуг. Часто это явление, считают они, имеет объективные причины — например, повышение поста</w:t>
      </w:r>
      <w:r>
        <w:t>в</w:t>
      </w:r>
      <w:r>
        <w:t>щиками закупочных цен, цен на энергоресурсы. Но имеют место и случаи необоснованного подорожания в погоне за прибылью. В связи с этим члены Координационного с</w:t>
      </w:r>
      <w:r>
        <w:t>о</w:t>
      </w:r>
      <w:r>
        <w:t>вета решили разработать и принять обращение к пре</w:t>
      </w:r>
      <w:r>
        <w:t>д</w:t>
      </w:r>
      <w:r>
        <w:t>принимательскому сообществу Ханты-Мансийска с рек</w:t>
      </w:r>
      <w:r>
        <w:t>о</w:t>
      </w:r>
      <w:r>
        <w:t>мендацией повысить социальную ответственность бизн</w:t>
      </w:r>
      <w:r>
        <w:t>е</w:t>
      </w:r>
      <w:r>
        <w:t>са: избегать необоснованного повышения цен, сокращ</w:t>
      </w:r>
      <w:r>
        <w:t>е</w:t>
      </w:r>
      <w:r>
        <w:t>ния штатов и других мер, ущемляющих права горожан. Также на заседании принят план работы Координацио</w:t>
      </w:r>
      <w:r>
        <w:t>н</w:t>
      </w:r>
      <w:r>
        <w:t>ного совета на 2015 г. и избран заместитель председателя из числа представителей малого и среднего предприним</w:t>
      </w:r>
      <w:r>
        <w:t>а</w:t>
      </w:r>
      <w:r>
        <w:t>тельства — членов Совета. Единогласным решением уч</w:t>
      </w:r>
      <w:r>
        <w:t>а</w:t>
      </w:r>
      <w:r>
        <w:t>стников им стала генеральный директор учебного центра «Карьера» Наталья Новикова.</w:t>
      </w:r>
    </w:p>
    <w:p w:rsidR="00AA5725" w:rsidRDefault="00AA5725" w:rsidP="00246578">
      <w:pPr>
        <w:pStyle w:val="ae"/>
      </w:pPr>
      <w:bookmarkStart w:id="133" w:name="_Toc412638044"/>
      <w:r>
        <w:lastRenderedPageBreak/>
        <w:t>Ямало-Ненецкий автономный округ</w:t>
      </w:r>
      <w:bookmarkEnd w:id="133"/>
    </w:p>
    <w:p w:rsidR="00AA5725" w:rsidRDefault="00AA5725" w:rsidP="005603D7">
      <w:pPr>
        <w:pStyle w:val="af1"/>
      </w:pPr>
      <w:bookmarkStart w:id="134" w:name="_Toc412638045"/>
      <w:proofErr w:type="spellStart"/>
      <w:r>
        <w:t>Надымский</w:t>
      </w:r>
      <w:proofErr w:type="spellEnd"/>
      <w:r>
        <w:t xml:space="preserve"> район</w:t>
      </w:r>
      <w:bookmarkEnd w:id="134"/>
    </w:p>
    <w:p w:rsidR="00AA5725" w:rsidRDefault="00AA5725" w:rsidP="005603D7">
      <w:pPr>
        <w:pStyle w:val="aa"/>
      </w:pPr>
      <w:bookmarkStart w:id="135" w:name="_Toc412638046"/>
      <w:r>
        <w:t>— Вопросы образования обсудили на очередной пресс-конференции</w:t>
      </w:r>
      <w:bookmarkEnd w:id="135"/>
    </w:p>
    <w:p w:rsidR="00AA5725" w:rsidRDefault="00AA5725" w:rsidP="005603D7">
      <w:pPr>
        <w:pStyle w:val="ab"/>
      </w:pPr>
      <w:r>
        <w:t xml:space="preserve">Состоялась очередная встреча начальника Департамента образования </w:t>
      </w:r>
      <w:proofErr w:type="spellStart"/>
      <w:r>
        <w:t>Надымского</w:t>
      </w:r>
      <w:proofErr w:type="spellEnd"/>
      <w:r>
        <w:t xml:space="preserve"> района Людмилы Марченко с представителями региональных, муниципальных и корп</w:t>
      </w:r>
      <w:r>
        <w:t>о</w:t>
      </w:r>
      <w:r>
        <w:t>ративных средств массовой информации. Участие в пресс-конференции также приняли начальники отделов районного департамента, курирующие общее и дошкол</w:t>
      </w:r>
      <w:r>
        <w:t>ь</w:t>
      </w:r>
      <w:r>
        <w:t xml:space="preserve">ное образование, — Татьяна </w:t>
      </w:r>
      <w:proofErr w:type="spellStart"/>
      <w:r>
        <w:t>Светаш</w:t>
      </w:r>
      <w:proofErr w:type="spellEnd"/>
      <w:r>
        <w:t xml:space="preserve"> и Вита </w:t>
      </w:r>
      <w:proofErr w:type="spellStart"/>
      <w:r>
        <w:t>Витвицкая</w:t>
      </w:r>
      <w:proofErr w:type="spellEnd"/>
      <w:r>
        <w:t>. Вопросы, задаваемые руководителю ведомственного д</w:t>
      </w:r>
      <w:r>
        <w:t>е</w:t>
      </w:r>
      <w:r>
        <w:t>партамента, касались, в том числе, развития муниципал</w:t>
      </w:r>
      <w:r>
        <w:t>ь</w:t>
      </w:r>
      <w:r>
        <w:t>ной системы образования, модернизации, кадровой пол</w:t>
      </w:r>
      <w:r>
        <w:t>и</w:t>
      </w:r>
      <w:r>
        <w:t>тики, кочевого образования, организации образовательн</w:t>
      </w:r>
      <w:r>
        <w:t>о</w:t>
      </w:r>
      <w:r>
        <w:t>го процесса. Говоря о модернизации учебной среды, Л.Марченко подчеркнула системность работы в данном направлении, которую проводят и правительство авт</w:t>
      </w:r>
      <w:r>
        <w:t>о</w:t>
      </w:r>
      <w:r>
        <w:t xml:space="preserve">номного округа и администрация </w:t>
      </w:r>
      <w:proofErr w:type="spellStart"/>
      <w:r>
        <w:t>Надымского</w:t>
      </w:r>
      <w:proofErr w:type="spellEnd"/>
      <w:r>
        <w:t xml:space="preserve"> района. Например, в прошлом году на оснащение 23 детских с</w:t>
      </w:r>
      <w:r>
        <w:t>а</w:t>
      </w:r>
      <w:r>
        <w:t>дов и 20 школ современным учебным оборудованием б</w:t>
      </w:r>
      <w:r>
        <w:t>ы</w:t>
      </w:r>
      <w:r>
        <w:t>ло направлено более ста миллионов рублей — средств окружного и муниципального бюджетов. Это позволило обновить и пополнить фонды школ новыми комплектами учебников, приобрести цифровые образовательные ресу</w:t>
      </w:r>
      <w:r>
        <w:t>р</w:t>
      </w:r>
      <w:r>
        <w:t>сы, полторы тысячи персональных компьютеров, обесп</w:t>
      </w:r>
      <w:r>
        <w:t>е</w:t>
      </w:r>
      <w:r>
        <w:t xml:space="preserve">чить школьников индивидуальными </w:t>
      </w:r>
      <w:proofErr w:type="spellStart"/>
      <w:r>
        <w:t>нетбуками</w:t>
      </w:r>
      <w:proofErr w:type="spellEnd"/>
      <w:r>
        <w:t>. Особое внимание в 2014 году было уделено модернизации пре</w:t>
      </w:r>
      <w:r>
        <w:t>д</w:t>
      </w:r>
      <w:r>
        <w:t>метно-пространственной среды дошкольных учреждений. За счет окружных средств, обновлена и расширена пре</w:t>
      </w:r>
      <w:r>
        <w:t>д</w:t>
      </w:r>
      <w:r>
        <w:t>метно-пространственная среда в 23 муниципальных де</w:t>
      </w:r>
      <w:r>
        <w:t>т</w:t>
      </w:r>
      <w:r>
        <w:t>ских садах, приобретено сто автоматизированных раб</w:t>
      </w:r>
      <w:r>
        <w:t>о</w:t>
      </w:r>
      <w:r>
        <w:t>чих мест воспитателя и интерактивных досок, одинн</w:t>
      </w:r>
      <w:r>
        <w:t>а</w:t>
      </w:r>
      <w:r>
        <w:t>дцать программно-методических комплексов. Дети сре</w:t>
      </w:r>
      <w:r>
        <w:t>д</w:t>
      </w:r>
      <w:r>
        <w:t>него и старшего дошкольного возраста получили более шестисот конструкторов для занятий начальным технич</w:t>
      </w:r>
      <w:r>
        <w:t>е</w:t>
      </w:r>
      <w:r>
        <w:t>ским творчеством, около пятидесяти лабораторий-комплексов для исследовательской деятельности и пра</w:t>
      </w:r>
      <w:r>
        <w:t>к</w:t>
      </w:r>
      <w:r>
        <w:t>тических работ по наблюдению за природой. Приобрет</w:t>
      </w:r>
      <w:r>
        <w:t>е</w:t>
      </w:r>
      <w:r>
        <w:t>ны современные игрушки и игровое оборудование, де</w:t>
      </w:r>
      <w:r>
        <w:t>т</w:t>
      </w:r>
      <w:r>
        <w:t>ская мебель. В 2015 году работа по модернизации будет продолжена, отметила начальник Департамента образов</w:t>
      </w:r>
      <w:r>
        <w:t>а</w:t>
      </w:r>
      <w:r>
        <w:t xml:space="preserve">ния </w:t>
      </w:r>
      <w:proofErr w:type="spellStart"/>
      <w:r>
        <w:t>Надымского</w:t>
      </w:r>
      <w:proofErr w:type="spellEnd"/>
      <w:r>
        <w:t xml:space="preserve"> района. Детские сады оснастят интера</w:t>
      </w:r>
      <w:r>
        <w:t>к</w:t>
      </w:r>
      <w:r>
        <w:t>тивным, компьютерным, развивающим и игровым обор</w:t>
      </w:r>
      <w:r>
        <w:t>у</w:t>
      </w:r>
      <w:r>
        <w:t>дованием, в школы будут приобретены персональные компьютеры для 100% охвата учащихся 2-5 классов. Кр</w:t>
      </w:r>
      <w:r>
        <w:t>о</w:t>
      </w:r>
      <w:r>
        <w:t>ме того, планируется приобретение интерактивного и специализированного оборудования для опытно-экспериментальных исследований в учреждения дополн</w:t>
      </w:r>
      <w:r>
        <w:t>и</w:t>
      </w:r>
      <w:r>
        <w:t>тельного образования: «Ритм», «Созвездие» и Центр де</w:t>
      </w:r>
      <w:r>
        <w:t>т</w:t>
      </w:r>
      <w:r>
        <w:t>ского творчества. Посещающие их ребята теперь смогут работать на 3D принтерах и сканерах, ноутбуках, польз</w:t>
      </w:r>
      <w:r>
        <w:t>о</w:t>
      </w:r>
      <w:r>
        <w:t xml:space="preserve">ваться интерактивными дисплеями и новыми ноутбуками, ставить опыты с помощью пятнадцати </w:t>
      </w:r>
      <w:proofErr w:type="spellStart"/>
      <w:r>
        <w:t>гидропонических</w:t>
      </w:r>
      <w:proofErr w:type="spellEnd"/>
      <w:r>
        <w:t xml:space="preserve"> установок. Всего же на оснащение образовательных орг</w:t>
      </w:r>
      <w:r>
        <w:t>а</w:t>
      </w:r>
      <w:r>
        <w:t>низаций современным учебным оборудованием в 2015 году направить свыше 90 млн руб. Представителей СМИ также интересовали вопросы, связанные с организацией образовательного процесса: пятидневной и шестидневной учебной неделей, обучением в одну и две смены, с пла</w:t>
      </w:r>
      <w:r>
        <w:t>т</w:t>
      </w:r>
      <w:r>
        <w:t>ными услугами, которые оказывают образовательные о</w:t>
      </w:r>
      <w:r>
        <w:t>р</w:t>
      </w:r>
      <w:r>
        <w:t xml:space="preserve">ганизации. Представители Департамента образования также рассказали об особенностях кочевого образования в </w:t>
      </w:r>
      <w:proofErr w:type="spellStart"/>
      <w:r>
        <w:t>Надымском</w:t>
      </w:r>
      <w:proofErr w:type="spellEnd"/>
      <w:r>
        <w:t xml:space="preserve"> районе. В местах кочевий бригад </w:t>
      </w:r>
      <w:proofErr w:type="spellStart"/>
      <w:r>
        <w:t>Ныдинской</w:t>
      </w:r>
      <w:proofErr w:type="spellEnd"/>
      <w:r>
        <w:t xml:space="preserve"> тундры действует летняя </w:t>
      </w:r>
      <w:proofErr w:type="spellStart"/>
      <w:r>
        <w:t>досуговая</w:t>
      </w:r>
      <w:proofErr w:type="spellEnd"/>
      <w:r>
        <w:t xml:space="preserve"> игровая площадка, а в </w:t>
      </w:r>
      <w:r>
        <w:lastRenderedPageBreak/>
        <w:t xml:space="preserve">селе </w:t>
      </w:r>
      <w:proofErr w:type="spellStart"/>
      <w:r>
        <w:t>Ныда</w:t>
      </w:r>
      <w:proofErr w:type="spellEnd"/>
      <w:r>
        <w:t xml:space="preserve"> организована работа мобильной сезонной площадки кратковременного пребывания детей. В 2015 году планируется продолжение реализации этих форм кочевого образования двумя школами-интернатами (в том числе с. </w:t>
      </w:r>
      <w:proofErr w:type="spellStart"/>
      <w:r>
        <w:t>Кутопьюган</w:t>
      </w:r>
      <w:proofErr w:type="spellEnd"/>
      <w:r>
        <w:t>) в местах кочевий двух бригад (12 и 16) и стойбищ «</w:t>
      </w:r>
      <w:proofErr w:type="gramStart"/>
      <w:r>
        <w:t>Средняя</w:t>
      </w:r>
      <w:proofErr w:type="gramEnd"/>
      <w:r>
        <w:t xml:space="preserve"> </w:t>
      </w:r>
      <w:proofErr w:type="spellStart"/>
      <w:r>
        <w:t>Хадыта</w:t>
      </w:r>
      <w:proofErr w:type="spellEnd"/>
      <w:r>
        <w:t>» и «</w:t>
      </w:r>
      <w:proofErr w:type="spellStart"/>
      <w:r>
        <w:t>Норинские</w:t>
      </w:r>
      <w:proofErr w:type="spellEnd"/>
      <w:r>
        <w:t xml:space="preserve"> речки». Охват детей с трёх до пяти лет занятиями на Летней </w:t>
      </w:r>
      <w:proofErr w:type="spellStart"/>
      <w:r>
        <w:t>дос</w:t>
      </w:r>
      <w:r>
        <w:t>у</w:t>
      </w:r>
      <w:r>
        <w:t>говой</w:t>
      </w:r>
      <w:proofErr w:type="spellEnd"/>
      <w:r>
        <w:t xml:space="preserve"> игровой площадке должен составить 100% (17 ч</w:t>
      </w:r>
      <w:r>
        <w:t>е</w:t>
      </w:r>
      <w:r>
        <w:t>ловек). Для работы в бригадах и стойбищах ведётся по</w:t>
      </w:r>
      <w:r>
        <w:t>д</w:t>
      </w:r>
      <w:r>
        <w:t>готовка пяти вожатых. Для воспитателей кочевых групп будут организованы как курсы повышения квалификации, так и стажировки, консультации на базе детского сада. Говоря о планах на 2015 год, Людмила Марченко отмет</w:t>
      </w:r>
      <w:r>
        <w:t>и</w:t>
      </w:r>
      <w:r>
        <w:t>ла, что муниципальная система образования развивается с каждым годом. В 2015 году с 49 до 51 увеличится число муниципальных образовательных организаций. Муниц</w:t>
      </w:r>
      <w:r>
        <w:t>и</w:t>
      </w:r>
      <w:r>
        <w:t>пальная образовательная сеть расширится за счет перед</w:t>
      </w:r>
      <w:r>
        <w:t>а</w:t>
      </w:r>
      <w:r>
        <w:t>чи в ведение муниципалитета детских садов «Аленький цветочек» г</w:t>
      </w:r>
      <w:proofErr w:type="gramStart"/>
      <w:r>
        <w:t>.Н</w:t>
      </w:r>
      <w:proofErr w:type="gramEnd"/>
      <w:r>
        <w:t xml:space="preserve">адыма и «Улыбка» п. </w:t>
      </w:r>
      <w:proofErr w:type="spellStart"/>
      <w:r>
        <w:t>Пангоды</w:t>
      </w:r>
      <w:proofErr w:type="spellEnd"/>
      <w:r>
        <w:t xml:space="preserve"> из ООО «Газпром добыча Надым». В </w:t>
      </w:r>
      <w:proofErr w:type="spellStart"/>
      <w:r>
        <w:t>надымской</w:t>
      </w:r>
      <w:proofErr w:type="spellEnd"/>
      <w:r>
        <w:t xml:space="preserve"> системе образ</w:t>
      </w:r>
      <w:r>
        <w:t>о</w:t>
      </w:r>
      <w:r>
        <w:t>вания действует региональная инновационная площадка, направленная на развитие современных видов деятельн</w:t>
      </w:r>
      <w:r>
        <w:t>о</w:t>
      </w:r>
      <w:r>
        <w:t>сти дошкольников. В рамках площадки организована р</w:t>
      </w:r>
      <w:r>
        <w:t>а</w:t>
      </w:r>
      <w:r>
        <w:t>бота 3 ресурсных центров: на базе детского сада «Жура</w:t>
      </w:r>
      <w:r>
        <w:t>в</w:t>
      </w:r>
      <w:r>
        <w:t>ленок» г</w:t>
      </w:r>
      <w:proofErr w:type="gramStart"/>
      <w:r>
        <w:t>.Н</w:t>
      </w:r>
      <w:proofErr w:type="gramEnd"/>
      <w:r>
        <w:t>адыма — центр развития начального технич</w:t>
      </w:r>
      <w:r>
        <w:t>е</w:t>
      </w:r>
      <w:r>
        <w:t>ского творчества воспитанников, детского сада «Умка» г. Надыма — центр развития информационно-коммуникационных компетентностей воспитанников, детского сада «Буратино» г. Надыма — центр развития исследовательской деятельности воспитанников. Де</w:t>
      </w:r>
      <w:r>
        <w:t>я</w:t>
      </w:r>
      <w:r>
        <w:t>тельность инновационной площадки должна способств</w:t>
      </w:r>
      <w:r>
        <w:t>о</w:t>
      </w:r>
      <w:r>
        <w:t>вать формированию в детских садах развивающей пре</w:t>
      </w:r>
      <w:r>
        <w:t>д</w:t>
      </w:r>
      <w:r>
        <w:t>метно-пространственной среды. Руководство площадкой будут осуществлять научные работники вузов России. С этого учебного года в рамках сотрудничества с ООО «Газпром добыча Надым» на базе школы №1 г. Надыма будет функционировать «Газпром-класс». По-прежнему в зоне особого внимания, подчеркнула начальник Департ</w:t>
      </w:r>
      <w:r>
        <w:t>а</w:t>
      </w:r>
      <w:r>
        <w:t>мента образования, — выполнение Указов Президента РФ в части ликвидации очередности в детские сады и обесп</w:t>
      </w:r>
      <w:r>
        <w:t>е</w:t>
      </w:r>
      <w:r>
        <w:t>чения заработной платы педагогических работников на уровне средней заработной платы по региону. Обращаясь к представителям СМИ, Л.Марченко поблагодарила их за продуктивную совместную работу: «На протяжении мн</w:t>
      </w:r>
      <w:r>
        <w:t>о</w:t>
      </w:r>
      <w:r>
        <w:t>гих лет вы являетесь не только нашими помощниками, но и соратниками, единомышленниками. Это очень важно. Потому что взаимодействие, сотрудничество Департаме</w:t>
      </w:r>
      <w:r>
        <w:t>н</w:t>
      </w:r>
      <w:r>
        <w:t>та образования и региональных, муниципальных, корп</w:t>
      </w:r>
      <w:r>
        <w:t>о</w:t>
      </w:r>
      <w:r>
        <w:t>ративных СМИ помогает нам совместно решать серье</w:t>
      </w:r>
      <w:r>
        <w:t>з</w:t>
      </w:r>
      <w:r>
        <w:t xml:space="preserve">ные вопросы воспитания и образования юных жителей </w:t>
      </w:r>
      <w:proofErr w:type="spellStart"/>
      <w:r>
        <w:t>Надымского</w:t>
      </w:r>
      <w:proofErr w:type="spellEnd"/>
      <w:r>
        <w:t xml:space="preserve"> района».</w:t>
      </w:r>
    </w:p>
    <w:p w:rsidR="00AA5725" w:rsidRDefault="00AA5725" w:rsidP="00246578">
      <w:pPr>
        <w:pStyle w:val="a9"/>
      </w:pPr>
      <w:bookmarkStart w:id="136" w:name="_Toc412638047"/>
      <w:r>
        <w:t>МЕСТНОЕ САМОУПРАВЛЕНИЕ ГЛАЗАМИ СМИ</w:t>
      </w:r>
      <w:bookmarkEnd w:id="136"/>
    </w:p>
    <w:p w:rsidR="00AA5725" w:rsidRDefault="00AA5725" w:rsidP="00246578">
      <w:pPr>
        <w:pStyle w:val="af1"/>
      </w:pPr>
      <w:bookmarkStart w:id="137" w:name="_Toc412638048"/>
      <w:r>
        <w:t>«Коммерсант»</w:t>
      </w:r>
      <w:bookmarkEnd w:id="137"/>
    </w:p>
    <w:p w:rsidR="00AA5725" w:rsidRDefault="00AA5725" w:rsidP="00246578">
      <w:pPr>
        <w:pStyle w:val="aa"/>
      </w:pPr>
      <w:bookmarkStart w:id="138" w:name="_Toc412638049"/>
      <w:bookmarkStart w:id="139" w:name="kommersant"/>
      <w:r>
        <w:t>— Муниципалитетам прописывают единоначалие</w:t>
      </w:r>
      <w:bookmarkEnd w:id="138"/>
    </w:p>
    <w:bookmarkEnd w:id="139"/>
    <w:p w:rsidR="00AA5725" w:rsidRDefault="00AA5725" w:rsidP="00246578">
      <w:pPr>
        <w:pStyle w:val="ab"/>
      </w:pPr>
      <w:r>
        <w:t xml:space="preserve">Новая схема назначения муниципальных глав, которая позволяет уходить от института </w:t>
      </w:r>
      <w:proofErr w:type="spellStart"/>
      <w:r>
        <w:t>сити-менеджерства</w:t>
      </w:r>
      <w:proofErr w:type="spellEnd"/>
      <w:r>
        <w:t>, п</w:t>
      </w:r>
      <w:r>
        <w:t>о</w:t>
      </w:r>
      <w:r>
        <w:t xml:space="preserve">лучает все большее распространение в регионах. </w:t>
      </w:r>
      <w:proofErr w:type="gramStart"/>
      <w:r>
        <w:t xml:space="preserve">Первым новую схему приняло иркутское </w:t>
      </w:r>
      <w:proofErr w:type="spellStart"/>
      <w:r>
        <w:t>заксобрание</w:t>
      </w:r>
      <w:proofErr w:type="spellEnd"/>
      <w:r>
        <w:t>: глава И</w:t>
      </w:r>
      <w:r>
        <w:t>р</w:t>
      </w:r>
      <w:r>
        <w:t>кутска, одновременно возглавляющий администрацию города, будет избираться депутатами гордумы из своего состава.</w:t>
      </w:r>
      <w:proofErr w:type="gramEnd"/>
      <w:r>
        <w:t xml:space="preserve"> В нескольких регионах власти поддерживают другой вариант управления: глава муниципалитета и его администрации избирается депутатами из числа кандид</w:t>
      </w:r>
      <w:r>
        <w:t>а</w:t>
      </w:r>
      <w:r>
        <w:lastRenderedPageBreak/>
        <w:t xml:space="preserve">тов, отобранных конкурсной комиссией. Иркутское </w:t>
      </w:r>
      <w:proofErr w:type="spellStart"/>
      <w:r>
        <w:t>з</w:t>
      </w:r>
      <w:r>
        <w:t>а</w:t>
      </w:r>
      <w:r>
        <w:t>ксобрание</w:t>
      </w:r>
      <w:proofErr w:type="spellEnd"/>
      <w:r>
        <w:t xml:space="preserve"> сразу в трех чтениях приняло законопроект, по которому руководитель администрации Иркутска будет избран депутатами из своего состава и получит статус главы города. Против новой схемы выступили представ</w:t>
      </w:r>
      <w:r>
        <w:t>и</w:t>
      </w:r>
      <w:r>
        <w:t>тели КПРФ и «Гражданской платформы». Полномочия действующего мэра Виктора Кондрашова истекают 26 марта, до этого времени депутаты гордумы успеют изм</w:t>
      </w:r>
      <w:r>
        <w:t>е</w:t>
      </w:r>
      <w:r>
        <w:t>нить устав города. Таким образом, Ирку</w:t>
      </w:r>
      <w:proofErr w:type="gramStart"/>
      <w:r>
        <w:t>тск ст</w:t>
      </w:r>
      <w:proofErr w:type="gramEnd"/>
      <w:r>
        <w:t>анет пе</w:t>
      </w:r>
      <w:r>
        <w:t>р</w:t>
      </w:r>
      <w:r>
        <w:t>вым муниципалитетом, где будут работать новые нормы закона о местном самоуправлении, принятые в январе Госдумой. Депутаты предусмотрели две новые формы непрямых выборов, позволяющие уйти от двуглавой си</w:t>
      </w:r>
      <w:r>
        <w:t>с</w:t>
      </w:r>
      <w:r>
        <w:t xml:space="preserve">темы с главой </w:t>
      </w:r>
      <w:proofErr w:type="spellStart"/>
      <w:proofErr w:type="gramStart"/>
      <w:r>
        <w:t>города-спикером</w:t>
      </w:r>
      <w:proofErr w:type="spellEnd"/>
      <w:proofErr w:type="gramEnd"/>
      <w:r>
        <w:t xml:space="preserve"> гордумы и назначаемым по конкурсу сити-менеджером. В большинстве регионов, нацеленных на реформу, предпочтительным оказывается вариант, при котором единого главу муниципалитета д</w:t>
      </w:r>
      <w:r>
        <w:t>е</w:t>
      </w:r>
      <w:r>
        <w:t>путаты избирают из числа кандидатов конкурсной коми</w:t>
      </w:r>
      <w:r>
        <w:t>с</w:t>
      </w:r>
      <w:r>
        <w:t xml:space="preserve">сии. Так губернатор Пермского края Виктор </w:t>
      </w:r>
      <w:proofErr w:type="spellStart"/>
      <w:r>
        <w:t>Басаргин</w:t>
      </w:r>
      <w:proofErr w:type="spellEnd"/>
      <w:r>
        <w:t xml:space="preserve"> обсудил с </w:t>
      </w:r>
      <w:proofErr w:type="spellStart"/>
      <w:r>
        <w:t>заксобранием</w:t>
      </w:r>
      <w:proofErr w:type="spellEnd"/>
      <w:r>
        <w:t xml:space="preserve"> новую схему. «Содержательная форма появится только после того, как нововведения, р</w:t>
      </w:r>
      <w:r>
        <w:t>е</w:t>
      </w:r>
      <w:r>
        <w:t>комендованные к внесению, пройдут обсуждение в мун</w:t>
      </w:r>
      <w:r>
        <w:t>и</w:t>
      </w:r>
      <w:r>
        <w:t xml:space="preserve">ципалитетах»,— заявил вице-спикер </w:t>
      </w:r>
      <w:proofErr w:type="spellStart"/>
      <w:r>
        <w:t>заксобрания</w:t>
      </w:r>
      <w:proofErr w:type="spellEnd"/>
      <w:r>
        <w:t xml:space="preserve"> Игорь </w:t>
      </w:r>
      <w:proofErr w:type="spellStart"/>
      <w:r>
        <w:t>Папков</w:t>
      </w:r>
      <w:proofErr w:type="spellEnd"/>
      <w:r>
        <w:t>. В администрации края утверждают, что ее ин</w:t>
      </w:r>
      <w:r>
        <w:t>и</w:t>
      </w:r>
      <w:r>
        <w:t xml:space="preserve">циируют местные главы. Прежняя конструкция — «мэр-глава гордумы и сити-менеджер», себя изжила, а новая схема приведет к тому, что «муниципалитеты получат одного внятного хозяина», — отмечают в администрации </w:t>
      </w:r>
      <w:proofErr w:type="spellStart"/>
      <w:r>
        <w:t>Прикамья</w:t>
      </w:r>
      <w:proofErr w:type="spellEnd"/>
      <w:r>
        <w:t xml:space="preserve">. Мэр Перми Игорь </w:t>
      </w:r>
      <w:proofErr w:type="spellStart"/>
      <w:r>
        <w:t>Сапко</w:t>
      </w:r>
      <w:proofErr w:type="spellEnd"/>
      <w:r>
        <w:t xml:space="preserve"> сообщил, что если поступят поправки, то изменение устава — «вопрос те</w:t>
      </w:r>
      <w:r>
        <w:t>х</w:t>
      </w:r>
      <w:r>
        <w:t xml:space="preserve">нический». Глава Березников Сергей Дьяков тоже </w:t>
      </w:r>
      <w:proofErr w:type="gramStart"/>
      <w:r>
        <w:t>за</w:t>
      </w:r>
      <w:proofErr w:type="gramEnd"/>
      <w:r>
        <w:t>: «Березники просто не поймут, если город не будет пре</w:t>
      </w:r>
      <w:r>
        <w:t>д</w:t>
      </w:r>
      <w:r>
        <w:t>ставлять один человек». Такую же систему обсудит па</w:t>
      </w:r>
      <w:r>
        <w:t>р</w:t>
      </w:r>
      <w:r>
        <w:t>ламент Бурятии. Его спикер Матвей Гершевич сказал, что законопроект может быть внесен в апрельскую сессию. «Считаем, это хорошая форма. Она и выборы исключает, которые чреваты затратами, и ведет к централизации управления. Нашим реалиям она подходит»,— сказал он. Применить схему с избранием главы муниципалитета из числа кандидатов конкурсной комиссии намерены и вл</w:t>
      </w:r>
      <w:r>
        <w:t>а</w:t>
      </w:r>
      <w:r>
        <w:t>сти Челябинской области. Уже готовятся соответству</w:t>
      </w:r>
      <w:r>
        <w:t>ю</w:t>
      </w:r>
      <w:r>
        <w:t xml:space="preserve">щие изменения. «Это позволяет уйти от </w:t>
      </w:r>
      <w:proofErr w:type="spellStart"/>
      <w:r>
        <w:t>двуглавости</w:t>
      </w:r>
      <w:proofErr w:type="spellEnd"/>
      <w:r>
        <w:t>, а во-вторых, за счет внедрения новой системы возникает сол</w:t>
      </w:r>
      <w:r>
        <w:t>и</w:t>
      </w:r>
      <w:r>
        <w:t>дарная ответственность и избирателей, которые через д</w:t>
      </w:r>
      <w:r>
        <w:t>е</w:t>
      </w:r>
      <w:r>
        <w:t>путатов выражают свое мнение, и главы региона, делег</w:t>
      </w:r>
      <w:r>
        <w:t>и</w:t>
      </w:r>
      <w:r>
        <w:t>рующего своих представителей в конкурсную коми</w:t>
      </w:r>
      <w:r>
        <w:t>с</w:t>
      </w:r>
      <w:r>
        <w:t>сию»,— считают в областном правительстве. «Одногл</w:t>
      </w:r>
      <w:r>
        <w:t>а</w:t>
      </w:r>
      <w:r>
        <w:t xml:space="preserve">вую» систему управления муниципалитетами одобрит и </w:t>
      </w:r>
      <w:proofErr w:type="spellStart"/>
      <w:r>
        <w:t>заксобрание</w:t>
      </w:r>
      <w:proofErr w:type="spellEnd"/>
      <w:r>
        <w:t xml:space="preserve"> Ханты-Мансийского автономного округа, </w:t>
      </w:r>
      <w:proofErr w:type="gramStart"/>
      <w:r>
        <w:t>представив местным властям возможность</w:t>
      </w:r>
      <w:proofErr w:type="gramEnd"/>
      <w:r>
        <w:t xml:space="preserve"> выбора из двух схем. «Двуглавая система ни к чему хорошему не прив</w:t>
      </w:r>
      <w:r>
        <w:t>о</w:t>
      </w:r>
      <w:r>
        <w:t>дит, мы поддерживаем ее отмену. При этом из двух вар</w:t>
      </w:r>
      <w:r>
        <w:t>и</w:t>
      </w:r>
      <w:r>
        <w:t>антов назначения главы предпочтительнее все же выборы его из числа депутатов, поскольку этого человека хоть как-то выбирал народ»,— сказал депутат от КПРФ Иван Левченко. Эксперт Комитета гражданских инициатив по местному самоуправлению Андрей Максимов отметил, что «двуглавая схема казалась конфликтной, при этом недемократичность и отмена прямых выборов были на втором плане». Введение двух новых схем на местах во</w:t>
      </w:r>
      <w:r>
        <w:t>с</w:t>
      </w:r>
      <w:r>
        <w:t>принимают как сигнал из центра для реализации. «Губе</w:t>
      </w:r>
      <w:r>
        <w:t>р</w:t>
      </w:r>
      <w:r>
        <w:t>наторам ближе избрание главы из числа кандидатов ко</w:t>
      </w:r>
      <w:r>
        <w:t>н</w:t>
      </w:r>
      <w:r>
        <w:t>курсной комиссии — у них появляется свобода действий, которой при назначении из депутатского корпуса нет»,— говорит эксперт. По словам политолога Константина К</w:t>
      </w:r>
      <w:r>
        <w:t>а</w:t>
      </w:r>
      <w:r>
        <w:lastRenderedPageBreak/>
        <w:t>лачева, одновременное обсуждение и принятие новых схем в регионах может говорить о том, что «кампания координируется сверху». «Мотивацией служит прибл</w:t>
      </w:r>
      <w:r>
        <w:t>и</w:t>
      </w:r>
      <w:r>
        <w:t>жение муниципальной власти к населению — в отличие от двуглавой схемы, люди будут понимать, кто отвечает в городе за все»,— считает господин К.Калачев.</w:t>
      </w:r>
    </w:p>
    <w:p w:rsidR="00AA5725" w:rsidRDefault="00AA5725" w:rsidP="00246578">
      <w:pPr>
        <w:pStyle w:val="aa"/>
      </w:pPr>
      <w:bookmarkStart w:id="140" w:name="_Toc412638050"/>
      <w:bookmarkStart w:id="141" w:name="irkut"/>
      <w:r>
        <w:t>— Иркутская реформа МСУ пошла по второму кругу</w:t>
      </w:r>
      <w:bookmarkEnd w:id="140"/>
      <w:bookmarkEnd w:id="141"/>
    </w:p>
    <w:p w:rsidR="00AA5725" w:rsidRDefault="00AA5725" w:rsidP="00246578">
      <w:pPr>
        <w:pStyle w:val="ab"/>
      </w:pPr>
      <w:r>
        <w:t>Первым регионом, где применят новую схему избрания главы муниципалитета, станет Иркутская область. С</w:t>
      </w:r>
      <w:r>
        <w:t>о</w:t>
      </w:r>
      <w:r>
        <w:t>гласно законопроекту, который может быть принят в ближайшее время, руководитель администрации Ирку</w:t>
      </w:r>
      <w:r>
        <w:t>т</w:t>
      </w:r>
      <w:r>
        <w:t xml:space="preserve">ска избирается депутатами из своего состава и получает статус главы города. В декабре региональным законом отменили выборы мэра Иркутска и ввели институт сити-менеджера. Депутаты иркутского </w:t>
      </w:r>
      <w:proofErr w:type="spellStart"/>
      <w:r>
        <w:t>заксобрания</w:t>
      </w:r>
      <w:proofErr w:type="spellEnd"/>
      <w:r>
        <w:t xml:space="preserve"> могут во второй раз изменить схему избрания главы Иркутска. В законопроекте, внесенном фракцией ЛДПР, предусмотр</w:t>
      </w:r>
      <w:r>
        <w:t>е</w:t>
      </w:r>
      <w:r>
        <w:t>но, что руководитель администрации областного центра избирается депутатами из своего состава и получает ст</w:t>
      </w:r>
      <w:r>
        <w:t>а</w:t>
      </w:r>
      <w:r>
        <w:t>тус главы города. Новая схема избрания глав муницип</w:t>
      </w:r>
      <w:r>
        <w:t>а</w:t>
      </w:r>
      <w:r>
        <w:t>литетов появилась в январе, после того как Госдума вн</w:t>
      </w:r>
      <w:r>
        <w:t>е</w:t>
      </w:r>
      <w:r>
        <w:t>сла поправки в федеральное законодательство, разр</w:t>
      </w:r>
      <w:r>
        <w:t>е</w:t>
      </w:r>
      <w:r>
        <w:t xml:space="preserve">шающие представительным органам избирать </w:t>
      </w:r>
      <w:proofErr w:type="spellStart"/>
      <w:r>
        <w:t>сити-менеджеров</w:t>
      </w:r>
      <w:proofErr w:type="spellEnd"/>
      <w:r>
        <w:t xml:space="preserve"> из своего состава либо из числа кандидатов, представленных конкурсной комиссией. В Иркутске в декабре уже был принят новый региональный закон, с</w:t>
      </w:r>
      <w:r>
        <w:t>о</w:t>
      </w:r>
      <w:r>
        <w:t>гласно которому главой областного центра считается сп</w:t>
      </w:r>
      <w:r>
        <w:t>и</w:t>
      </w:r>
      <w:r>
        <w:t xml:space="preserve">кер гордумы, а администрацией руководит нанятый сити-менеджер. Глава фракции ЛДПР в </w:t>
      </w:r>
      <w:proofErr w:type="spellStart"/>
      <w:r>
        <w:t>заксобрании</w:t>
      </w:r>
      <w:proofErr w:type="spellEnd"/>
      <w:r>
        <w:t xml:space="preserve"> Олег Ку</w:t>
      </w:r>
      <w:r>
        <w:t>з</w:t>
      </w:r>
      <w:r>
        <w:t>нецов заявил, что такая система часто влечет конфликт между мэром и сити-менеджером, поэтому и был предл</w:t>
      </w:r>
      <w:r>
        <w:t>о</w:t>
      </w:r>
      <w:r>
        <w:t>жен «одноглавый» вариант. О.Кузнецов назвал новую схему «более демократичной, ведь депутатов избрали жители города». Он заверил, что при разработке закон</w:t>
      </w:r>
      <w:r>
        <w:t>о</w:t>
      </w:r>
      <w:r>
        <w:t xml:space="preserve">проекта фракция не проводила переговоров с </w:t>
      </w:r>
      <w:proofErr w:type="spellStart"/>
      <w:r>
        <w:t>единоро</w:t>
      </w:r>
      <w:r>
        <w:t>с</w:t>
      </w:r>
      <w:r>
        <w:t>сами</w:t>
      </w:r>
      <w:proofErr w:type="spellEnd"/>
      <w:r>
        <w:t>, однако считает, что «инициатива ЛДПР имеет все шансы пройти». Глава фракции «Единой России» Борис Алексеев не стал комментировать позицию партии. «Д</w:t>
      </w:r>
      <w:r>
        <w:t>о</w:t>
      </w:r>
      <w:r>
        <w:t>живем до понедельника, а там посмотрим», — сказал он. Вчера инициатива рассмотрена комитетом по законод</w:t>
      </w:r>
      <w:r>
        <w:t>а</w:t>
      </w:r>
      <w:r>
        <w:t xml:space="preserve">тельству о МСУ и рекомендована к принятию сессией ускоренно. При этом фракция «Гражданской платформы» заявила, что голосовать не будет, а уполномоченный по правам человека в Иркутской области Валерий Лукин, напомнив, что депутаты думы Иркутска избраны при крайне низкой явке, усомнился в авторитетности мэра из их числа. Депутат </w:t>
      </w:r>
      <w:proofErr w:type="spellStart"/>
      <w:r>
        <w:t>заксобрания</w:t>
      </w:r>
      <w:proofErr w:type="spellEnd"/>
      <w:r>
        <w:t xml:space="preserve"> от «Гражданской пла</w:t>
      </w:r>
      <w:r>
        <w:t>т</w:t>
      </w:r>
      <w:r>
        <w:t xml:space="preserve">формы» Владимир </w:t>
      </w:r>
      <w:proofErr w:type="spellStart"/>
      <w:r>
        <w:t>Матиенко</w:t>
      </w:r>
      <w:proofErr w:type="spellEnd"/>
      <w:r>
        <w:t xml:space="preserve"> заявил, что новая схема ему «малоинтересна». «Все равно это уход от прямых выб</w:t>
      </w:r>
      <w:r>
        <w:t>о</w:t>
      </w:r>
      <w:r>
        <w:t>ров мэра, мы выбираем схему назначения человека, кот</w:t>
      </w:r>
      <w:r>
        <w:t>о</w:t>
      </w:r>
      <w:r>
        <w:t>рый устраивает губернатора»,— полагает он.</w:t>
      </w:r>
    </w:p>
    <w:p w:rsidR="00AA5725" w:rsidRDefault="00AA5725" w:rsidP="00246578">
      <w:pPr>
        <w:pStyle w:val="af1"/>
      </w:pPr>
      <w:bookmarkStart w:id="142" w:name="_Toc412638051"/>
      <w:r>
        <w:t>«</w:t>
      </w:r>
      <w:r>
        <w:rPr>
          <w:lang w:val="en-US"/>
        </w:rPr>
        <w:t>LIFE</w:t>
      </w:r>
      <w:r w:rsidRPr="00AA5725">
        <w:t>24»</w:t>
      </w:r>
      <w:bookmarkEnd w:id="142"/>
    </w:p>
    <w:p w:rsidR="00AA5725" w:rsidRPr="00AA5725" w:rsidRDefault="00AA5725" w:rsidP="00246578">
      <w:pPr>
        <w:pStyle w:val="aa"/>
      </w:pPr>
      <w:bookmarkStart w:id="143" w:name="_Toc412638052"/>
      <w:bookmarkStart w:id="144" w:name="life"/>
      <w:r w:rsidRPr="00AA5725">
        <w:t>— Можно ли изменить муниципальное самовластие?</w:t>
      </w:r>
      <w:bookmarkEnd w:id="143"/>
    </w:p>
    <w:bookmarkEnd w:id="144"/>
    <w:p w:rsidR="00AA5725" w:rsidRPr="00AA5725" w:rsidRDefault="00AA5725" w:rsidP="00246578">
      <w:pPr>
        <w:pStyle w:val="ab"/>
      </w:pPr>
      <w:r w:rsidRPr="00AA5725">
        <w:t>Реформа МСУ, о которой сегодня столько говорят, нач</w:t>
      </w:r>
      <w:r w:rsidRPr="00AA5725">
        <w:t>а</w:t>
      </w:r>
      <w:r w:rsidRPr="00AA5725">
        <w:t>лась еще в 2013-ом году. Президент России Владимир Путин отметил в своем послании, что на местах нужна сильная, независимая и финансово состоятельная власть, способная решать все возникающие проблемы. Но для достижения этой цели необходимы изменения ее структ</w:t>
      </w:r>
      <w:r w:rsidRPr="00AA5725">
        <w:t>у</w:t>
      </w:r>
      <w:r w:rsidRPr="00AA5725">
        <w:t>ры. В первую очередь это касается выборности мэров. Они могут теперь избираться и из местных депутатов, и из лиц, рекомендуемых специальной конкурсной коми</w:t>
      </w:r>
      <w:r w:rsidRPr="00AA5725">
        <w:t>с</w:t>
      </w:r>
      <w:r w:rsidRPr="00AA5725">
        <w:t>сией, в некоторых случаях, в дополнение к ним, назнач</w:t>
      </w:r>
      <w:r w:rsidRPr="00AA5725">
        <w:t>а</w:t>
      </w:r>
      <w:r w:rsidRPr="00AA5725">
        <w:t>ется по контракту сити-менеджер, для руководства адм</w:t>
      </w:r>
      <w:r w:rsidRPr="00AA5725">
        <w:t>и</w:t>
      </w:r>
      <w:r w:rsidRPr="00AA5725">
        <w:lastRenderedPageBreak/>
        <w:t>нистрацией. Одна из трех моделей выбирается непосре</w:t>
      </w:r>
      <w:r w:rsidRPr="00AA5725">
        <w:t>д</w:t>
      </w:r>
      <w:r w:rsidRPr="00AA5725">
        <w:t>ственно в регионах. Параллельно с этим несколько огр</w:t>
      </w:r>
      <w:r w:rsidRPr="00AA5725">
        <w:t>а</w:t>
      </w:r>
      <w:r w:rsidRPr="00AA5725">
        <w:t>ничена власть мун</w:t>
      </w:r>
      <w:r w:rsidRPr="00AA5725">
        <w:t>и</w:t>
      </w:r>
      <w:r w:rsidRPr="00AA5725">
        <w:t>ципального управления — некоторые функции делегир</w:t>
      </w:r>
      <w:r w:rsidRPr="00AA5725">
        <w:t>у</w:t>
      </w:r>
      <w:r w:rsidRPr="00AA5725">
        <w:t>ются в региональные органы власти. Это снимает возможность неограниченных злоупотребл</w:t>
      </w:r>
      <w:r w:rsidRPr="00AA5725">
        <w:t>е</w:t>
      </w:r>
      <w:r w:rsidRPr="00AA5725">
        <w:t>ний, приводит к распределению власти и контролю над выполнением вз</w:t>
      </w:r>
      <w:r w:rsidRPr="00AA5725">
        <w:t>я</w:t>
      </w:r>
      <w:r w:rsidRPr="00AA5725">
        <w:t>тых обязательств. Причем контроль этот носит взаимный характер. Создается работающая система противовесов и сдержек, стимулирующая деятельность этих органов и предполагающая солидарную ответстве</w:t>
      </w:r>
      <w:r w:rsidRPr="00AA5725">
        <w:t>н</w:t>
      </w:r>
      <w:r w:rsidRPr="00AA5725">
        <w:t>ность перед о</w:t>
      </w:r>
      <w:r w:rsidRPr="00AA5725">
        <w:t>б</w:t>
      </w:r>
      <w:r w:rsidRPr="00AA5725">
        <w:t>щественностью. В недавно вышедшем на экраны фильме «Левиафан» очень ярко показано состо</w:t>
      </w:r>
      <w:r w:rsidRPr="00AA5725">
        <w:t>я</w:t>
      </w:r>
      <w:r w:rsidRPr="00AA5725">
        <w:t>ние дел в небольших, отдаленных от центрального прав</w:t>
      </w:r>
      <w:r w:rsidRPr="00AA5725">
        <w:t>и</w:t>
      </w:r>
      <w:r w:rsidRPr="00AA5725">
        <w:t>тельства городах. Вседозволенность, коррупция, беспр</w:t>
      </w:r>
      <w:r w:rsidRPr="00AA5725">
        <w:t>а</w:t>
      </w:r>
      <w:r w:rsidRPr="00AA5725">
        <w:t>вие простого человека и его бессилие перед государс</w:t>
      </w:r>
      <w:r w:rsidRPr="00AA5725">
        <w:t>т</w:t>
      </w:r>
      <w:r w:rsidRPr="00AA5725">
        <w:t>венной машиной, оказавшейся в жадных и беспринци</w:t>
      </w:r>
      <w:r w:rsidRPr="00AA5725">
        <w:t>п</w:t>
      </w:r>
      <w:r w:rsidRPr="00AA5725">
        <w:t xml:space="preserve">ных руках. Чтобы </w:t>
      </w:r>
      <w:proofErr w:type="gramStart"/>
      <w:r w:rsidRPr="00AA5725">
        <w:t>устранить эти предпосылки и задумана</w:t>
      </w:r>
      <w:proofErr w:type="gramEnd"/>
      <w:r w:rsidRPr="00AA5725">
        <w:t xml:space="preserve"> реформа, закон</w:t>
      </w:r>
      <w:r w:rsidRPr="00AA5725">
        <w:t>о</w:t>
      </w:r>
      <w:r w:rsidRPr="00AA5725">
        <w:t>дательная база которой разработана к 2014 году и внедряется в России. Как и ожидалось, но</w:t>
      </w:r>
      <w:r w:rsidRPr="00AA5725">
        <w:t>в</w:t>
      </w:r>
      <w:r w:rsidRPr="00AA5725">
        <w:t>шества встретили немалое сопротивление в среде мун</w:t>
      </w:r>
      <w:r w:rsidRPr="00AA5725">
        <w:t>и</w:t>
      </w:r>
      <w:r w:rsidRPr="00AA5725">
        <w:t>ципальной власти. Камнем преткновения стала муниц</w:t>
      </w:r>
      <w:r w:rsidRPr="00AA5725">
        <w:t>и</w:t>
      </w:r>
      <w:r w:rsidRPr="00AA5725">
        <w:t>пальная собстве</w:t>
      </w:r>
      <w:r w:rsidRPr="00AA5725">
        <w:t>н</w:t>
      </w:r>
      <w:r w:rsidRPr="00AA5725">
        <w:t>ность, которую вслед за полномочиями необходимо передавать региональным органам управл</w:t>
      </w:r>
      <w:r w:rsidRPr="00AA5725">
        <w:t>е</w:t>
      </w:r>
      <w:r w:rsidRPr="00AA5725">
        <w:t>ния. Не каждый мэр соглашается отдать часть своей (как он думает) со</w:t>
      </w:r>
      <w:r w:rsidRPr="00AA5725">
        <w:t>б</w:t>
      </w:r>
      <w:r w:rsidRPr="00AA5725">
        <w:t>ственности, а значит и возможности влиять на денежные потоки и принятие решений. Чаще всего мэр стремится поделиться лишь ответственностью. Очень интересный факт — наиболее активные очаги сопроти</w:t>
      </w:r>
      <w:r w:rsidRPr="00AA5725">
        <w:t>в</w:t>
      </w:r>
      <w:r w:rsidRPr="00AA5725">
        <w:t>ления реформе возникли в городах и регионах, руковод</w:t>
      </w:r>
      <w:r w:rsidRPr="00AA5725">
        <w:t>и</w:t>
      </w:r>
      <w:r w:rsidRPr="00AA5725">
        <w:t>тели которых замечены в нарушениях и коррупционных скандалах. С</w:t>
      </w:r>
      <w:r w:rsidRPr="00AA5725">
        <w:t>о</w:t>
      </w:r>
      <w:r w:rsidRPr="00AA5725">
        <w:t>противление принимает различные формы — от политических дискуссий, например в Екатеринбу</w:t>
      </w:r>
      <w:r w:rsidRPr="00AA5725">
        <w:t>р</w:t>
      </w:r>
      <w:r w:rsidRPr="00AA5725">
        <w:t>ге, до испол</w:t>
      </w:r>
      <w:r w:rsidRPr="00AA5725">
        <w:t>ь</w:t>
      </w:r>
      <w:r w:rsidRPr="00AA5725">
        <w:t xml:space="preserve">зования административного ресурса, как в Нарьян-Маре. Мэр Екатеринбурга Евгений </w:t>
      </w:r>
      <w:proofErr w:type="spellStart"/>
      <w:r w:rsidRPr="00AA5725">
        <w:t>Ройзман</w:t>
      </w:r>
      <w:proofErr w:type="spellEnd"/>
      <w:r w:rsidRPr="00AA5725">
        <w:t xml:space="preserve"> нек</w:t>
      </w:r>
      <w:r w:rsidRPr="00AA5725">
        <w:t>о</w:t>
      </w:r>
      <w:r w:rsidRPr="00AA5725">
        <w:t>торое время назад стал героем нешуточного скандала со своим ста</w:t>
      </w:r>
      <w:r w:rsidRPr="00AA5725">
        <w:t>в</w:t>
      </w:r>
      <w:r w:rsidRPr="00AA5725">
        <w:t xml:space="preserve">ленником — депутатом </w:t>
      </w:r>
      <w:proofErr w:type="spellStart"/>
      <w:r w:rsidRPr="00AA5725">
        <w:t>Киневым</w:t>
      </w:r>
      <w:proofErr w:type="spellEnd"/>
      <w:r w:rsidRPr="00AA5725">
        <w:t>. Последний был заде</w:t>
      </w:r>
      <w:r w:rsidRPr="00AA5725">
        <w:t>р</w:t>
      </w:r>
      <w:r w:rsidRPr="00AA5725">
        <w:t xml:space="preserve">жан по подозрению в убийстве пенсионерки. В свое время </w:t>
      </w:r>
      <w:proofErr w:type="spellStart"/>
      <w:r w:rsidRPr="00AA5725">
        <w:t>Ройзман</w:t>
      </w:r>
      <w:proofErr w:type="spellEnd"/>
      <w:r w:rsidRPr="00AA5725">
        <w:t xml:space="preserve"> оставил </w:t>
      </w:r>
      <w:proofErr w:type="spellStart"/>
      <w:r w:rsidRPr="00AA5725">
        <w:t>Киневу</w:t>
      </w:r>
      <w:proofErr w:type="spellEnd"/>
      <w:r w:rsidRPr="00AA5725">
        <w:t xml:space="preserve"> свой мандат, будучи избранным мэром города. Тесная связь не осталась за пределами внимания иных депутатов, и они выдвинули требование к мэру подать в отставку. В виде защитной реакции он организовал публичные слушания значител</w:t>
      </w:r>
      <w:r w:rsidRPr="00AA5725">
        <w:t>ь</w:t>
      </w:r>
      <w:r w:rsidRPr="00AA5725">
        <w:t>ного масштаба, в ходе которых присутствующие не одо</w:t>
      </w:r>
      <w:r w:rsidRPr="00AA5725">
        <w:t>б</w:t>
      </w:r>
      <w:r w:rsidRPr="00AA5725">
        <w:t>рили реформ. Этим мэр не только увеличил свой полит</w:t>
      </w:r>
      <w:r w:rsidRPr="00AA5725">
        <w:t>и</w:t>
      </w:r>
      <w:r w:rsidRPr="00AA5725">
        <w:t>ческий вес, но и отодвинул проблему со своей отставкой на задний план. Не отличается чистоплотностью в делах и второй борец с реформами — Татьяна Федорова, раб</w:t>
      </w:r>
      <w:r w:rsidRPr="00AA5725">
        <w:t>о</w:t>
      </w:r>
      <w:r w:rsidRPr="00AA5725">
        <w:t>тающая мэром Нарьян-Мара, города, как две капли воды похожего на декорации «Левиафана». Как правило, име</w:t>
      </w:r>
      <w:r w:rsidRPr="00AA5725">
        <w:t>н</w:t>
      </w:r>
      <w:r w:rsidRPr="00AA5725">
        <w:t>но в таких городах и происходят не совместимые с зак</w:t>
      </w:r>
      <w:r w:rsidRPr="00AA5725">
        <w:t>о</w:t>
      </w:r>
      <w:r w:rsidRPr="00AA5725">
        <w:t xml:space="preserve">ном события. Не стал исключением и Нарьян-Мар. Здесь мэр </w:t>
      </w:r>
      <w:proofErr w:type="gramStart"/>
      <w:r w:rsidRPr="00AA5725">
        <w:t>замешана</w:t>
      </w:r>
      <w:proofErr w:type="gramEnd"/>
      <w:r w:rsidRPr="00AA5725">
        <w:t xml:space="preserve"> сразу в двух скандалах с родственниками, одновременно являющимися немалыми бизнесменам м</w:t>
      </w:r>
      <w:r w:rsidRPr="00AA5725">
        <w:t>е</w:t>
      </w:r>
      <w:r w:rsidRPr="00AA5725">
        <w:t>стного масштаба. В первом случае намечалась финансово-хозяйственная афера с закупкой сотен тонн торфа, кот</w:t>
      </w:r>
      <w:r w:rsidRPr="00AA5725">
        <w:t>о</w:t>
      </w:r>
      <w:r w:rsidRPr="00AA5725">
        <w:t xml:space="preserve">рый попросту негде использовать холодной и снежной зимой. Партнером по </w:t>
      </w:r>
      <w:proofErr w:type="gramStart"/>
      <w:r w:rsidRPr="00AA5725">
        <w:t>разбазариванию</w:t>
      </w:r>
      <w:proofErr w:type="gramEnd"/>
      <w:r w:rsidRPr="00AA5725">
        <w:t xml:space="preserve"> городских денег выступил племянник мэра. Вторая афера заключается в распределении подряда на ремонт теплосети и инжене</w:t>
      </w:r>
      <w:r w:rsidRPr="00AA5725">
        <w:t>р</w:t>
      </w:r>
      <w:r w:rsidRPr="00AA5725">
        <w:t>ных сооружений фирме собственной племянницы. Заку</w:t>
      </w:r>
      <w:r w:rsidRPr="00AA5725">
        <w:t>п</w:t>
      </w:r>
      <w:r w:rsidRPr="00AA5725">
        <w:t>ки производились через коммунальное предприятие, к</w:t>
      </w:r>
      <w:r w:rsidRPr="00AA5725">
        <w:t>о</w:t>
      </w:r>
      <w:r w:rsidRPr="00AA5725">
        <w:t>торым руководит родной брат мэра. Это направлено не только на распыление государственных средств, но и на более отдаленную цель — избежать п</w:t>
      </w:r>
      <w:r w:rsidRPr="00AA5725">
        <w:t>е</w:t>
      </w:r>
      <w:r w:rsidRPr="00AA5725">
        <w:t>редачи котельных и теплосети в целом региональным о</w:t>
      </w:r>
      <w:r w:rsidRPr="00AA5725">
        <w:t>р</w:t>
      </w:r>
      <w:r w:rsidRPr="00AA5725">
        <w:t xml:space="preserve">ганам. Причем ни </w:t>
      </w:r>
      <w:r w:rsidRPr="00AA5725">
        <w:lastRenderedPageBreak/>
        <w:t>денег, ни надлежащих управленческих полномочий у гл</w:t>
      </w:r>
      <w:r w:rsidRPr="00AA5725">
        <w:t>а</w:t>
      </w:r>
      <w:r w:rsidRPr="00AA5725">
        <w:t>вы города для их обслуживания нет. Для Нарьян-Мара, города, где зимой температура редко поднимается до плюсовых отметок, а часто опускается ниже -300</w:t>
      </w:r>
      <w:proofErr w:type="gramStart"/>
      <w:r w:rsidRPr="00AA5725">
        <w:t xml:space="preserve"> С</w:t>
      </w:r>
      <w:proofErr w:type="gramEnd"/>
      <w:r w:rsidRPr="00AA5725">
        <w:t>, такое состояние дел грозит немалыми бедами. Активисты, по</w:t>
      </w:r>
      <w:r w:rsidRPr="00AA5725">
        <w:t>д</w:t>
      </w:r>
      <w:r w:rsidRPr="00AA5725">
        <w:t>нявшие свои голоса против решений мэра, встретили мощный отпор, выражавшийся в непосредственных угр</w:t>
      </w:r>
      <w:r w:rsidRPr="00AA5725">
        <w:t>о</w:t>
      </w:r>
      <w:r w:rsidRPr="00AA5725">
        <w:t>зах. Еще один шаг остался до реализации «</w:t>
      </w:r>
      <w:proofErr w:type="spellStart"/>
      <w:r w:rsidRPr="00AA5725">
        <w:t>левиафано</w:t>
      </w:r>
      <w:r w:rsidRPr="00AA5725">
        <w:t>в</w:t>
      </w:r>
      <w:r w:rsidRPr="00AA5725">
        <w:t>ского</w:t>
      </w:r>
      <w:proofErr w:type="spellEnd"/>
      <w:r w:rsidRPr="00AA5725">
        <w:t>» сюжета. Отличился и мэр немалого города Арха</w:t>
      </w:r>
      <w:r w:rsidRPr="00AA5725">
        <w:t>н</w:t>
      </w:r>
      <w:r w:rsidRPr="00AA5725">
        <w:t>гельска Виктор Павленко, пришедший к власти от «Ед</w:t>
      </w:r>
      <w:r w:rsidRPr="00AA5725">
        <w:t>и</w:t>
      </w:r>
      <w:r w:rsidRPr="00AA5725">
        <w:t>ной России». Накануне голосования относительно прин</w:t>
      </w:r>
      <w:r w:rsidRPr="00AA5725">
        <w:t>я</w:t>
      </w:r>
      <w:r w:rsidRPr="00AA5725">
        <w:t>тия реформы, он, посредством своих уполномоченных «обрабатывал» депутатов с целью срыва заседания. Нам</w:t>
      </w:r>
      <w:r w:rsidRPr="00AA5725">
        <w:t>е</w:t>
      </w:r>
      <w:r w:rsidRPr="00AA5725">
        <w:lastRenderedPageBreak/>
        <w:t>рения расшифровывались просто — о</w:t>
      </w:r>
      <w:r w:rsidRPr="00AA5725">
        <w:t>т</w:t>
      </w:r>
      <w:r w:rsidRPr="00AA5725">
        <w:t>сутствие кворума, роспуск горсовета, выборы по старой схеме. Но не сли</w:t>
      </w:r>
      <w:r w:rsidRPr="00AA5725">
        <w:t>ш</w:t>
      </w:r>
      <w:r w:rsidRPr="00AA5725">
        <w:t>ком благоприятное состояние коммунальной сферы, ра</w:t>
      </w:r>
      <w:r w:rsidRPr="00AA5725">
        <w:t>с</w:t>
      </w:r>
      <w:r w:rsidRPr="00AA5725">
        <w:t>трата средств и потоки жалоб на ре</w:t>
      </w:r>
      <w:r w:rsidRPr="00AA5725">
        <w:t>а</w:t>
      </w:r>
      <w:r w:rsidRPr="00AA5725">
        <w:t>лизацию программы расселения жильцов из аварийных домов привели к тому, что депутаты мэра не поддержали. Кроме того, Общеро</w:t>
      </w:r>
      <w:r w:rsidRPr="00AA5725">
        <w:t>с</w:t>
      </w:r>
      <w:r w:rsidRPr="00AA5725">
        <w:t>сийский Народный Фронт начал расследование деятел</w:t>
      </w:r>
      <w:r w:rsidRPr="00AA5725">
        <w:t>ь</w:t>
      </w:r>
      <w:r w:rsidRPr="00AA5725">
        <w:t>ности «отца города». Долгий и непростой путь реформ начат. Приведет ли он к смерти «левиафана» и изменению порядков — станет ясно в ближайшем будущем. Пока же нужно настроиться на реальную борьбу со средневеков</w:t>
      </w:r>
      <w:r w:rsidRPr="00AA5725">
        <w:t>ы</w:t>
      </w:r>
      <w:r w:rsidRPr="00AA5725">
        <w:t>ми порядками, так любимыми местными властями.</w:t>
      </w:r>
    </w:p>
    <w:bookmarkEnd w:id="2"/>
    <w:p w:rsidR="005603D7" w:rsidRDefault="005603D7">
      <w:pPr>
        <w:pStyle w:val="ab"/>
        <w:sectPr w:rsidR="005603D7">
          <w:headerReference w:type="even" r:id="rId14"/>
          <w:type w:val="continuous"/>
          <w:pgSz w:w="11906" w:h="16838" w:code="9"/>
          <w:pgMar w:top="851" w:right="851" w:bottom="851" w:left="851" w:header="397" w:footer="397" w:gutter="0"/>
          <w:cols w:num="2" w:space="170"/>
          <w:titlePg/>
          <w:docGrid w:linePitch="360"/>
        </w:sectPr>
      </w:pPr>
    </w:p>
    <w:p w:rsidR="005603D7" w:rsidRDefault="005603D7">
      <w:pPr>
        <w:rPr>
          <w:szCs w:val="19"/>
        </w:rPr>
      </w:pPr>
    </w:p>
    <w:p w:rsidR="005603D7" w:rsidRDefault="005603D7">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rPr>
      </w:pPr>
    </w:p>
    <w:p w:rsidR="005603D7" w:rsidRDefault="005603D7">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rPr>
      </w:pPr>
    </w:p>
    <w:p w:rsidR="005603D7" w:rsidRDefault="005603D7">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sz w:val="24"/>
          <w:lang w:val="ru-MO"/>
        </w:rPr>
      </w:pPr>
      <w:r>
        <w:rPr>
          <w:rFonts w:ascii="Times New Roman" w:hAnsi="Times New Roman" w:cs="Times New Roman"/>
          <w:i/>
          <w:iCs/>
        </w:rPr>
        <w:t xml:space="preserve">Мнение </w:t>
      </w:r>
      <w:r>
        <w:rPr>
          <w:rFonts w:ascii="Times New Roman" w:hAnsi="Times New Roman" w:cs="Times New Roman"/>
          <w:i/>
          <w:iCs/>
          <w:lang w:val="ru-MO"/>
        </w:rPr>
        <w:t>редакции</w:t>
      </w:r>
      <w:r>
        <w:rPr>
          <w:rFonts w:ascii="Times New Roman" w:hAnsi="Times New Roman" w:cs="Times New Roman"/>
          <w:i/>
          <w:iCs/>
        </w:rPr>
        <w:t xml:space="preserve"> может не совпадать с мнением автора</w:t>
      </w:r>
      <w:r>
        <w:rPr>
          <w:rFonts w:ascii="Times New Roman" w:hAnsi="Times New Roman" w:cs="Times New Roman"/>
          <w:i/>
          <w:iCs/>
          <w:sz w:val="24"/>
        </w:rPr>
        <w:t xml:space="preserve"> </w:t>
      </w:r>
    </w:p>
    <w:p w:rsidR="005603D7" w:rsidRDefault="005603D7">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i/>
          <w:iCs/>
          <w:sz w:val="24"/>
          <w:lang w:val="ru-MO"/>
        </w:rPr>
      </w:pPr>
    </w:p>
    <w:p w:rsidR="005603D7" w:rsidRDefault="005603D7">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i/>
          <w:iCs/>
        </w:rPr>
      </w:pPr>
      <w:r>
        <w:rPr>
          <w:rFonts w:ascii="Times New Roman" w:hAnsi="Times New Roman" w:cs="Times New Roman"/>
          <w:i/>
          <w:iCs/>
          <w:lang w:val="ru-MO"/>
        </w:rPr>
        <w:t>Выпускающая редакция ИБ МСУ — Ассоциация сибирских и дальневосточных городов:</w:t>
      </w:r>
    </w:p>
    <w:p w:rsidR="005603D7" w:rsidRDefault="005603D7">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p>
    <w:p w:rsidR="005603D7" w:rsidRDefault="005603D7">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r>
        <w:rPr>
          <w:rFonts w:ascii="Times New Roman" w:hAnsi="Times New Roman" w:cs="Times New Roman"/>
          <w:i/>
          <w:iCs/>
        </w:rPr>
        <w:t>Главный редактор — Малов Кирилл Владимирович</w:t>
      </w:r>
    </w:p>
    <w:p w:rsidR="005603D7" w:rsidRDefault="005603D7">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r>
        <w:rPr>
          <w:rFonts w:ascii="Times New Roman" w:hAnsi="Times New Roman" w:cs="Times New Roman"/>
          <w:i/>
          <w:iCs/>
        </w:rPr>
        <w:t>Выпускающий редактор — Семёнов Сергей Александрович</w:t>
      </w:r>
    </w:p>
    <w:p w:rsidR="005603D7" w:rsidRDefault="005603D7">
      <w:pPr>
        <w:pStyle w:val="ac"/>
        <w:rPr>
          <w:rFonts w:ascii="Times New Roman" w:hAnsi="Times New Roman" w:cs="Times New Roman"/>
          <w:b/>
          <w:bCs/>
          <w:i/>
          <w:iCs/>
        </w:rPr>
      </w:pPr>
      <w:r>
        <w:rPr>
          <w:rFonts w:ascii="Times New Roman" w:hAnsi="Times New Roman" w:cs="Times New Roman"/>
          <w:i/>
          <w:iCs/>
        </w:rPr>
        <w:t>Тел.: (383) 223-85-00, факс: (383) 227-11-08</w:t>
      </w:r>
    </w:p>
    <w:p w:rsidR="005603D7" w:rsidRDefault="005603D7">
      <w:pPr>
        <w:pStyle w:val="ac"/>
        <w:rPr>
          <w:rFonts w:ascii="Times New Roman" w:hAnsi="Times New Roman" w:cs="Times New Roman"/>
          <w:i/>
          <w:iCs/>
        </w:rPr>
      </w:pPr>
      <w:r>
        <w:rPr>
          <w:rFonts w:ascii="Times New Roman" w:hAnsi="Times New Roman" w:cs="Times New Roman"/>
          <w:i/>
          <w:iCs/>
          <w:lang w:val="en-US"/>
        </w:rPr>
        <w:t>E</w:t>
      </w:r>
      <w:r>
        <w:rPr>
          <w:rFonts w:ascii="Times New Roman" w:hAnsi="Times New Roman" w:cs="Times New Roman"/>
          <w:i/>
          <w:iCs/>
        </w:rPr>
        <w:t>-</w:t>
      </w:r>
      <w:r>
        <w:rPr>
          <w:rFonts w:ascii="Times New Roman" w:hAnsi="Times New Roman" w:cs="Times New Roman"/>
          <w:i/>
          <w:iCs/>
          <w:lang w:val="en-US"/>
        </w:rPr>
        <w:t>mail</w:t>
      </w:r>
      <w:r>
        <w:rPr>
          <w:rFonts w:ascii="Times New Roman" w:hAnsi="Times New Roman" w:cs="Times New Roman"/>
          <w:i/>
          <w:iCs/>
        </w:rPr>
        <w:t xml:space="preserve">: </w:t>
      </w:r>
      <w:r>
        <w:rPr>
          <w:rFonts w:ascii="Times New Roman" w:hAnsi="Times New Roman" w:cs="Times New Roman"/>
          <w:i/>
          <w:iCs/>
          <w:lang w:val="en-US"/>
        </w:rPr>
        <w:t>press</w:t>
      </w:r>
      <w:r>
        <w:rPr>
          <w:rFonts w:ascii="Times New Roman" w:hAnsi="Times New Roman" w:cs="Times New Roman"/>
          <w:i/>
          <w:iCs/>
        </w:rPr>
        <w:t>@</w:t>
      </w:r>
      <w:r>
        <w:rPr>
          <w:rFonts w:ascii="Times New Roman" w:hAnsi="Times New Roman" w:cs="Times New Roman"/>
          <w:i/>
          <w:iCs/>
          <w:lang w:val="en-US"/>
        </w:rPr>
        <w:t>asdg</w:t>
      </w:r>
      <w:r>
        <w:rPr>
          <w:rFonts w:ascii="Times New Roman" w:hAnsi="Times New Roman" w:cs="Times New Roman"/>
          <w:i/>
          <w:iCs/>
        </w:rPr>
        <w:t>.</w:t>
      </w:r>
      <w:r>
        <w:rPr>
          <w:rFonts w:ascii="Times New Roman" w:hAnsi="Times New Roman" w:cs="Times New Roman"/>
          <w:i/>
          <w:iCs/>
          <w:lang w:val="en-US"/>
        </w:rPr>
        <w:t>ru</w:t>
      </w:r>
    </w:p>
    <w:p w:rsidR="005603D7" w:rsidRDefault="005603D7">
      <w:pPr>
        <w:pStyle w:val="ac"/>
        <w:rPr>
          <w:rFonts w:ascii="Times New Roman" w:hAnsi="Times New Roman" w:cs="Times New Roman"/>
          <w:i/>
          <w:iCs/>
        </w:rPr>
      </w:pPr>
      <w:r>
        <w:rPr>
          <w:rFonts w:ascii="Times New Roman" w:hAnsi="Times New Roman" w:cs="Times New Roman"/>
          <w:i/>
          <w:iCs/>
        </w:rPr>
        <w:t xml:space="preserve">Адрес: 630099, г. Новосибирск, ул. Вокзальная магистраль, 16, </w:t>
      </w:r>
    </w:p>
    <w:p w:rsidR="005603D7" w:rsidRDefault="005603D7">
      <w:pPr>
        <w:pStyle w:val="ac"/>
        <w:rPr>
          <w:rFonts w:ascii="Times New Roman" w:hAnsi="Times New Roman" w:cs="Times New Roman"/>
          <w:lang w:val="ru-MO"/>
        </w:rPr>
      </w:pPr>
      <w:r>
        <w:rPr>
          <w:rFonts w:ascii="Times New Roman" w:hAnsi="Times New Roman" w:cs="Times New Roman"/>
          <w:i/>
          <w:iCs/>
        </w:rPr>
        <w:t>Исполнительная дирекция Асс</w:t>
      </w:r>
      <w:r>
        <w:rPr>
          <w:rFonts w:ascii="Times New Roman" w:hAnsi="Times New Roman" w:cs="Times New Roman"/>
          <w:i/>
          <w:iCs/>
        </w:rPr>
        <w:t>о</w:t>
      </w:r>
      <w:r>
        <w:rPr>
          <w:rFonts w:ascii="Times New Roman" w:hAnsi="Times New Roman" w:cs="Times New Roman"/>
          <w:i/>
          <w:iCs/>
        </w:rPr>
        <w:t>циации сибирских и дальневосточных городов</w:t>
      </w:r>
    </w:p>
    <w:p w:rsidR="005603D7" w:rsidRDefault="005603D7">
      <w:pPr>
        <w:pStyle w:val="ab"/>
        <w:rPr>
          <w:lang w:val="ru-MO"/>
        </w:rPr>
      </w:pPr>
    </w:p>
    <w:sectPr w:rsidR="005603D7">
      <w:headerReference w:type="even" r:id="rId15"/>
      <w:type w:val="continuous"/>
      <w:pgSz w:w="11906" w:h="16838" w:code="9"/>
      <w:pgMar w:top="851" w:right="851" w:bottom="851"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F4" w:rsidRDefault="007254F4">
      <w:r>
        <w:separator/>
      </w:r>
    </w:p>
  </w:endnote>
  <w:endnote w:type="continuationSeparator" w:id="0">
    <w:p w:rsidR="007254F4" w:rsidRDefault="00725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5040"/>
      <w:gridCol w:w="5220"/>
    </w:tblGrid>
    <w:tr w:rsidR="007254F4">
      <w:tblPrEx>
        <w:tblCellMar>
          <w:top w:w="0" w:type="dxa"/>
          <w:bottom w:w="0" w:type="dxa"/>
        </w:tblCellMar>
      </w:tblPrEx>
      <w:tc>
        <w:tcPr>
          <w:tcW w:w="5040" w:type="dxa"/>
          <w:tcBorders>
            <w:top w:val="single" w:sz="4" w:space="0" w:color="auto"/>
          </w:tcBorders>
        </w:tcPr>
        <w:p w:rsidR="007254F4" w:rsidRDefault="007254F4">
          <w:pPr>
            <w:pStyle w:val="a6"/>
            <w:rPr>
              <w:rFonts w:ascii="Arial" w:hAnsi="Arial" w:cs="Arial"/>
              <w:color w:val="31849B"/>
              <w:sz w:val="18"/>
              <w:szCs w:val="16"/>
              <w:lang w:val="ru-MO"/>
            </w:rPr>
          </w:pPr>
        </w:p>
      </w:tc>
      <w:tc>
        <w:tcPr>
          <w:tcW w:w="5220" w:type="dxa"/>
          <w:tcBorders>
            <w:top w:val="single" w:sz="4" w:space="0" w:color="auto"/>
          </w:tcBorders>
        </w:tcPr>
        <w:p w:rsidR="007254F4" w:rsidRDefault="007254F4">
          <w:pPr>
            <w:pStyle w:val="a6"/>
            <w:jc w:val="right"/>
            <w:rPr>
              <w:rFonts w:ascii="Arial" w:hAnsi="Arial" w:cs="Arial"/>
              <w:color w:val="31849B"/>
              <w:sz w:val="18"/>
              <w:szCs w:val="16"/>
              <w:lang w:val="en-US"/>
            </w:rPr>
          </w:pPr>
        </w:p>
      </w:tc>
    </w:tr>
  </w:tbl>
  <w:p w:rsidR="007254F4" w:rsidRDefault="007254F4">
    <w:pPr>
      <w:pStyle w:val="a6"/>
      <w:jc w:val="center"/>
      <w:rPr>
        <w:rFonts w:ascii="Arial" w:hAnsi="Arial" w:cs="Arial"/>
        <w:sz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5040"/>
      <w:gridCol w:w="5220"/>
    </w:tblGrid>
    <w:tr w:rsidR="007254F4">
      <w:tblPrEx>
        <w:tblCellMar>
          <w:top w:w="0" w:type="dxa"/>
          <w:bottom w:w="0" w:type="dxa"/>
        </w:tblCellMar>
      </w:tblPrEx>
      <w:tc>
        <w:tcPr>
          <w:tcW w:w="5040" w:type="dxa"/>
          <w:tcBorders>
            <w:top w:val="single" w:sz="4" w:space="0" w:color="auto"/>
          </w:tcBorders>
        </w:tcPr>
        <w:p w:rsidR="007254F4" w:rsidRDefault="007254F4">
          <w:pPr>
            <w:pStyle w:val="a6"/>
            <w:rPr>
              <w:b/>
              <w:bCs/>
              <w:color w:val="31849B"/>
              <w:spacing w:val="-4"/>
              <w:sz w:val="20"/>
              <w:szCs w:val="16"/>
              <w:lang w:val="ru-MO"/>
            </w:rPr>
          </w:pPr>
          <w:r>
            <w:rPr>
              <w:b/>
              <w:bCs/>
              <w:color w:val="31849B"/>
              <w:sz w:val="20"/>
              <w:szCs w:val="16"/>
              <w:lang w:val="ru-MO"/>
            </w:rPr>
            <w:t>ОКМО</w:t>
          </w:r>
        </w:p>
        <w:p w:rsidR="007254F4" w:rsidRDefault="007254F4">
          <w:pPr>
            <w:pStyle w:val="a6"/>
            <w:rPr>
              <w:color w:val="31849B"/>
              <w:sz w:val="18"/>
              <w:szCs w:val="16"/>
            </w:rPr>
          </w:pPr>
          <w:r>
            <w:rPr>
              <w:color w:val="31849B"/>
              <w:sz w:val="18"/>
              <w:szCs w:val="16"/>
            </w:rPr>
            <w:t>1</w:t>
          </w:r>
          <w:r>
            <w:rPr>
              <w:color w:val="31849B"/>
              <w:sz w:val="18"/>
              <w:szCs w:val="16"/>
              <w:lang w:val="ru-MO"/>
            </w:rPr>
            <w:t xml:space="preserve">19606 </w:t>
          </w:r>
          <w:r>
            <w:rPr>
              <w:color w:val="31849B"/>
              <w:sz w:val="18"/>
              <w:szCs w:val="16"/>
            </w:rPr>
            <w:t xml:space="preserve"> г. Москва, </w:t>
          </w:r>
          <w:r>
            <w:rPr>
              <w:color w:val="31849B"/>
              <w:sz w:val="18"/>
              <w:szCs w:val="16"/>
              <w:lang w:val="ru-MO"/>
            </w:rPr>
            <w:t xml:space="preserve">пр-т </w:t>
          </w:r>
          <w:r>
            <w:rPr>
              <w:color w:val="31849B"/>
              <w:sz w:val="18"/>
              <w:szCs w:val="16"/>
            </w:rPr>
            <w:t>Вернадского</w:t>
          </w:r>
          <w:r>
            <w:rPr>
              <w:color w:val="31849B"/>
              <w:sz w:val="18"/>
              <w:szCs w:val="16"/>
              <w:lang w:val="ru-MO"/>
            </w:rPr>
            <w:t>, д.84, корп. 8, оф.420</w:t>
          </w:r>
        </w:p>
        <w:p w:rsidR="007254F4" w:rsidRDefault="007254F4">
          <w:pPr>
            <w:pStyle w:val="a6"/>
            <w:rPr>
              <w:color w:val="31849B"/>
              <w:sz w:val="18"/>
              <w:szCs w:val="16"/>
            </w:rPr>
          </w:pPr>
          <w:r>
            <w:rPr>
              <w:color w:val="31849B"/>
              <w:sz w:val="18"/>
              <w:szCs w:val="16"/>
            </w:rPr>
            <w:t>Тел. (499) 956-98-04, факс (499) 956-09-23</w:t>
          </w:r>
        </w:p>
        <w:p w:rsidR="007254F4" w:rsidRDefault="007254F4">
          <w:pPr>
            <w:pStyle w:val="a6"/>
            <w:rPr>
              <w:color w:val="31849B"/>
              <w:sz w:val="18"/>
              <w:szCs w:val="16"/>
              <w:lang w:val="ru-MO"/>
            </w:rPr>
          </w:pPr>
          <w:hyperlink r:id="rId1" w:history="1">
            <w:r>
              <w:rPr>
                <w:rStyle w:val="a7"/>
                <w:color w:val="3366FF"/>
                <w:sz w:val="18"/>
                <w:szCs w:val="16"/>
                <w:lang w:val="en-US"/>
              </w:rPr>
              <w:t>OFFICE</w:t>
            </w:r>
            <w:r>
              <w:rPr>
                <w:rStyle w:val="a7"/>
                <w:color w:val="3366FF"/>
                <w:sz w:val="18"/>
                <w:szCs w:val="16"/>
              </w:rPr>
              <w:t>@</w:t>
            </w:r>
            <w:r>
              <w:rPr>
                <w:rStyle w:val="a7"/>
                <w:color w:val="3366FF"/>
                <w:sz w:val="18"/>
                <w:szCs w:val="16"/>
                <w:lang w:val="en-US"/>
              </w:rPr>
              <w:t>RNCM</w:t>
            </w:r>
            <w:r>
              <w:rPr>
                <w:rStyle w:val="a7"/>
                <w:color w:val="3366FF"/>
                <w:sz w:val="18"/>
                <w:szCs w:val="16"/>
              </w:rPr>
              <w:t>.</w:t>
            </w:r>
            <w:r>
              <w:rPr>
                <w:rStyle w:val="a7"/>
                <w:color w:val="3366FF"/>
                <w:sz w:val="18"/>
                <w:szCs w:val="16"/>
                <w:lang w:val="en-US"/>
              </w:rPr>
              <w:t>RU</w:t>
            </w:r>
          </w:hyperlink>
          <w:r>
            <w:rPr>
              <w:color w:val="31849B"/>
              <w:sz w:val="18"/>
              <w:szCs w:val="16"/>
            </w:rPr>
            <w:t xml:space="preserve">, </w:t>
          </w:r>
          <w:hyperlink r:id="rId2" w:history="1">
            <w:r>
              <w:rPr>
                <w:rStyle w:val="a7"/>
                <w:color w:val="31849B"/>
                <w:sz w:val="18"/>
                <w:szCs w:val="16"/>
                <w:lang w:val="en-US"/>
              </w:rPr>
              <w:t>WWW</w:t>
            </w:r>
            <w:r>
              <w:rPr>
                <w:rStyle w:val="a7"/>
                <w:color w:val="31849B"/>
                <w:sz w:val="18"/>
                <w:szCs w:val="16"/>
              </w:rPr>
              <w:t>.</w:t>
            </w:r>
            <w:r>
              <w:rPr>
                <w:rStyle w:val="a7"/>
                <w:color w:val="31849B"/>
                <w:sz w:val="18"/>
                <w:szCs w:val="16"/>
                <w:lang w:val="en-US"/>
              </w:rPr>
              <w:t>RNCM</w:t>
            </w:r>
            <w:r>
              <w:rPr>
                <w:rStyle w:val="a7"/>
                <w:color w:val="31849B"/>
                <w:sz w:val="18"/>
                <w:szCs w:val="16"/>
              </w:rPr>
              <w:t>.</w:t>
            </w:r>
            <w:r>
              <w:rPr>
                <w:rStyle w:val="a7"/>
                <w:color w:val="31849B"/>
                <w:sz w:val="18"/>
                <w:szCs w:val="16"/>
                <w:lang w:val="en-US"/>
              </w:rPr>
              <w:t>RU</w:t>
            </w:r>
          </w:hyperlink>
        </w:p>
      </w:tc>
      <w:tc>
        <w:tcPr>
          <w:tcW w:w="5220" w:type="dxa"/>
          <w:tcBorders>
            <w:top w:val="single" w:sz="4" w:space="0" w:color="auto"/>
          </w:tcBorders>
        </w:tcPr>
        <w:p w:rsidR="007254F4" w:rsidRDefault="007254F4">
          <w:pPr>
            <w:pStyle w:val="a4"/>
            <w:jc w:val="right"/>
            <w:rPr>
              <w:b/>
              <w:bCs/>
              <w:color w:val="31849B"/>
              <w:sz w:val="20"/>
              <w:szCs w:val="16"/>
              <w:lang w:val="ru-MO"/>
            </w:rPr>
          </w:pPr>
          <w:r>
            <w:rPr>
              <w:b/>
              <w:bCs/>
              <w:color w:val="31849B"/>
              <w:sz w:val="20"/>
              <w:szCs w:val="16"/>
              <w:lang w:val="ru-MO"/>
            </w:rPr>
            <w:t>АСДГ</w:t>
          </w:r>
        </w:p>
        <w:p w:rsidR="007254F4" w:rsidRDefault="007254F4">
          <w:pPr>
            <w:pStyle w:val="a4"/>
            <w:jc w:val="right"/>
            <w:rPr>
              <w:color w:val="31849B"/>
              <w:sz w:val="18"/>
              <w:szCs w:val="12"/>
            </w:rPr>
          </w:pPr>
          <w:r>
            <w:rPr>
              <w:color w:val="31849B"/>
              <w:sz w:val="18"/>
              <w:szCs w:val="12"/>
            </w:rPr>
            <w:t>630099 г. Новосибирск, ул. Вокзальная магистраль, 16</w:t>
          </w:r>
        </w:p>
        <w:p w:rsidR="007254F4" w:rsidRDefault="007254F4">
          <w:pPr>
            <w:pStyle w:val="a6"/>
            <w:jc w:val="right"/>
            <w:rPr>
              <w:color w:val="31849B"/>
              <w:sz w:val="18"/>
              <w:szCs w:val="12"/>
              <w:lang w:val="ru-MO"/>
            </w:rPr>
          </w:pPr>
          <w:r>
            <w:rPr>
              <w:color w:val="31849B"/>
              <w:sz w:val="18"/>
              <w:szCs w:val="12"/>
            </w:rPr>
            <w:t>Тел</w:t>
          </w:r>
          <w:r>
            <w:rPr>
              <w:color w:val="31849B"/>
              <w:sz w:val="18"/>
              <w:szCs w:val="12"/>
              <w:lang w:val="ru-MO"/>
            </w:rPr>
            <w:t xml:space="preserve">. </w:t>
          </w:r>
          <w:r>
            <w:rPr>
              <w:color w:val="31849B"/>
              <w:sz w:val="18"/>
              <w:szCs w:val="12"/>
            </w:rPr>
            <w:t>(383) 223-85-00, факс 227-11-08</w:t>
          </w:r>
          <w:r>
            <w:rPr>
              <w:color w:val="31849B"/>
              <w:sz w:val="18"/>
              <w:szCs w:val="12"/>
              <w:lang w:val="ru-MO"/>
            </w:rPr>
            <w:t xml:space="preserve"> </w:t>
          </w:r>
        </w:p>
        <w:p w:rsidR="007254F4" w:rsidRDefault="007254F4">
          <w:pPr>
            <w:pStyle w:val="a6"/>
            <w:jc w:val="right"/>
            <w:rPr>
              <w:color w:val="31849B"/>
              <w:sz w:val="18"/>
              <w:szCs w:val="16"/>
              <w:lang w:val="en-US"/>
            </w:rPr>
          </w:pPr>
          <w:hyperlink r:id="rId3" w:history="1">
            <w:r>
              <w:rPr>
                <w:rStyle w:val="a7"/>
                <w:color w:val="3366FF"/>
                <w:sz w:val="18"/>
                <w:szCs w:val="12"/>
                <w:lang w:val="en-US"/>
              </w:rPr>
              <w:t>PRESS@ASDG.RU</w:t>
            </w:r>
          </w:hyperlink>
          <w:r>
            <w:rPr>
              <w:color w:val="31849B"/>
              <w:sz w:val="18"/>
              <w:szCs w:val="12"/>
              <w:lang w:val="en-US"/>
            </w:rPr>
            <w:t xml:space="preserve">, </w:t>
          </w:r>
          <w:hyperlink r:id="rId4" w:history="1">
            <w:r>
              <w:rPr>
                <w:rStyle w:val="a7"/>
                <w:color w:val="31849B"/>
                <w:sz w:val="18"/>
                <w:szCs w:val="12"/>
                <w:lang w:val="en-US"/>
              </w:rPr>
              <w:t>WWW.ASDG.RU</w:t>
            </w:r>
          </w:hyperlink>
        </w:p>
      </w:tc>
    </w:tr>
  </w:tbl>
  <w:p w:rsidR="007254F4" w:rsidRDefault="007254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F4" w:rsidRDefault="007254F4">
      <w:r>
        <w:separator/>
      </w:r>
    </w:p>
  </w:footnote>
  <w:footnote w:type="continuationSeparator" w:id="0">
    <w:p w:rsidR="007254F4" w:rsidRDefault="00725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F4" w:rsidRDefault="007254F4">
    <w:pPr>
      <w:pStyle w:val="a4"/>
    </w:pPr>
    <w:r>
      <w:rPr>
        <w:noProof/>
        <w:sz w:val="20"/>
        <w:szCs w:val="20"/>
      </w:rPr>
      <w:pict>
        <v:shapetype id="_x0000_t202" coordsize="21600,21600" o:spt="202" path="m,l,21600r21600,l21600,xe">
          <v:stroke joinstyle="miter"/>
          <v:path gradientshapeok="t" o:connecttype="rect"/>
        </v:shapetype>
        <v:shape id="_x0000_s2057" type="#_x0000_t202" style="position:absolute;margin-left:42.55pt;margin-top:24.55pt;width:109pt;height:37.1pt;z-index:251658752;mso-position-horizontal-relative:page;mso-position-vertical-relative:page" filled="f" stroked="f">
          <v:textbox style="mso-next-textbox:#_x0000_s2057" inset=",7.2pt,,7.2pt">
            <w:txbxContent>
              <w:p w:rsidR="007254F4" w:rsidRDefault="007254F4">
                <w:pPr>
                  <w:rPr>
                    <w:rFonts w:ascii="Century Gothic" w:hAnsi="Century Gothic" w:cs="Arial"/>
                    <w:b/>
                    <w:bCs/>
                    <w:color w:val="FFFFFF"/>
                    <w:sz w:val="18"/>
                  </w:rPr>
                </w:pPr>
                <w:r>
                  <w:rPr>
                    <w:rFonts w:ascii="Century Gothic" w:hAnsi="Century Gothic" w:cs="Arial"/>
                    <w:b/>
                    <w:bCs/>
                    <w:color w:val="FFFFFF"/>
                    <w:sz w:val="18"/>
                  </w:rPr>
                  <w:t xml:space="preserve">СТР. </w:t>
                </w:r>
                <w:r>
                  <w:rPr>
                    <w:rFonts w:ascii="Century Gothic" w:hAnsi="Century Gothic" w:cs="Arial"/>
                    <w:b/>
                    <w:bCs/>
                    <w:color w:val="FFFFFF"/>
                    <w:sz w:val="18"/>
                  </w:rPr>
                  <w:fldChar w:fldCharType="begin"/>
                </w:r>
                <w:r>
                  <w:rPr>
                    <w:rFonts w:ascii="Century Gothic" w:hAnsi="Century Gothic" w:cs="Arial"/>
                    <w:b/>
                    <w:bCs/>
                    <w:color w:val="FFFFFF"/>
                    <w:sz w:val="18"/>
                  </w:rPr>
                  <w:instrText xml:space="preserve"> PAGE </w:instrText>
                </w:r>
                <w:r>
                  <w:rPr>
                    <w:rFonts w:ascii="Century Gothic" w:hAnsi="Century Gothic" w:cs="Arial"/>
                    <w:b/>
                    <w:bCs/>
                    <w:color w:val="FFFFFF"/>
                    <w:sz w:val="18"/>
                  </w:rPr>
                  <w:fldChar w:fldCharType="separate"/>
                </w:r>
                <w:r w:rsidR="0015097A">
                  <w:rPr>
                    <w:rFonts w:ascii="Century Gothic" w:hAnsi="Century Gothic" w:cs="Arial"/>
                    <w:b/>
                    <w:bCs/>
                    <w:noProof/>
                    <w:color w:val="FFFFFF"/>
                    <w:sz w:val="18"/>
                  </w:rPr>
                  <w:t>31</w:t>
                </w:r>
                <w:r>
                  <w:rPr>
                    <w:rFonts w:ascii="Century Gothic" w:hAnsi="Century Gothic" w:cs="Arial"/>
                    <w:b/>
                    <w:bCs/>
                    <w:color w:val="FFFFFF"/>
                    <w:sz w:val="18"/>
                  </w:rPr>
                  <w:fldChar w:fldCharType="end"/>
                </w:r>
              </w:p>
            </w:txbxContent>
          </v:textbox>
          <w10:wrap anchorx="page" anchory="page"/>
        </v:shape>
      </w:pict>
    </w:r>
    <w:r>
      <w:rPr>
        <w:noProof/>
        <w:sz w:val="20"/>
        <w:szCs w:val="20"/>
      </w:rPr>
      <w:pict>
        <v:shape id="_x0000_s2059" type="#_x0000_t202" style="position:absolute;margin-left:270.55pt;margin-top:24.55pt;width:279pt;height:25.45pt;z-index:251659776;mso-position-horizontal-relative:page;mso-position-vertical-relative:page" filled="f" stroked="f">
          <v:textbox style="mso-next-textbox:#_x0000_s2059" inset=",7.2pt,,7.2pt">
            <w:txbxContent>
              <w:p w:rsidR="007254F4" w:rsidRDefault="007254F4">
                <w:pPr>
                  <w:jc w:val="right"/>
                  <w:rPr>
                    <w:rFonts w:ascii="Century Gothic" w:hAnsi="Century Gothic"/>
                    <w:b/>
                    <w:color w:val="FFFFFF"/>
                    <w:sz w:val="18"/>
                    <w:szCs w:val="18"/>
                    <w:lang w:val="ru-MO"/>
                  </w:rPr>
                </w:pPr>
                <w:r>
                  <w:rPr>
                    <w:rFonts w:ascii="Century Gothic" w:hAnsi="Century Gothic"/>
                    <w:b/>
                    <w:color w:val="FFFFFF"/>
                    <w:sz w:val="18"/>
                    <w:szCs w:val="18"/>
                    <w:lang w:val="ru-MO"/>
                  </w:rPr>
                  <w:t>ИНФОРМАЦИОННЫЙ БЮЛЛЕТЕНЬ МСУ</w:t>
                </w:r>
                <w:r>
                  <w:rPr>
                    <w:rFonts w:ascii="Century Gothic" w:hAnsi="Century Gothic"/>
                    <w:b/>
                    <w:vanish/>
                    <w:color w:val="FFFFFF"/>
                    <w:sz w:val="18"/>
                    <w:szCs w:val="18"/>
                  </w:rPr>
                  <w:t xml:space="preserve"> </w:t>
                </w:r>
                <w:r>
                  <w:rPr>
                    <w:rFonts w:ascii="Century Gothic" w:hAnsi="Century Gothic"/>
                    <w:b/>
                    <w:color w:val="FFFFFF"/>
                    <w:sz w:val="18"/>
                    <w:szCs w:val="18"/>
                    <w:lang w:val="ru-MO"/>
                  </w:rPr>
                  <w:t xml:space="preserve"> </w:t>
                </w:r>
                <w:r>
                  <w:rPr>
                    <w:rFonts w:ascii="Century Gothic" w:hAnsi="Century Gothic"/>
                    <w:b/>
                    <w:color w:val="FFFFFF"/>
                    <w:sz w:val="18"/>
                    <w:szCs w:val="18"/>
                  </w:rPr>
                  <w:t xml:space="preserve">№ </w:t>
                </w:r>
                <w:r w:rsidR="0015097A">
                  <w:rPr>
                    <w:rFonts w:ascii="Century Gothic" w:hAnsi="Century Gothic"/>
                    <w:b/>
                    <w:color w:val="FFFFFF"/>
                    <w:sz w:val="18"/>
                    <w:szCs w:val="18"/>
                    <w:lang w:val="ru-MO"/>
                  </w:rPr>
                  <w:t>06</w:t>
                </w:r>
                <w:r>
                  <w:rPr>
                    <w:rFonts w:ascii="Century Gothic" w:hAnsi="Century Gothic"/>
                    <w:b/>
                    <w:color w:val="FFFFFF"/>
                    <w:sz w:val="18"/>
                    <w:szCs w:val="18"/>
                  </w:rPr>
                  <w:t xml:space="preserve"> </w:t>
                </w:r>
                <w:r>
                  <w:rPr>
                    <w:rFonts w:ascii="Century Gothic" w:hAnsi="Century Gothic"/>
                    <w:b/>
                    <w:color w:val="FFFFFF"/>
                    <w:sz w:val="18"/>
                    <w:szCs w:val="18"/>
                    <w:lang w:val="ru-MO"/>
                  </w:rPr>
                  <w:t>(</w:t>
                </w:r>
                <w:r w:rsidR="0015097A">
                  <w:rPr>
                    <w:rFonts w:ascii="Century Gothic" w:hAnsi="Century Gothic"/>
                    <w:b/>
                    <w:color w:val="FFFFFF"/>
                    <w:sz w:val="18"/>
                    <w:szCs w:val="18"/>
                    <w:lang w:val="ru-MO"/>
                  </w:rPr>
                  <w:t>308</w:t>
                </w:r>
                <w:r>
                  <w:rPr>
                    <w:rFonts w:ascii="Century Gothic" w:hAnsi="Century Gothic"/>
                    <w:b/>
                    <w:color w:val="FFFFFF"/>
                    <w:sz w:val="18"/>
                    <w:szCs w:val="18"/>
                    <w:lang w:val="ru-MO"/>
                  </w:rPr>
                  <w:t>)</w:t>
                </w:r>
              </w:p>
            </w:txbxContent>
          </v:textbox>
          <w10:wrap anchorx="page" anchory="page"/>
        </v:shape>
      </w:pict>
    </w:r>
    <w:r>
      <w:rPr>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59690</wp:posOffset>
          </wp:positionV>
          <wp:extent cx="6477000" cy="295275"/>
          <wp:effectExtent l="19050" t="0" r="0" b="0"/>
          <wp:wrapNone/>
          <wp:docPr id="6" name="Рисунок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dient"/>
                  <pic:cNvPicPr>
                    <a:picLocks noChangeAspect="1" noChangeArrowheads="1"/>
                  </pic:cNvPicPr>
                </pic:nvPicPr>
                <pic:blipFill>
                  <a:blip r:embed="rId1"/>
                  <a:srcRect b="78572"/>
                  <a:stretch>
                    <a:fillRect/>
                  </a:stretch>
                </pic:blipFill>
                <pic:spPr bwMode="auto">
                  <a:xfrm>
                    <a:off x="0" y="0"/>
                    <a:ext cx="6477000" cy="295275"/>
                  </a:xfrm>
                  <a:prstGeom prst="rect">
                    <a:avLst/>
                  </a:prstGeom>
                  <a:noFill/>
                  <a:ln w="9525">
                    <a:noFill/>
                    <a:miter lim="800000"/>
                    <a:headEnd/>
                    <a:tailEnd/>
                  </a:ln>
                </pic:spPr>
              </pic:pic>
            </a:graphicData>
          </a:graphic>
        </wp:anchor>
      </w:drawing>
    </w:r>
    <w:r>
      <w:t xml:space="preserve"> </w:t>
    </w:r>
  </w:p>
  <w:p w:rsidR="007254F4" w:rsidRDefault="007254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F4" w:rsidRDefault="007254F4">
    <w:pPr>
      <w:pBdr>
        <w:bottom w:val="thinThickSmallGap" w:sz="18" w:space="6" w:color="4F81BD"/>
      </w:pBdr>
      <w:tabs>
        <w:tab w:val="left" w:pos="6300"/>
      </w:tabs>
      <w:rPr>
        <w:rFonts w:ascii="Arial" w:hAnsi="Arial" w:cs="Arial"/>
        <w:spacing w:val="20"/>
        <w:sz w:val="18"/>
        <w:szCs w:val="18"/>
      </w:rPr>
    </w:pPr>
    <w:r>
      <w:rPr>
        <w:noProof/>
        <w:sz w:val="20"/>
      </w:rPr>
      <w:drawing>
        <wp:anchor distT="0" distB="0" distL="114300" distR="114300" simplePos="0" relativeHeight="251656704" behindDoc="0" locked="0" layoutInCell="1" allowOverlap="0">
          <wp:simplePos x="0" y="0"/>
          <wp:positionH relativeFrom="column">
            <wp:posOffset>4800600</wp:posOffset>
          </wp:positionH>
          <wp:positionV relativeFrom="paragraph">
            <wp:posOffset>-54610</wp:posOffset>
          </wp:positionV>
          <wp:extent cx="685800" cy="506095"/>
          <wp:effectExtent l="19050" t="0" r="0" b="0"/>
          <wp:wrapSquare wrapText="bothSides"/>
          <wp:docPr id="5" name="Рисунок 5" descr="АСДГ 210х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СДГ 210х149"/>
                  <pic:cNvPicPr>
                    <a:picLocks noChangeAspect="1" noChangeArrowheads="1"/>
                  </pic:cNvPicPr>
                </pic:nvPicPr>
                <pic:blipFill>
                  <a:blip r:embed="rId1"/>
                  <a:srcRect/>
                  <a:stretch>
                    <a:fillRect/>
                  </a:stretch>
                </pic:blipFill>
                <pic:spPr bwMode="auto">
                  <a:xfrm>
                    <a:off x="0" y="0"/>
                    <a:ext cx="685800" cy="50609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-125095</wp:posOffset>
          </wp:positionV>
          <wp:extent cx="3101340" cy="1231265"/>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3101340" cy="1231265"/>
                  </a:xfrm>
                  <a:prstGeom prst="rect">
                    <a:avLst/>
                  </a:prstGeom>
                  <a:noFill/>
                  <a:ln w="9525">
                    <a:noFill/>
                    <a:miter lim="800000"/>
                    <a:headEnd/>
                    <a:tailEnd/>
                  </a:ln>
                </pic:spPr>
              </pic:pic>
            </a:graphicData>
          </a:graphic>
        </wp:anchor>
      </w:drawing>
    </w:r>
  </w:p>
  <w:p w:rsidR="007254F4" w:rsidRDefault="007254F4">
    <w:pPr>
      <w:pBdr>
        <w:bottom w:val="thinThickSmallGap" w:sz="18" w:space="6" w:color="4F81BD"/>
      </w:pBdr>
      <w:jc w:val="right"/>
      <w:rPr>
        <w:rFonts w:ascii="Arial" w:hAnsi="Arial" w:cs="Arial"/>
        <w:spacing w:val="20"/>
        <w:sz w:val="18"/>
        <w:szCs w:val="18"/>
      </w:rPr>
    </w:pPr>
  </w:p>
  <w:p w:rsidR="007254F4" w:rsidRDefault="007254F4">
    <w:pPr>
      <w:pBdr>
        <w:bottom w:val="thinThickSmallGap" w:sz="18" w:space="6" w:color="4F81BD"/>
      </w:pBdr>
      <w:rPr>
        <w:rFonts w:ascii="Arial" w:hAnsi="Arial" w:cs="Arial"/>
        <w:spacing w:val="20"/>
        <w:sz w:val="32"/>
        <w:szCs w:val="18"/>
      </w:rPr>
    </w:pPr>
  </w:p>
  <w:p w:rsidR="007254F4" w:rsidRDefault="007254F4">
    <w:pPr>
      <w:pStyle w:val="2"/>
      <w:ind w:firstLine="5040"/>
      <w:jc w:val="center"/>
      <w:rPr>
        <w:sz w:val="24"/>
      </w:rPr>
    </w:pPr>
    <w:r>
      <w:rPr>
        <w:sz w:val="24"/>
        <w:lang w:val="ru-MO"/>
      </w:rPr>
      <w:t xml:space="preserve">                  </w:t>
    </w:r>
    <w:r>
      <w:rPr>
        <w:sz w:val="24"/>
      </w:rPr>
      <w:t xml:space="preserve">АССОЦИАЦИЯ </w:t>
    </w:r>
    <w:proofErr w:type="gramStart"/>
    <w:r>
      <w:rPr>
        <w:sz w:val="24"/>
      </w:rPr>
      <w:t>СИБИРСКИХ</w:t>
    </w:r>
    <w:proofErr w:type="gramEnd"/>
    <w:r>
      <w:rPr>
        <w:sz w:val="24"/>
      </w:rPr>
      <w:t xml:space="preserve"> И</w:t>
    </w:r>
  </w:p>
  <w:p w:rsidR="007254F4" w:rsidRDefault="007254F4">
    <w:pPr>
      <w:pStyle w:val="2"/>
      <w:ind w:firstLine="5040"/>
      <w:jc w:val="center"/>
      <w:rPr>
        <w:sz w:val="24"/>
        <w:lang w:val="ru-MO"/>
      </w:rPr>
    </w:pPr>
    <w:r>
      <w:rPr>
        <w:sz w:val="24"/>
        <w:lang w:val="ru-MO"/>
      </w:rPr>
      <w:t xml:space="preserve">                   </w:t>
    </w:r>
    <w:r>
      <w:rPr>
        <w:sz w:val="24"/>
      </w:rPr>
      <w:t>ДАЛЬНЕВОСТОЧНЫХ ГОРОДОВ</w:t>
    </w:r>
  </w:p>
  <w:p w:rsidR="007254F4" w:rsidRDefault="007254F4">
    <w:pPr>
      <w:rPr>
        <w:rFonts w:ascii="Arial" w:hAnsi="Arial" w:cs="Arial"/>
        <w:sz w:val="6"/>
        <w:lang w:val="ru-M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F4" w:rsidRDefault="007254F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F4" w:rsidRDefault="007254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299"/>
    <w:multiLevelType w:val="hybridMultilevel"/>
    <w:tmpl w:val="0B507644"/>
    <w:lvl w:ilvl="0" w:tplc="BA3C2FE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nsid w:val="407A3C11"/>
    <w:multiLevelType w:val="hybridMultilevel"/>
    <w:tmpl w:val="17D6DD1C"/>
    <w:lvl w:ilvl="0" w:tplc="A3B022BA">
      <w:start w:val="1"/>
      <w:numFmt w:val="bullet"/>
      <w:lvlText w:val="-"/>
      <w:lvlJc w:val="left"/>
      <w:pPr>
        <w:tabs>
          <w:tab w:val="num" w:pos="907"/>
        </w:tabs>
        <w:ind w:left="907" w:hanging="453"/>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5A019B"/>
    <w:multiLevelType w:val="hybridMultilevel"/>
    <w:tmpl w:val="86BC3F2A"/>
    <w:lvl w:ilvl="0" w:tplc="0419000D">
      <w:start w:val="1"/>
      <w:numFmt w:val="bullet"/>
      <w:lvlText w:val=""/>
      <w:lvlJc w:val="left"/>
      <w:pPr>
        <w:tabs>
          <w:tab w:val="num" w:pos="1267"/>
        </w:tabs>
        <w:ind w:left="1267" w:hanging="360"/>
      </w:pPr>
      <w:rPr>
        <w:rFonts w:ascii="Wingdings" w:hAnsi="Wingdings" w:hint="default"/>
      </w:rPr>
    </w:lvl>
    <w:lvl w:ilvl="1" w:tplc="04190003" w:tentative="1">
      <w:start w:val="1"/>
      <w:numFmt w:val="bullet"/>
      <w:lvlText w:val="o"/>
      <w:lvlJc w:val="left"/>
      <w:pPr>
        <w:tabs>
          <w:tab w:val="num" w:pos="1987"/>
        </w:tabs>
        <w:ind w:left="1987" w:hanging="360"/>
      </w:pPr>
      <w:rPr>
        <w:rFonts w:ascii="Courier New" w:hAnsi="Courier New" w:cs="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cs="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cs="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3">
    <w:nsid w:val="7B91374A"/>
    <w:multiLevelType w:val="hybridMultilevel"/>
    <w:tmpl w:val="17D6DD1C"/>
    <w:lvl w:ilvl="0" w:tplc="6E40E7E4">
      <w:start w:val="1"/>
      <w:numFmt w:val="bullet"/>
      <w:lvlText w:val="•"/>
      <w:lvlJc w:val="left"/>
      <w:pPr>
        <w:tabs>
          <w:tab w:val="num" w:pos="851"/>
        </w:tabs>
        <w:ind w:left="851" w:hanging="39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attachedTemplate r:id="rId1"/>
  <w:defaultTabStop w:val="708"/>
  <w:autoHyphenation/>
  <w:hyphenationZone w:val="357"/>
  <w:doNotHyphenateCap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A5725"/>
    <w:rsid w:val="0015097A"/>
    <w:rsid w:val="00246578"/>
    <w:rsid w:val="004240FF"/>
    <w:rsid w:val="005603D7"/>
    <w:rsid w:val="007254F4"/>
    <w:rsid w:val="00A04EE7"/>
    <w:rsid w:val="00AA5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pBdr>
        <w:bottom w:val="thinThickSmallGap" w:sz="18" w:space="1" w:color="4F81BD"/>
      </w:pBdr>
      <w:ind w:firstLine="708"/>
      <w:jc w:val="center"/>
      <w:outlineLvl w:val="0"/>
    </w:pPr>
    <w:rPr>
      <w:rFonts w:ascii="Arial" w:hAnsi="Arial" w:cs="Arial"/>
      <w:b/>
      <w:bCs/>
      <w:spacing w:val="20"/>
      <w:szCs w:val="18"/>
    </w:rPr>
  </w:style>
  <w:style w:type="paragraph" w:styleId="2">
    <w:name w:val="heading 2"/>
    <w:basedOn w:val="a"/>
    <w:next w:val="a"/>
    <w:qFormat/>
    <w:pPr>
      <w:keepNext/>
      <w:pBdr>
        <w:bottom w:val="thinThickSmallGap" w:sz="18" w:space="6" w:color="4F81BD"/>
      </w:pBdr>
      <w:jc w:val="right"/>
      <w:outlineLvl w:val="1"/>
    </w:pPr>
    <w:rPr>
      <w:b/>
      <w:bCs/>
      <w:sz w:val="20"/>
    </w:rPr>
  </w:style>
  <w:style w:type="paragraph" w:styleId="3">
    <w:name w:val="heading 3"/>
    <w:basedOn w:val="a"/>
    <w:next w:val="a"/>
    <w:qFormat/>
    <w:pPr>
      <w:keepNext/>
      <w:jc w:val="center"/>
      <w:outlineLvl w:val="2"/>
    </w:pPr>
    <w:rPr>
      <w:rFonts w:ascii="Arial" w:hAnsi="Arial" w:cs="Arial"/>
      <w:b/>
      <w:bCs/>
      <w:sz w:val="28"/>
      <w:szCs w:val="28"/>
    </w:rPr>
  </w:style>
  <w:style w:type="paragraph" w:styleId="4">
    <w:name w:val="heading 4"/>
    <w:basedOn w:val="a"/>
    <w:next w:val="a"/>
    <w:qFormat/>
    <w:pPr>
      <w:keepNext/>
      <w:spacing w:after="200" w:line="276" w:lineRule="auto"/>
      <w:ind w:left="-900"/>
      <w:jc w:val="both"/>
      <w:outlineLvl w:val="3"/>
    </w:pPr>
    <w:rPr>
      <w:rFonts w:ascii="Arial" w:eastAsia="Calibri" w:hAnsi="Arial" w:cs="Arial"/>
      <w:b/>
      <w:bCs/>
      <w:sz w:val="20"/>
      <w:szCs w:val="22"/>
      <w:lang w:eastAsia="en-U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spacing w:after="200" w:line="276" w:lineRule="auto"/>
      <w:outlineLvl w:val="5"/>
    </w:pPr>
    <w:rPr>
      <w:rFonts w:ascii="Arial" w:eastAsia="Calibri" w:hAnsi="Arial" w:cs="Arial"/>
      <w:b/>
      <w:bCs/>
      <w:sz w:val="20"/>
      <w:szCs w:val="22"/>
      <w:lang w:eastAsia="en-US"/>
    </w:rPr>
  </w:style>
  <w:style w:type="paragraph" w:styleId="7">
    <w:name w:val="heading 7"/>
    <w:basedOn w:val="a"/>
    <w:next w:val="a"/>
    <w:qFormat/>
    <w:pPr>
      <w:keepNext/>
      <w:jc w:val="center"/>
      <w:outlineLvl w:val="6"/>
    </w:pPr>
    <w:rPr>
      <w:rFonts w:ascii="Arial" w:hAnsi="Arial" w:cs="Arial"/>
      <w:i/>
      <w:iCs/>
      <w:sz w:val="18"/>
      <w:szCs w:val="18"/>
    </w:rPr>
  </w:style>
  <w:style w:type="paragraph" w:styleId="8">
    <w:name w:val="heading 8"/>
    <w:basedOn w:val="a"/>
    <w:next w:val="a"/>
    <w:qFormat/>
    <w:pPr>
      <w:keepNext/>
      <w:pageBreakBefore/>
      <w:spacing w:before="240"/>
      <w:jc w:val="center"/>
      <w:outlineLvl w:val="7"/>
    </w:pPr>
    <w:rPr>
      <w:b/>
      <w:spacing w:val="1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3">
    <w:name w:val="Body Text"/>
    <w:basedOn w:val="a"/>
    <w:semiHidden/>
    <w:pPr>
      <w:jc w:val="center"/>
    </w:pPr>
    <w:rPr>
      <w:rFonts w:ascii="Impact" w:hAnsi="Impact"/>
      <w:spacing w:val="100"/>
      <w:sz w:val="20"/>
      <w:szCs w:val="20"/>
    </w:rPr>
  </w:style>
  <w:style w:type="paragraph" w:styleId="30">
    <w:name w:val="Body Text 3"/>
    <w:basedOn w:val="a"/>
    <w:semiHidden/>
    <w:pPr>
      <w:jc w:val="center"/>
    </w:pPr>
    <w:rPr>
      <w:b/>
      <w:szCs w:val="20"/>
    </w:rPr>
  </w:style>
  <w:style w:type="paragraph" w:styleId="20">
    <w:name w:val="Body Text Indent 2"/>
    <w:basedOn w:val="a"/>
    <w:semiHidden/>
    <w:pPr>
      <w:ind w:firstLine="851"/>
      <w:jc w:val="both"/>
    </w:pPr>
    <w:rPr>
      <w:szCs w:val="20"/>
    </w:rPr>
  </w:style>
  <w:style w:type="paragraph" w:styleId="a4">
    <w:name w:val="header"/>
    <w:basedOn w:val="a"/>
    <w:semiHidden/>
    <w:pPr>
      <w:tabs>
        <w:tab w:val="center" w:pos="4677"/>
        <w:tab w:val="right" w:pos="9355"/>
      </w:tabs>
    </w:pPr>
  </w:style>
  <w:style w:type="character" w:customStyle="1" w:styleId="a5">
    <w:name w:val="Верхний колонтитул Знак"/>
    <w:rPr>
      <w:sz w:val="24"/>
      <w:szCs w:val="24"/>
    </w:rPr>
  </w:style>
  <w:style w:type="paragraph" w:styleId="a6">
    <w:name w:val="footer"/>
    <w:basedOn w:val="a"/>
    <w:semiHidden/>
    <w:pPr>
      <w:tabs>
        <w:tab w:val="center" w:pos="4677"/>
        <w:tab w:val="right" w:pos="9355"/>
      </w:tabs>
    </w:pPr>
  </w:style>
  <w:style w:type="character" w:styleId="a7">
    <w:name w:val="Hyperlink"/>
    <w:uiPriority w:val="99"/>
    <w:rPr>
      <w:color w:val="0000FF"/>
      <w:u w:val="single"/>
    </w:rPr>
  </w:style>
  <w:style w:type="character" w:styleId="a8">
    <w:name w:val="FollowedHyperlink"/>
    <w:semiHidden/>
    <w:rPr>
      <w:color w:val="800080"/>
      <w:u w:val="single"/>
    </w:rPr>
  </w:style>
  <w:style w:type="paragraph" w:customStyle="1" w:styleId="NewsletterDate">
    <w:name w:val="Newsletter Date"/>
    <w:basedOn w:val="a"/>
    <w:rPr>
      <w:rFonts w:ascii="Century Gothic" w:hAnsi="Century Gothic" w:cs="Century Gothic"/>
      <w:color w:val="3682A2"/>
      <w:sz w:val="22"/>
      <w:szCs w:val="22"/>
      <w:lang w:bidi="ru-RU"/>
    </w:rPr>
  </w:style>
  <w:style w:type="paragraph" w:customStyle="1" w:styleId="a9">
    <w:name w:val="Центральный заголовок"/>
    <w:basedOn w:val="1"/>
    <w:pPr>
      <w:pBdr>
        <w:bottom w:val="none" w:sz="0" w:space="0" w:color="auto"/>
      </w:pBdr>
      <w:spacing w:before="120" w:after="120"/>
      <w:ind w:firstLine="0"/>
    </w:pPr>
    <w:rPr>
      <w:rFonts w:ascii="Times New Roman" w:hAnsi="Times New Roman" w:cs="Times New Roman"/>
      <w:spacing w:val="60"/>
      <w:sz w:val="22"/>
      <w:szCs w:val="22"/>
      <w:u w:val="double"/>
    </w:rPr>
  </w:style>
  <w:style w:type="paragraph" w:customStyle="1" w:styleId="aa">
    <w:name w:val="Заголовок новости"/>
    <w:basedOn w:val="3"/>
    <w:pPr>
      <w:jc w:val="both"/>
    </w:pPr>
    <w:rPr>
      <w:rFonts w:ascii="Times New Roman" w:hAnsi="Times New Roman"/>
      <w:b w:val="0"/>
      <w:i/>
      <w:sz w:val="20"/>
    </w:rPr>
  </w:style>
  <w:style w:type="paragraph" w:customStyle="1" w:styleId="ab">
    <w:name w:val="Новость"/>
    <w:basedOn w:val="a"/>
    <w:pPr>
      <w:spacing w:after="60"/>
      <w:jc w:val="both"/>
    </w:pPr>
    <w:rPr>
      <w:sz w:val="20"/>
    </w:rPr>
  </w:style>
  <w:style w:type="paragraph" w:styleId="10">
    <w:name w:val="toc 1"/>
    <w:basedOn w:val="a"/>
    <w:next w:val="a"/>
    <w:autoRedefine/>
    <w:uiPriority w:val="39"/>
    <w:pPr>
      <w:tabs>
        <w:tab w:val="right" w:leader="dot" w:pos="10194"/>
      </w:tabs>
      <w:spacing w:before="120" w:line="276" w:lineRule="auto"/>
    </w:pPr>
    <w:rPr>
      <w:rFonts w:eastAsia="Calibri"/>
      <w:b/>
      <w:bCs/>
      <w:caps/>
      <w:noProof/>
      <w:sz w:val="22"/>
      <w:szCs w:val="28"/>
      <w:lang w:eastAsia="en-US"/>
    </w:rPr>
  </w:style>
  <w:style w:type="paragraph" w:styleId="21">
    <w:name w:val="toc 2"/>
    <w:basedOn w:val="a"/>
    <w:next w:val="a"/>
    <w:autoRedefine/>
    <w:uiPriority w:val="39"/>
    <w:pPr>
      <w:tabs>
        <w:tab w:val="right" w:leader="dot" w:pos="10194"/>
      </w:tabs>
      <w:spacing w:before="60" w:line="276" w:lineRule="auto"/>
    </w:pPr>
    <w:rPr>
      <w:rFonts w:eastAsia="Calibri"/>
      <w:b/>
      <w:bCs/>
      <w:noProof/>
      <w:sz w:val="20"/>
      <w:szCs w:val="20"/>
      <w:lang w:eastAsia="en-US"/>
    </w:rPr>
  </w:style>
  <w:style w:type="paragraph" w:styleId="31">
    <w:name w:val="toc 3"/>
    <w:basedOn w:val="a"/>
    <w:next w:val="a"/>
    <w:autoRedefine/>
    <w:uiPriority w:val="39"/>
    <w:pPr>
      <w:tabs>
        <w:tab w:val="left" w:pos="0"/>
        <w:tab w:val="right" w:leader="dot" w:pos="10194"/>
      </w:tabs>
      <w:jc w:val="center"/>
    </w:pPr>
    <w:rPr>
      <w:rFonts w:eastAsia="Calibri"/>
      <w:i/>
      <w:noProof/>
      <w:sz w:val="20"/>
      <w:szCs w:val="20"/>
      <w:lang w:eastAsia="en-US"/>
    </w:rPr>
  </w:style>
  <w:style w:type="paragraph" w:styleId="40">
    <w:name w:val="toc 4"/>
    <w:basedOn w:val="a"/>
    <w:next w:val="a"/>
    <w:autoRedefine/>
    <w:uiPriority w:val="39"/>
    <w:pPr>
      <w:spacing w:line="276" w:lineRule="auto"/>
      <w:ind w:left="440"/>
    </w:pPr>
    <w:rPr>
      <w:rFonts w:eastAsia="Calibri"/>
      <w:sz w:val="22"/>
      <w:lang w:eastAsia="en-US"/>
    </w:rPr>
  </w:style>
  <w:style w:type="paragraph" w:styleId="50">
    <w:name w:val="toc 5"/>
    <w:basedOn w:val="a"/>
    <w:next w:val="a"/>
    <w:autoRedefine/>
    <w:uiPriority w:val="39"/>
    <w:pPr>
      <w:spacing w:line="276" w:lineRule="auto"/>
      <w:ind w:left="660"/>
    </w:pPr>
    <w:rPr>
      <w:rFonts w:eastAsia="Calibri"/>
      <w:sz w:val="22"/>
      <w:lang w:eastAsia="en-US"/>
    </w:rPr>
  </w:style>
  <w:style w:type="paragraph" w:styleId="60">
    <w:name w:val="toc 6"/>
    <w:basedOn w:val="a"/>
    <w:next w:val="a"/>
    <w:autoRedefine/>
    <w:uiPriority w:val="39"/>
    <w:pPr>
      <w:spacing w:line="276" w:lineRule="auto"/>
      <w:ind w:left="880"/>
    </w:pPr>
    <w:rPr>
      <w:rFonts w:eastAsia="Calibri"/>
      <w:sz w:val="22"/>
      <w:lang w:eastAsia="en-US"/>
    </w:rPr>
  </w:style>
  <w:style w:type="paragraph" w:styleId="70">
    <w:name w:val="toc 7"/>
    <w:basedOn w:val="a"/>
    <w:next w:val="a"/>
    <w:autoRedefine/>
    <w:uiPriority w:val="39"/>
    <w:pPr>
      <w:spacing w:line="276" w:lineRule="auto"/>
      <w:ind w:left="1100"/>
    </w:pPr>
    <w:rPr>
      <w:rFonts w:eastAsia="Calibri"/>
      <w:sz w:val="22"/>
      <w:lang w:eastAsia="en-US"/>
    </w:rPr>
  </w:style>
  <w:style w:type="paragraph" w:styleId="80">
    <w:name w:val="toc 8"/>
    <w:basedOn w:val="a"/>
    <w:next w:val="a"/>
    <w:autoRedefine/>
    <w:uiPriority w:val="39"/>
    <w:pPr>
      <w:spacing w:line="276" w:lineRule="auto"/>
      <w:ind w:left="1320"/>
    </w:pPr>
    <w:rPr>
      <w:rFonts w:eastAsia="Calibri"/>
      <w:sz w:val="22"/>
      <w:lang w:eastAsia="en-US"/>
    </w:rPr>
  </w:style>
  <w:style w:type="paragraph" w:styleId="9">
    <w:name w:val="toc 9"/>
    <w:basedOn w:val="a"/>
    <w:next w:val="a"/>
    <w:autoRedefine/>
    <w:uiPriority w:val="39"/>
    <w:pPr>
      <w:spacing w:line="276" w:lineRule="auto"/>
      <w:ind w:left="1540"/>
    </w:pPr>
    <w:rPr>
      <w:rFonts w:eastAsia="Calibri"/>
      <w:sz w:val="22"/>
      <w:lang w:eastAsia="en-US"/>
    </w:rPr>
  </w:style>
  <w:style w:type="paragraph" w:styleId="22">
    <w:name w:val="Body Text 2"/>
    <w:basedOn w:val="a"/>
    <w:semiHidden/>
    <w:pPr>
      <w:spacing w:after="200" w:line="276" w:lineRule="auto"/>
      <w:jc w:val="both"/>
    </w:pPr>
    <w:rPr>
      <w:rFonts w:ascii="Arial" w:eastAsia="Calibri" w:hAnsi="Arial" w:cs="Arial"/>
      <w:sz w:val="20"/>
      <w:szCs w:val="22"/>
      <w:lang w:eastAsia="en-US"/>
    </w:rPr>
  </w:style>
  <w:style w:type="paragraph" w:styleId="ac">
    <w:name w:val="Body Text Indent"/>
    <w:aliases w:val="Мой Заголовок 1"/>
    <w:basedOn w:val="a"/>
    <w:semiHidden/>
    <w:pPr>
      <w:jc w:val="both"/>
    </w:pPr>
    <w:rPr>
      <w:rFonts w:ascii="Arial" w:hAnsi="Arial" w:cs="Arial"/>
      <w:sz w:val="20"/>
      <w:szCs w:val="20"/>
    </w:rPr>
  </w:style>
  <w:style w:type="paragraph" w:styleId="32">
    <w:name w:val="Body Text Indent 3"/>
    <w:basedOn w:val="a"/>
    <w:semiHidden/>
    <w:pPr>
      <w:spacing w:after="200" w:line="276" w:lineRule="auto"/>
      <w:ind w:left="-900"/>
      <w:jc w:val="both"/>
    </w:pPr>
    <w:rPr>
      <w:rFonts w:ascii="Arial" w:eastAsia="Calibri" w:hAnsi="Arial" w:cs="Arial"/>
      <w:sz w:val="20"/>
      <w:szCs w:val="22"/>
      <w:lang w:eastAsia="en-US"/>
    </w:rPr>
  </w:style>
  <w:style w:type="character" w:customStyle="1" w:styleId="ad">
    <w:name w:val="Новость Знак"/>
    <w:rPr>
      <w:szCs w:val="24"/>
      <w:lang w:val="ru-RU" w:eastAsia="ru-RU" w:bidi="ar-SA"/>
    </w:rPr>
  </w:style>
  <w:style w:type="paragraph" w:customStyle="1" w:styleId="ae">
    <w:name w:val="Субъект РФ"/>
    <w:basedOn w:val="a"/>
    <w:pPr>
      <w:keepNext/>
      <w:spacing w:before="120" w:after="60"/>
      <w:jc w:val="center"/>
      <w:outlineLvl w:val="1"/>
    </w:pPr>
    <w:rPr>
      <w:b/>
      <w:bCs/>
      <w:sz w:val="22"/>
      <w:u w:val="single"/>
    </w:rPr>
  </w:style>
  <w:style w:type="paragraph" w:customStyle="1" w:styleId="af">
    <w:name w:val="Гос.орган"/>
    <w:basedOn w:val="a"/>
    <w:pPr>
      <w:keepNext/>
      <w:spacing w:before="120" w:after="60"/>
      <w:outlineLvl w:val="1"/>
    </w:pPr>
    <w:rPr>
      <w:b/>
      <w:bCs/>
      <w:sz w:val="20"/>
    </w:rPr>
  </w:style>
  <w:style w:type="paragraph" w:customStyle="1" w:styleId="af0">
    <w:name w:val="СМО"/>
    <w:basedOn w:val="a"/>
    <w:pPr>
      <w:keepNext/>
      <w:spacing w:after="60"/>
      <w:outlineLvl w:val="1"/>
    </w:pPr>
    <w:rPr>
      <w:b/>
      <w:bCs/>
      <w:sz w:val="20"/>
    </w:rPr>
  </w:style>
  <w:style w:type="paragraph" w:customStyle="1" w:styleId="af1">
    <w:name w:val="Муниципалитет"/>
    <w:basedOn w:val="a"/>
    <w:pPr>
      <w:keepNext/>
      <w:outlineLvl w:val="1"/>
    </w:pPr>
    <w:rPr>
      <w:b/>
      <w:bCs/>
      <w:i/>
      <w:iCs/>
      <w:sz w:val="20"/>
    </w:rPr>
  </w:style>
  <w:style w:type="paragraph" w:customStyle="1" w:styleId="a30">
    <w:name w:val="a3"/>
    <w:basedOn w:val="a"/>
    <w:pPr>
      <w:spacing w:before="100" w:beforeAutospacing="1" w:after="100" w:afterAutospacing="1"/>
    </w:pPr>
  </w:style>
  <w:style w:type="paragraph" w:customStyle="1" w:styleId="a40">
    <w:name w:val="a4"/>
    <w:basedOn w:val="a"/>
    <w:pPr>
      <w:spacing w:before="100" w:beforeAutospacing="1" w:after="100" w:afterAutospacing="1"/>
    </w:pPr>
  </w:style>
  <w:style w:type="character" w:customStyle="1" w:styleId="workitemstitle">
    <w:name w:val="workitemstitle"/>
    <w:rPr>
      <w:rFonts w:ascii="Times New Roman" w:hAnsi="Times New Roman" w:cs="Times New Roman"/>
    </w:rPr>
  </w:style>
  <w:style w:type="character" w:customStyle="1" w:styleId="paragraph">
    <w:name w:val="paragraph"/>
    <w:basedOn w:val="a0"/>
  </w:style>
  <w:style w:type="character" w:customStyle="1" w:styleId="11">
    <w:name w:val="Новость Знак1"/>
    <w:rPr>
      <w:szCs w:val="24"/>
      <w:lang w:val="ru-RU" w:eastAsia="ru-RU" w:bidi="ar-SA"/>
    </w:rPr>
  </w:style>
  <w:style w:type="character" w:customStyle="1" w:styleId="af2">
    <w:name w:val="Гос.орган Знак"/>
    <w:rPr>
      <w:b/>
      <w:bCs/>
      <w:szCs w:val="24"/>
      <w:lang w:val="ru-RU" w:eastAsia="ru-RU" w:bidi="ar-SA"/>
    </w:rPr>
  </w:style>
  <w:style w:type="character" w:customStyle="1" w:styleId="newsdesc">
    <w:name w:val="news_desc"/>
    <w:basedOn w:val="a0"/>
  </w:style>
  <w:style w:type="character" w:customStyle="1" w:styleId="newstext">
    <w:name w:val="news_text"/>
    <w:basedOn w:val="a0"/>
  </w:style>
  <w:style w:type="character" w:styleId="af3">
    <w:name w:val="Strong"/>
    <w:qFormat/>
    <w:rPr>
      <w:rFonts w:ascii="Times New Roman" w:hAnsi="Times New Roman" w:cs="Times New Roman"/>
      <w:b/>
      <w:bCs/>
    </w:rPr>
  </w:style>
  <w:style w:type="character" w:customStyle="1" w:styleId="newssinglesubh">
    <w:name w:val="newssinglesubh"/>
    <w:basedOn w:val="a0"/>
  </w:style>
  <w:style w:type="character" w:customStyle="1" w:styleId="newsbodytextlatest">
    <w:name w:val="newsbodytext latest"/>
    <w:basedOn w:val="a0"/>
  </w:style>
  <w:style w:type="character" w:customStyle="1" w:styleId="33">
    <w:name w:val="Заголовок 3 Знак"/>
    <w:rPr>
      <w:rFonts w:ascii="Arial" w:hAnsi="Arial" w:cs="Arial"/>
      <w:b/>
      <w:bCs/>
      <w:sz w:val="28"/>
      <w:szCs w:val="28"/>
      <w:lang w:val="ru-RU" w:eastAsia="ru-RU" w:bidi="ar-SA"/>
    </w:rPr>
  </w:style>
  <w:style w:type="character" w:customStyle="1" w:styleId="af4">
    <w:name w:val="Заголовок новости Знак"/>
    <w:rPr>
      <w:rFonts w:ascii="Arial" w:hAnsi="Arial" w:cs="Arial"/>
      <w:b/>
      <w:bCs/>
      <w:i/>
      <w:sz w:val="28"/>
      <w:szCs w:val="28"/>
      <w:lang w:val="ru-RU" w:eastAsia="ru-RU" w:bidi="ar-SA"/>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5">
    <w:name w:val="Balloon Text"/>
    <w:basedOn w:val="a"/>
    <w:semiHidden/>
    <w:unhideWhenUsed/>
    <w:rPr>
      <w:rFonts w:ascii="Segoe UI" w:hAnsi="Segoe UI" w:cs="Segoe UI"/>
      <w:sz w:val="18"/>
      <w:szCs w:val="18"/>
    </w:rPr>
  </w:style>
  <w:style w:type="character" w:customStyle="1" w:styleId="af6">
    <w:name w:val="Текст выноски Знак"/>
    <w:semiHidden/>
    <w:rPr>
      <w:rFonts w:ascii="Segoe UI" w:hAnsi="Segoe UI" w:cs="Segoe UI"/>
      <w:sz w:val="18"/>
      <w:szCs w:val="18"/>
    </w:rPr>
  </w:style>
  <w:style w:type="paragraph" w:styleId="af7">
    <w:name w:val="Normal (Web)"/>
    <w:basedOn w:val="a"/>
    <w:uiPriority w:val="99"/>
    <w:semiHidden/>
    <w:unhideWhenUsed/>
    <w:rsid w:val="00AA5725"/>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186599357">
      <w:bodyDiv w:val="1"/>
      <w:marLeft w:val="0"/>
      <w:marRight w:val="0"/>
      <w:marTop w:val="0"/>
      <w:marBottom w:val="0"/>
      <w:divBdr>
        <w:top w:val="none" w:sz="0" w:space="0" w:color="auto"/>
        <w:left w:val="none" w:sz="0" w:space="0" w:color="auto"/>
        <w:bottom w:val="none" w:sz="0" w:space="0" w:color="auto"/>
        <w:right w:val="none" w:sz="0" w:space="0" w:color="auto"/>
      </w:divBdr>
    </w:div>
    <w:div w:id="15123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dg.ru/asdghtml/bull/sogla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minfo.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PRESS@ASDG.RU" TargetMode="External"/><Relationship Id="rId2" Type="http://schemas.openxmlformats.org/officeDocument/2006/relationships/hyperlink" Target="http://www.rncm.ru" TargetMode="External"/><Relationship Id="rId1" Type="http://schemas.openxmlformats.org/officeDocument/2006/relationships/hyperlink" Target="mailto:office@rncm.ru" TargetMode="External"/><Relationship Id="rId4" Type="http://schemas.openxmlformats.org/officeDocument/2006/relationships/hyperlink" Target="http://www.asd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1040;&#1057;&#1044;&#1043;\&#1064;&#1072;&#1073;&#1083;&#1086;&#1085;%20&#1048;&#1041;%20&#1054;&#1050;&#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ИБ ОКМО</Template>
  <TotalTime>32</TotalTime>
  <Pages>31</Pages>
  <Words>27523</Words>
  <Characters>156885</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ЕДИНОЕ ОБЩЕРОССИЙСКОЕ ОБЪЕДИНЕНИЕ</vt:lpstr>
    </vt:vector>
  </TitlesOfParts>
  <Company>RM</Company>
  <LinksUpToDate>false</LinksUpToDate>
  <CharactersWithSpaces>184040</CharactersWithSpaces>
  <SharedDoc>false</SharedDoc>
  <HLinks>
    <vt:vector size="870" baseType="variant">
      <vt:variant>
        <vt:i4>5308484</vt:i4>
      </vt:variant>
      <vt:variant>
        <vt:i4>828</vt:i4>
      </vt:variant>
      <vt:variant>
        <vt:i4>0</vt:i4>
      </vt:variant>
      <vt:variant>
        <vt:i4>5</vt:i4>
      </vt:variant>
      <vt:variant>
        <vt:lpwstr>http://www.asdg.ru/perechen/2008/asdg582.html</vt:lpwstr>
      </vt:variant>
      <vt:variant>
        <vt:lpwstr/>
      </vt:variant>
      <vt:variant>
        <vt:i4>1769484</vt:i4>
      </vt:variant>
      <vt:variant>
        <vt:i4>825</vt:i4>
      </vt:variant>
      <vt:variant>
        <vt:i4>0</vt:i4>
      </vt:variant>
      <vt:variant>
        <vt:i4>5</vt:i4>
      </vt:variant>
      <vt:variant>
        <vt:lpwstr>http://www.asdg.ru/asdghtml/anons/arhiv/anons_41_2008.html</vt:lpwstr>
      </vt:variant>
      <vt:variant>
        <vt:lpwstr/>
      </vt:variant>
      <vt:variant>
        <vt:i4>1245247</vt:i4>
      </vt:variant>
      <vt:variant>
        <vt:i4>818</vt:i4>
      </vt:variant>
      <vt:variant>
        <vt:i4>0</vt:i4>
      </vt:variant>
      <vt:variant>
        <vt:i4>5</vt:i4>
      </vt:variant>
      <vt:variant>
        <vt:lpwstr/>
      </vt:variant>
      <vt:variant>
        <vt:lpwstr>_Toc220140972</vt:lpwstr>
      </vt:variant>
      <vt:variant>
        <vt:i4>1245247</vt:i4>
      </vt:variant>
      <vt:variant>
        <vt:i4>812</vt:i4>
      </vt:variant>
      <vt:variant>
        <vt:i4>0</vt:i4>
      </vt:variant>
      <vt:variant>
        <vt:i4>5</vt:i4>
      </vt:variant>
      <vt:variant>
        <vt:lpwstr/>
      </vt:variant>
      <vt:variant>
        <vt:lpwstr>_Toc220140971</vt:lpwstr>
      </vt:variant>
      <vt:variant>
        <vt:i4>1245247</vt:i4>
      </vt:variant>
      <vt:variant>
        <vt:i4>806</vt:i4>
      </vt:variant>
      <vt:variant>
        <vt:i4>0</vt:i4>
      </vt:variant>
      <vt:variant>
        <vt:i4>5</vt:i4>
      </vt:variant>
      <vt:variant>
        <vt:lpwstr/>
      </vt:variant>
      <vt:variant>
        <vt:lpwstr>_Toc220140970</vt:lpwstr>
      </vt:variant>
      <vt:variant>
        <vt:i4>1179711</vt:i4>
      </vt:variant>
      <vt:variant>
        <vt:i4>800</vt:i4>
      </vt:variant>
      <vt:variant>
        <vt:i4>0</vt:i4>
      </vt:variant>
      <vt:variant>
        <vt:i4>5</vt:i4>
      </vt:variant>
      <vt:variant>
        <vt:lpwstr/>
      </vt:variant>
      <vt:variant>
        <vt:lpwstr>_Toc220140969</vt:lpwstr>
      </vt:variant>
      <vt:variant>
        <vt:i4>1179711</vt:i4>
      </vt:variant>
      <vt:variant>
        <vt:i4>794</vt:i4>
      </vt:variant>
      <vt:variant>
        <vt:i4>0</vt:i4>
      </vt:variant>
      <vt:variant>
        <vt:i4>5</vt:i4>
      </vt:variant>
      <vt:variant>
        <vt:lpwstr/>
      </vt:variant>
      <vt:variant>
        <vt:lpwstr>_Toc220140968</vt:lpwstr>
      </vt:variant>
      <vt:variant>
        <vt:i4>1179711</vt:i4>
      </vt:variant>
      <vt:variant>
        <vt:i4>788</vt:i4>
      </vt:variant>
      <vt:variant>
        <vt:i4>0</vt:i4>
      </vt:variant>
      <vt:variant>
        <vt:i4>5</vt:i4>
      </vt:variant>
      <vt:variant>
        <vt:lpwstr/>
      </vt:variant>
      <vt:variant>
        <vt:lpwstr>_Toc220140967</vt:lpwstr>
      </vt:variant>
      <vt:variant>
        <vt:i4>1179711</vt:i4>
      </vt:variant>
      <vt:variant>
        <vt:i4>782</vt:i4>
      </vt:variant>
      <vt:variant>
        <vt:i4>0</vt:i4>
      </vt:variant>
      <vt:variant>
        <vt:i4>5</vt:i4>
      </vt:variant>
      <vt:variant>
        <vt:lpwstr/>
      </vt:variant>
      <vt:variant>
        <vt:lpwstr>_Toc220140966</vt:lpwstr>
      </vt:variant>
      <vt:variant>
        <vt:i4>1179711</vt:i4>
      </vt:variant>
      <vt:variant>
        <vt:i4>776</vt:i4>
      </vt:variant>
      <vt:variant>
        <vt:i4>0</vt:i4>
      </vt:variant>
      <vt:variant>
        <vt:i4>5</vt:i4>
      </vt:variant>
      <vt:variant>
        <vt:lpwstr/>
      </vt:variant>
      <vt:variant>
        <vt:lpwstr>_Toc220140965</vt:lpwstr>
      </vt:variant>
      <vt:variant>
        <vt:i4>1179711</vt:i4>
      </vt:variant>
      <vt:variant>
        <vt:i4>770</vt:i4>
      </vt:variant>
      <vt:variant>
        <vt:i4>0</vt:i4>
      </vt:variant>
      <vt:variant>
        <vt:i4>5</vt:i4>
      </vt:variant>
      <vt:variant>
        <vt:lpwstr/>
      </vt:variant>
      <vt:variant>
        <vt:lpwstr>_Toc220140964</vt:lpwstr>
      </vt:variant>
      <vt:variant>
        <vt:i4>1179711</vt:i4>
      </vt:variant>
      <vt:variant>
        <vt:i4>764</vt:i4>
      </vt:variant>
      <vt:variant>
        <vt:i4>0</vt:i4>
      </vt:variant>
      <vt:variant>
        <vt:i4>5</vt:i4>
      </vt:variant>
      <vt:variant>
        <vt:lpwstr/>
      </vt:variant>
      <vt:variant>
        <vt:lpwstr>_Toc220140963</vt:lpwstr>
      </vt:variant>
      <vt:variant>
        <vt:i4>1179711</vt:i4>
      </vt:variant>
      <vt:variant>
        <vt:i4>758</vt:i4>
      </vt:variant>
      <vt:variant>
        <vt:i4>0</vt:i4>
      </vt:variant>
      <vt:variant>
        <vt:i4>5</vt:i4>
      </vt:variant>
      <vt:variant>
        <vt:lpwstr/>
      </vt:variant>
      <vt:variant>
        <vt:lpwstr>_Toc220140962</vt:lpwstr>
      </vt:variant>
      <vt:variant>
        <vt:i4>1179711</vt:i4>
      </vt:variant>
      <vt:variant>
        <vt:i4>752</vt:i4>
      </vt:variant>
      <vt:variant>
        <vt:i4>0</vt:i4>
      </vt:variant>
      <vt:variant>
        <vt:i4>5</vt:i4>
      </vt:variant>
      <vt:variant>
        <vt:lpwstr/>
      </vt:variant>
      <vt:variant>
        <vt:lpwstr>_Toc220140961</vt:lpwstr>
      </vt:variant>
      <vt:variant>
        <vt:i4>1179711</vt:i4>
      </vt:variant>
      <vt:variant>
        <vt:i4>746</vt:i4>
      </vt:variant>
      <vt:variant>
        <vt:i4>0</vt:i4>
      </vt:variant>
      <vt:variant>
        <vt:i4>5</vt:i4>
      </vt:variant>
      <vt:variant>
        <vt:lpwstr/>
      </vt:variant>
      <vt:variant>
        <vt:lpwstr>_Toc220140960</vt:lpwstr>
      </vt:variant>
      <vt:variant>
        <vt:i4>1114175</vt:i4>
      </vt:variant>
      <vt:variant>
        <vt:i4>740</vt:i4>
      </vt:variant>
      <vt:variant>
        <vt:i4>0</vt:i4>
      </vt:variant>
      <vt:variant>
        <vt:i4>5</vt:i4>
      </vt:variant>
      <vt:variant>
        <vt:lpwstr/>
      </vt:variant>
      <vt:variant>
        <vt:lpwstr>_Toc220140959</vt:lpwstr>
      </vt:variant>
      <vt:variant>
        <vt:i4>1114175</vt:i4>
      </vt:variant>
      <vt:variant>
        <vt:i4>734</vt:i4>
      </vt:variant>
      <vt:variant>
        <vt:i4>0</vt:i4>
      </vt:variant>
      <vt:variant>
        <vt:i4>5</vt:i4>
      </vt:variant>
      <vt:variant>
        <vt:lpwstr/>
      </vt:variant>
      <vt:variant>
        <vt:lpwstr>_Toc220140958</vt:lpwstr>
      </vt:variant>
      <vt:variant>
        <vt:i4>1114175</vt:i4>
      </vt:variant>
      <vt:variant>
        <vt:i4>728</vt:i4>
      </vt:variant>
      <vt:variant>
        <vt:i4>0</vt:i4>
      </vt:variant>
      <vt:variant>
        <vt:i4>5</vt:i4>
      </vt:variant>
      <vt:variant>
        <vt:lpwstr/>
      </vt:variant>
      <vt:variant>
        <vt:lpwstr>_Toc220140957</vt:lpwstr>
      </vt:variant>
      <vt:variant>
        <vt:i4>1114175</vt:i4>
      </vt:variant>
      <vt:variant>
        <vt:i4>722</vt:i4>
      </vt:variant>
      <vt:variant>
        <vt:i4>0</vt:i4>
      </vt:variant>
      <vt:variant>
        <vt:i4>5</vt:i4>
      </vt:variant>
      <vt:variant>
        <vt:lpwstr/>
      </vt:variant>
      <vt:variant>
        <vt:lpwstr>_Toc220140956</vt:lpwstr>
      </vt:variant>
      <vt:variant>
        <vt:i4>1114175</vt:i4>
      </vt:variant>
      <vt:variant>
        <vt:i4>716</vt:i4>
      </vt:variant>
      <vt:variant>
        <vt:i4>0</vt:i4>
      </vt:variant>
      <vt:variant>
        <vt:i4>5</vt:i4>
      </vt:variant>
      <vt:variant>
        <vt:lpwstr/>
      </vt:variant>
      <vt:variant>
        <vt:lpwstr>_Toc220140955</vt:lpwstr>
      </vt:variant>
      <vt:variant>
        <vt:i4>1114175</vt:i4>
      </vt:variant>
      <vt:variant>
        <vt:i4>710</vt:i4>
      </vt:variant>
      <vt:variant>
        <vt:i4>0</vt:i4>
      </vt:variant>
      <vt:variant>
        <vt:i4>5</vt:i4>
      </vt:variant>
      <vt:variant>
        <vt:lpwstr/>
      </vt:variant>
      <vt:variant>
        <vt:lpwstr>_Toc220140954</vt:lpwstr>
      </vt:variant>
      <vt:variant>
        <vt:i4>1114175</vt:i4>
      </vt:variant>
      <vt:variant>
        <vt:i4>704</vt:i4>
      </vt:variant>
      <vt:variant>
        <vt:i4>0</vt:i4>
      </vt:variant>
      <vt:variant>
        <vt:i4>5</vt:i4>
      </vt:variant>
      <vt:variant>
        <vt:lpwstr/>
      </vt:variant>
      <vt:variant>
        <vt:lpwstr>_Toc220140953</vt:lpwstr>
      </vt:variant>
      <vt:variant>
        <vt:i4>1114175</vt:i4>
      </vt:variant>
      <vt:variant>
        <vt:i4>698</vt:i4>
      </vt:variant>
      <vt:variant>
        <vt:i4>0</vt:i4>
      </vt:variant>
      <vt:variant>
        <vt:i4>5</vt:i4>
      </vt:variant>
      <vt:variant>
        <vt:lpwstr/>
      </vt:variant>
      <vt:variant>
        <vt:lpwstr>_Toc220140952</vt:lpwstr>
      </vt:variant>
      <vt:variant>
        <vt:i4>1114175</vt:i4>
      </vt:variant>
      <vt:variant>
        <vt:i4>692</vt:i4>
      </vt:variant>
      <vt:variant>
        <vt:i4>0</vt:i4>
      </vt:variant>
      <vt:variant>
        <vt:i4>5</vt:i4>
      </vt:variant>
      <vt:variant>
        <vt:lpwstr/>
      </vt:variant>
      <vt:variant>
        <vt:lpwstr>_Toc220140951</vt:lpwstr>
      </vt:variant>
      <vt:variant>
        <vt:i4>1114175</vt:i4>
      </vt:variant>
      <vt:variant>
        <vt:i4>686</vt:i4>
      </vt:variant>
      <vt:variant>
        <vt:i4>0</vt:i4>
      </vt:variant>
      <vt:variant>
        <vt:i4>5</vt:i4>
      </vt:variant>
      <vt:variant>
        <vt:lpwstr/>
      </vt:variant>
      <vt:variant>
        <vt:lpwstr>_Toc220140950</vt:lpwstr>
      </vt:variant>
      <vt:variant>
        <vt:i4>1048639</vt:i4>
      </vt:variant>
      <vt:variant>
        <vt:i4>680</vt:i4>
      </vt:variant>
      <vt:variant>
        <vt:i4>0</vt:i4>
      </vt:variant>
      <vt:variant>
        <vt:i4>5</vt:i4>
      </vt:variant>
      <vt:variant>
        <vt:lpwstr/>
      </vt:variant>
      <vt:variant>
        <vt:lpwstr>_Toc220140949</vt:lpwstr>
      </vt:variant>
      <vt:variant>
        <vt:i4>1048639</vt:i4>
      </vt:variant>
      <vt:variant>
        <vt:i4>674</vt:i4>
      </vt:variant>
      <vt:variant>
        <vt:i4>0</vt:i4>
      </vt:variant>
      <vt:variant>
        <vt:i4>5</vt:i4>
      </vt:variant>
      <vt:variant>
        <vt:lpwstr/>
      </vt:variant>
      <vt:variant>
        <vt:lpwstr>_Toc220140948</vt:lpwstr>
      </vt:variant>
      <vt:variant>
        <vt:i4>1048639</vt:i4>
      </vt:variant>
      <vt:variant>
        <vt:i4>668</vt:i4>
      </vt:variant>
      <vt:variant>
        <vt:i4>0</vt:i4>
      </vt:variant>
      <vt:variant>
        <vt:i4>5</vt:i4>
      </vt:variant>
      <vt:variant>
        <vt:lpwstr/>
      </vt:variant>
      <vt:variant>
        <vt:lpwstr>_Toc220140947</vt:lpwstr>
      </vt:variant>
      <vt:variant>
        <vt:i4>1048639</vt:i4>
      </vt:variant>
      <vt:variant>
        <vt:i4>662</vt:i4>
      </vt:variant>
      <vt:variant>
        <vt:i4>0</vt:i4>
      </vt:variant>
      <vt:variant>
        <vt:i4>5</vt:i4>
      </vt:variant>
      <vt:variant>
        <vt:lpwstr/>
      </vt:variant>
      <vt:variant>
        <vt:lpwstr>_Toc220140946</vt:lpwstr>
      </vt:variant>
      <vt:variant>
        <vt:i4>1048639</vt:i4>
      </vt:variant>
      <vt:variant>
        <vt:i4>656</vt:i4>
      </vt:variant>
      <vt:variant>
        <vt:i4>0</vt:i4>
      </vt:variant>
      <vt:variant>
        <vt:i4>5</vt:i4>
      </vt:variant>
      <vt:variant>
        <vt:lpwstr/>
      </vt:variant>
      <vt:variant>
        <vt:lpwstr>_Toc220140945</vt:lpwstr>
      </vt:variant>
      <vt:variant>
        <vt:i4>1048639</vt:i4>
      </vt:variant>
      <vt:variant>
        <vt:i4>650</vt:i4>
      </vt:variant>
      <vt:variant>
        <vt:i4>0</vt:i4>
      </vt:variant>
      <vt:variant>
        <vt:i4>5</vt:i4>
      </vt:variant>
      <vt:variant>
        <vt:lpwstr/>
      </vt:variant>
      <vt:variant>
        <vt:lpwstr>_Toc220140944</vt:lpwstr>
      </vt:variant>
      <vt:variant>
        <vt:i4>1048639</vt:i4>
      </vt:variant>
      <vt:variant>
        <vt:i4>644</vt:i4>
      </vt:variant>
      <vt:variant>
        <vt:i4>0</vt:i4>
      </vt:variant>
      <vt:variant>
        <vt:i4>5</vt:i4>
      </vt:variant>
      <vt:variant>
        <vt:lpwstr/>
      </vt:variant>
      <vt:variant>
        <vt:lpwstr>_Toc220140943</vt:lpwstr>
      </vt:variant>
      <vt:variant>
        <vt:i4>1048639</vt:i4>
      </vt:variant>
      <vt:variant>
        <vt:i4>638</vt:i4>
      </vt:variant>
      <vt:variant>
        <vt:i4>0</vt:i4>
      </vt:variant>
      <vt:variant>
        <vt:i4>5</vt:i4>
      </vt:variant>
      <vt:variant>
        <vt:lpwstr/>
      </vt:variant>
      <vt:variant>
        <vt:lpwstr>_Toc220140942</vt:lpwstr>
      </vt:variant>
      <vt:variant>
        <vt:i4>1048639</vt:i4>
      </vt:variant>
      <vt:variant>
        <vt:i4>632</vt:i4>
      </vt:variant>
      <vt:variant>
        <vt:i4>0</vt:i4>
      </vt:variant>
      <vt:variant>
        <vt:i4>5</vt:i4>
      </vt:variant>
      <vt:variant>
        <vt:lpwstr/>
      </vt:variant>
      <vt:variant>
        <vt:lpwstr>_Toc220140941</vt:lpwstr>
      </vt:variant>
      <vt:variant>
        <vt:i4>1048639</vt:i4>
      </vt:variant>
      <vt:variant>
        <vt:i4>626</vt:i4>
      </vt:variant>
      <vt:variant>
        <vt:i4>0</vt:i4>
      </vt:variant>
      <vt:variant>
        <vt:i4>5</vt:i4>
      </vt:variant>
      <vt:variant>
        <vt:lpwstr/>
      </vt:variant>
      <vt:variant>
        <vt:lpwstr>_Toc220140940</vt:lpwstr>
      </vt:variant>
      <vt:variant>
        <vt:i4>1507391</vt:i4>
      </vt:variant>
      <vt:variant>
        <vt:i4>620</vt:i4>
      </vt:variant>
      <vt:variant>
        <vt:i4>0</vt:i4>
      </vt:variant>
      <vt:variant>
        <vt:i4>5</vt:i4>
      </vt:variant>
      <vt:variant>
        <vt:lpwstr/>
      </vt:variant>
      <vt:variant>
        <vt:lpwstr>_Toc220140939</vt:lpwstr>
      </vt:variant>
      <vt:variant>
        <vt:i4>1507391</vt:i4>
      </vt:variant>
      <vt:variant>
        <vt:i4>614</vt:i4>
      </vt:variant>
      <vt:variant>
        <vt:i4>0</vt:i4>
      </vt:variant>
      <vt:variant>
        <vt:i4>5</vt:i4>
      </vt:variant>
      <vt:variant>
        <vt:lpwstr/>
      </vt:variant>
      <vt:variant>
        <vt:lpwstr>_Toc220140938</vt:lpwstr>
      </vt:variant>
      <vt:variant>
        <vt:i4>1507391</vt:i4>
      </vt:variant>
      <vt:variant>
        <vt:i4>608</vt:i4>
      </vt:variant>
      <vt:variant>
        <vt:i4>0</vt:i4>
      </vt:variant>
      <vt:variant>
        <vt:i4>5</vt:i4>
      </vt:variant>
      <vt:variant>
        <vt:lpwstr/>
      </vt:variant>
      <vt:variant>
        <vt:lpwstr>_Toc220140937</vt:lpwstr>
      </vt:variant>
      <vt:variant>
        <vt:i4>1507391</vt:i4>
      </vt:variant>
      <vt:variant>
        <vt:i4>602</vt:i4>
      </vt:variant>
      <vt:variant>
        <vt:i4>0</vt:i4>
      </vt:variant>
      <vt:variant>
        <vt:i4>5</vt:i4>
      </vt:variant>
      <vt:variant>
        <vt:lpwstr/>
      </vt:variant>
      <vt:variant>
        <vt:lpwstr>_Toc220140936</vt:lpwstr>
      </vt:variant>
      <vt:variant>
        <vt:i4>1507391</vt:i4>
      </vt:variant>
      <vt:variant>
        <vt:i4>596</vt:i4>
      </vt:variant>
      <vt:variant>
        <vt:i4>0</vt:i4>
      </vt:variant>
      <vt:variant>
        <vt:i4>5</vt:i4>
      </vt:variant>
      <vt:variant>
        <vt:lpwstr/>
      </vt:variant>
      <vt:variant>
        <vt:lpwstr>_Toc220140935</vt:lpwstr>
      </vt:variant>
      <vt:variant>
        <vt:i4>1507391</vt:i4>
      </vt:variant>
      <vt:variant>
        <vt:i4>590</vt:i4>
      </vt:variant>
      <vt:variant>
        <vt:i4>0</vt:i4>
      </vt:variant>
      <vt:variant>
        <vt:i4>5</vt:i4>
      </vt:variant>
      <vt:variant>
        <vt:lpwstr/>
      </vt:variant>
      <vt:variant>
        <vt:lpwstr>_Toc220140934</vt:lpwstr>
      </vt:variant>
      <vt:variant>
        <vt:i4>1507391</vt:i4>
      </vt:variant>
      <vt:variant>
        <vt:i4>584</vt:i4>
      </vt:variant>
      <vt:variant>
        <vt:i4>0</vt:i4>
      </vt:variant>
      <vt:variant>
        <vt:i4>5</vt:i4>
      </vt:variant>
      <vt:variant>
        <vt:lpwstr/>
      </vt:variant>
      <vt:variant>
        <vt:lpwstr>_Toc220140933</vt:lpwstr>
      </vt:variant>
      <vt:variant>
        <vt:i4>1507391</vt:i4>
      </vt:variant>
      <vt:variant>
        <vt:i4>578</vt:i4>
      </vt:variant>
      <vt:variant>
        <vt:i4>0</vt:i4>
      </vt:variant>
      <vt:variant>
        <vt:i4>5</vt:i4>
      </vt:variant>
      <vt:variant>
        <vt:lpwstr/>
      </vt:variant>
      <vt:variant>
        <vt:lpwstr>_Toc220140932</vt:lpwstr>
      </vt:variant>
      <vt:variant>
        <vt:i4>1507391</vt:i4>
      </vt:variant>
      <vt:variant>
        <vt:i4>572</vt:i4>
      </vt:variant>
      <vt:variant>
        <vt:i4>0</vt:i4>
      </vt:variant>
      <vt:variant>
        <vt:i4>5</vt:i4>
      </vt:variant>
      <vt:variant>
        <vt:lpwstr/>
      </vt:variant>
      <vt:variant>
        <vt:lpwstr>_Toc220140931</vt:lpwstr>
      </vt:variant>
      <vt:variant>
        <vt:i4>1507391</vt:i4>
      </vt:variant>
      <vt:variant>
        <vt:i4>566</vt:i4>
      </vt:variant>
      <vt:variant>
        <vt:i4>0</vt:i4>
      </vt:variant>
      <vt:variant>
        <vt:i4>5</vt:i4>
      </vt:variant>
      <vt:variant>
        <vt:lpwstr/>
      </vt:variant>
      <vt:variant>
        <vt:lpwstr>_Toc220140930</vt:lpwstr>
      </vt:variant>
      <vt:variant>
        <vt:i4>1441855</vt:i4>
      </vt:variant>
      <vt:variant>
        <vt:i4>560</vt:i4>
      </vt:variant>
      <vt:variant>
        <vt:i4>0</vt:i4>
      </vt:variant>
      <vt:variant>
        <vt:i4>5</vt:i4>
      </vt:variant>
      <vt:variant>
        <vt:lpwstr/>
      </vt:variant>
      <vt:variant>
        <vt:lpwstr>_Toc220140929</vt:lpwstr>
      </vt:variant>
      <vt:variant>
        <vt:i4>1441855</vt:i4>
      </vt:variant>
      <vt:variant>
        <vt:i4>554</vt:i4>
      </vt:variant>
      <vt:variant>
        <vt:i4>0</vt:i4>
      </vt:variant>
      <vt:variant>
        <vt:i4>5</vt:i4>
      </vt:variant>
      <vt:variant>
        <vt:lpwstr/>
      </vt:variant>
      <vt:variant>
        <vt:lpwstr>_Toc220140928</vt:lpwstr>
      </vt:variant>
      <vt:variant>
        <vt:i4>1441855</vt:i4>
      </vt:variant>
      <vt:variant>
        <vt:i4>548</vt:i4>
      </vt:variant>
      <vt:variant>
        <vt:i4>0</vt:i4>
      </vt:variant>
      <vt:variant>
        <vt:i4>5</vt:i4>
      </vt:variant>
      <vt:variant>
        <vt:lpwstr/>
      </vt:variant>
      <vt:variant>
        <vt:lpwstr>_Toc220140927</vt:lpwstr>
      </vt:variant>
      <vt:variant>
        <vt:i4>1441855</vt:i4>
      </vt:variant>
      <vt:variant>
        <vt:i4>542</vt:i4>
      </vt:variant>
      <vt:variant>
        <vt:i4>0</vt:i4>
      </vt:variant>
      <vt:variant>
        <vt:i4>5</vt:i4>
      </vt:variant>
      <vt:variant>
        <vt:lpwstr/>
      </vt:variant>
      <vt:variant>
        <vt:lpwstr>_Toc220140926</vt:lpwstr>
      </vt:variant>
      <vt:variant>
        <vt:i4>1441855</vt:i4>
      </vt:variant>
      <vt:variant>
        <vt:i4>536</vt:i4>
      </vt:variant>
      <vt:variant>
        <vt:i4>0</vt:i4>
      </vt:variant>
      <vt:variant>
        <vt:i4>5</vt:i4>
      </vt:variant>
      <vt:variant>
        <vt:lpwstr/>
      </vt:variant>
      <vt:variant>
        <vt:lpwstr>_Toc220140925</vt:lpwstr>
      </vt:variant>
      <vt:variant>
        <vt:i4>1441855</vt:i4>
      </vt:variant>
      <vt:variant>
        <vt:i4>530</vt:i4>
      </vt:variant>
      <vt:variant>
        <vt:i4>0</vt:i4>
      </vt:variant>
      <vt:variant>
        <vt:i4>5</vt:i4>
      </vt:variant>
      <vt:variant>
        <vt:lpwstr/>
      </vt:variant>
      <vt:variant>
        <vt:lpwstr>_Toc220140924</vt:lpwstr>
      </vt:variant>
      <vt:variant>
        <vt:i4>1441855</vt:i4>
      </vt:variant>
      <vt:variant>
        <vt:i4>524</vt:i4>
      </vt:variant>
      <vt:variant>
        <vt:i4>0</vt:i4>
      </vt:variant>
      <vt:variant>
        <vt:i4>5</vt:i4>
      </vt:variant>
      <vt:variant>
        <vt:lpwstr/>
      </vt:variant>
      <vt:variant>
        <vt:lpwstr>_Toc220140923</vt:lpwstr>
      </vt:variant>
      <vt:variant>
        <vt:i4>1441855</vt:i4>
      </vt:variant>
      <vt:variant>
        <vt:i4>518</vt:i4>
      </vt:variant>
      <vt:variant>
        <vt:i4>0</vt:i4>
      </vt:variant>
      <vt:variant>
        <vt:i4>5</vt:i4>
      </vt:variant>
      <vt:variant>
        <vt:lpwstr/>
      </vt:variant>
      <vt:variant>
        <vt:lpwstr>_Toc220140922</vt:lpwstr>
      </vt:variant>
      <vt:variant>
        <vt:i4>1441855</vt:i4>
      </vt:variant>
      <vt:variant>
        <vt:i4>512</vt:i4>
      </vt:variant>
      <vt:variant>
        <vt:i4>0</vt:i4>
      </vt:variant>
      <vt:variant>
        <vt:i4>5</vt:i4>
      </vt:variant>
      <vt:variant>
        <vt:lpwstr/>
      </vt:variant>
      <vt:variant>
        <vt:lpwstr>_Toc220140921</vt:lpwstr>
      </vt:variant>
      <vt:variant>
        <vt:i4>1441855</vt:i4>
      </vt:variant>
      <vt:variant>
        <vt:i4>506</vt:i4>
      </vt:variant>
      <vt:variant>
        <vt:i4>0</vt:i4>
      </vt:variant>
      <vt:variant>
        <vt:i4>5</vt:i4>
      </vt:variant>
      <vt:variant>
        <vt:lpwstr/>
      </vt:variant>
      <vt:variant>
        <vt:lpwstr>_Toc220140920</vt:lpwstr>
      </vt:variant>
      <vt:variant>
        <vt:i4>1376319</vt:i4>
      </vt:variant>
      <vt:variant>
        <vt:i4>500</vt:i4>
      </vt:variant>
      <vt:variant>
        <vt:i4>0</vt:i4>
      </vt:variant>
      <vt:variant>
        <vt:i4>5</vt:i4>
      </vt:variant>
      <vt:variant>
        <vt:lpwstr/>
      </vt:variant>
      <vt:variant>
        <vt:lpwstr>_Toc220140919</vt:lpwstr>
      </vt:variant>
      <vt:variant>
        <vt:i4>1376319</vt:i4>
      </vt:variant>
      <vt:variant>
        <vt:i4>494</vt:i4>
      </vt:variant>
      <vt:variant>
        <vt:i4>0</vt:i4>
      </vt:variant>
      <vt:variant>
        <vt:i4>5</vt:i4>
      </vt:variant>
      <vt:variant>
        <vt:lpwstr/>
      </vt:variant>
      <vt:variant>
        <vt:lpwstr>_Toc220140918</vt:lpwstr>
      </vt:variant>
      <vt:variant>
        <vt:i4>1376319</vt:i4>
      </vt:variant>
      <vt:variant>
        <vt:i4>488</vt:i4>
      </vt:variant>
      <vt:variant>
        <vt:i4>0</vt:i4>
      </vt:variant>
      <vt:variant>
        <vt:i4>5</vt:i4>
      </vt:variant>
      <vt:variant>
        <vt:lpwstr/>
      </vt:variant>
      <vt:variant>
        <vt:lpwstr>_Toc220140917</vt:lpwstr>
      </vt:variant>
      <vt:variant>
        <vt:i4>1376319</vt:i4>
      </vt:variant>
      <vt:variant>
        <vt:i4>482</vt:i4>
      </vt:variant>
      <vt:variant>
        <vt:i4>0</vt:i4>
      </vt:variant>
      <vt:variant>
        <vt:i4>5</vt:i4>
      </vt:variant>
      <vt:variant>
        <vt:lpwstr/>
      </vt:variant>
      <vt:variant>
        <vt:lpwstr>_Toc220140916</vt:lpwstr>
      </vt:variant>
      <vt:variant>
        <vt:i4>1376319</vt:i4>
      </vt:variant>
      <vt:variant>
        <vt:i4>476</vt:i4>
      </vt:variant>
      <vt:variant>
        <vt:i4>0</vt:i4>
      </vt:variant>
      <vt:variant>
        <vt:i4>5</vt:i4>
      </vt:variant>
      <vt:variant>
        <vt:lpwstr/>
      </vt:variant>
      <vt:variant>
        <vt:lpwstr>_Toc220140915</vt:lpwstr>
      </vt:variant>
      <vt:variant>
        <vt:i4>1376319</vt:i4>
      </vt:variant>
      <vt:variant>
        <vt:i4>470</vt:i4>
      </vt:variant>
      <vt:variant>
        <vt:i4>0</vt:i4>
      </vt:variant>
      <vt:variant>
        <vt:i4>5</vt:i4>
      </vt:variant>
      <vt:variant>
        <vt:lpwstr/>
      </vt:variant>
      <vt:variant>
        <vt:lpwstr>_Toc220140914</vt:lpwstr>
      </vt:variant>
      <vt:variant>
        <vt:i4>1376319</vt:i4>
      </vt:variant>
      <vt:variant>
        <vt:i4>464</vt:i4>
      </vt:variant>
      <vt:variant>
        <vt:i4>0</vt:i4>
      </vt:variant>
      <vt:variant>
        <vt:i4>5</vt:i4>
      </vt:variant>
      <vt:variant>
        <vt:lpwstr/>
      </vt:variant>
      <vt:variant>
        <vt:lpwstr>_Toc220140913</vt:lpwstr>
      </vt:variant>
      <vt:variant>
        <vt:i4>1376319</vt:i4>
      </vt:variant>
      <vt:variant>
        <vt:i4>458</vt:i4>
      </vt:variant>
      <vt:variant>
        <vt:i4>0</vt:i4>
      </vt:variant>
      <vt:variant>
        <vt:i4>5</vt:i4>
      </vt:variant>
      <vt:variant>
        <vt:lpwstr/>
      </vt:variant>
      <vt:variant>
        <vt:lpwstr>_Toc220140912</vt:lpwstr>
      </vt:variant>
      <vt:variant>
        <vt:i4>1376319</vt:i4>
      </vt:variant>
      <vt:variant>
        <vt:i4>452</vt:i4>
      </vt:variant>
      <vt:variant>
        <vt:i4>0</vt:i4>
      </vt:variant>
      <vt:variant>
        <vt:i4>5</vt:i4>
      </vt:variant>
      <vt:variant>
        <vt:lpwstr/>
      </vt:variant>
      <vt:variant>
        <vt:lpwstr>_Toc220140911</vt:lpwstr>
      </vt:variant>
      <vt:variant>
        <vt:i4>1376319</vt:i4>
      </vt:variant>
      <vt:variant>
        <vt:i4>446</vt:i4>
      </vt:variant>
      <vt:variant>
        <vt:i4>0</vt:i4>
      </vt:variant>
      <vt:variant>
        <vt:i4>5</vt:i4>
      </vt:variant>
      <vt:variant>
        <vt:lpwstr/>
      </vt:variant>
      <vt:variant>
        <vt:lpwstr>_Toc220140910</vt:lpwstr>
      </vt:variant>
      <vt:variant>
        <vt:i4>1310783</vt:i4>
      </vt:variant>
      <vt:variant>
        <vt:i4>440</vt:i4>
      </vt:variant>
      <vt:variant>
        <vt:i4>0</vt:i4>
      </vt:variant>
      <vt:variant>
        <vt:i4>5</vt:i4>
      </vt:variant>
      <vt:variant>
        <vt:lpwstr/>
      </vt:variant>
      <vt:variant>
        <vt:lpwstr>_Toc220140909</vt:lpwstr>
      </vt:variant>
      <vt:variant>
        <vt:i4>1310783</vt:i4>
      </vt:variant>
      <vt:variant>
        <vt:i4>434</vt:i4>
      </vt:variant>
      <vt:variant>
        <vt:i4>0</vt:i4>
      </vt:variant>
      <vt:variant>
        <vt:i4>5</vt:i4>
      </vt:variant>
      <vt:variant>
        <vt:lpwstr/>
      </vt:variant>
      <vt:variant>
        <vt:lpwstr>_Toc220140908</vt:lpwstr>
      </vt:variant>
      <vt:variant>
        <vt:i4>1310783</vt:i4>
      </vt:variant>
      <vt:variant>
        <vt:i4>428</vt:i4>
      </vt:variant>
      <vt:variant>
        <vt:i4>0</vt:i4>
      </vt:variant>
      <vt:variant>
        <vt:i4>5</vt:i4>
      </vt:variant>
      <vt:variant>
        <vt:lpwstr/>
      </vt:variant>
      <vt:variant>
        <vt:lpwstr>_Toc220140907</vt:lpwstr>
      </vt:variant>
      <vt:variant>
        <vt:i4>1310783</vt:i4>
      </vt:variant>
      <vt:variant>
        <vt:i4>422</vt:i4>
      </vt:variant>
      <vt:variant>
        <vt:i4>0</vt:i4>
      </vt:variant>
      <vt:variant>
        <vt:i4>5</vt:i4>
      </vt:variant>
      <vt:variant>
        <vt:lpwstr/>
      </vt:variant>
      <vt:variant>
        <vt:lpwstr>_Toc220140906</vt:lpwstr>
      </vt:variant>
      <vt:variant>
        <vt:i4>1310783</vt:i4>
      </vt:variant>
      <vt:variant>
        <vt:i4>416</vt:i4>
      </vt:variant>
      <vt:variant>
        <vt:i4>0</vt:i4>
      </vt:variant>
      <vt:variant>
        <vt:i4>5</vt:i4>
      </vt:variant>
      <vt:variant>
        <vt:lpwstr/>
      </vt:variant>
      <vt:variant>
        <vt:lpwstr>_Toc220140905</vt:lpwstr>
      </vt:variant>
      <vt:variant>
        <vt:i4>1310783</vt:i4>
      </vt:variant>
      <vt:variant>
        <vt:i4>410</vt:i4>
      </vt:variant>
      <vt:variant>
        <vt:i4>0</vt:i4>
      </vt:variant>
      <vt:variant>
        <vt:i4>5</vt:i4>
      </vt:variant>
      <vt:variant>
        <vt:lpwstr/>
      </vt:variant>
      <vt:variant>
        <vt:lpwstr>_Toc220140904</vt:lpwstr>
      </vt:variant>
      <vt:variant>
        <vt:i4>1310783</vt:i4>
      </vt:variant>
      <vt:variant>
        <vt:i4>404</vt:i4>
      </vt:variant>
      <vt:variant>
        <vt:i4>0</vt:i4>
      </vt:variant>
      <vt:variant>
        <vt:i4>5</vt:i4>
      </vt:variant>
      <vt:variant>
        <vt:lpwstr/>
      </vt:variant>
      <vt:variant>
        <vt:lpwstr>_Toc220140903</vt:lpwstr>
      </vt:variant>
      <vt:variant>
        <vt:i4>1310783</vt:i4>
      </vt:variant>
      <vt:variant>
        <vt:i4>398</vt:i4>
      </vt:variant>
      <vt:variant>
        <vt:i4>0</vt:i4>
      </vt:variant>
      <vt:variant>
        <vt:i4>5</vt:i4>
      </vt:variant>
      <vt:variant>
        <vt:lpwstr/>
      </vt:variant>
      <vt:variant>
        <vt:lpwstr>_Toc220140902</vt:lpwstr>
      </vt:variant>
      <vt:variant>
        <vt:i4>1310783</vt:i4>
      </vt:variant>
      <vt:variant>
        <vt:i4>392</vt:i4>
      </vt:variant>
      <vt:variant>
        <vt:i4>0</vt:i4>
      </vt:variant>
      <vt:variant>
        <vt:i4>5</vt:i4>
      </vt:variant>
      <vt:variant>
        <vt:lpwstr/>
      </vt:variant>
      <vt:variant>
        <vt:lpwstr>_Toc220140901</vt:lpwstr>
      </vt:variant>
      <vt:variant>
        <vt:i4>1310783</vt:i4>
      </vt:variant>
      <vt:variant>
        <vt:i4>386</vt:i4>
      </vt:variant>
      <vt:variant>
        <vt:i4>0</vt:i4>
      </vt:variant>
      <vt:variant>
        <vt:i4>5</vt:i4>
      </vt:variant>
      <vt:variant>
        <vt:lpwstr/>
      </vt:variant>
      <vt:variant>
        <vt:lpwstr>_Toc220140900</vt:lpwstr>
      </vt:variant>
      <vt:variant>
        <vt:i4>1900606</vt:i4>
      </vt:variant>
      <vt:variant>
        <vt:i4>380</vt:i4>
      </vt:variant>
      <vt:variant>
        <vt:i4>0</vt:i4>
      </vt:variant>
      <vt:variant>
        <vt:i4>5</vt:i4>
      </vt:variant>
      <vt:variant>
        <vt:lpwstr/>
      </vt:variant>
      <vt:variant>
        <vt:lpwstr>_Toc220140899</vt:lpwstr>
      </vt:variant>
      <vt:variant>
        <vt:i4>1900606</vt:i4>
      </vt:variant>
      <vt:variant>
        <vt:i4>374</vt:i4>
      </vt:variant>
      <vt:variant>
        <vt:i4>0</vt:i4>
      </vt:variant>
      <vt:variant>
        <vt:i4>5</vt:i4>
      </vt:variant>
      <vt:variant>
        <vt:lpwstr/>
      </vt:variant>
      <vt:variant>
        <vt:lpwstr>_Toc220140898</vt:lpwstr>
      </vt:variant>
      <vt:variant>
        <vt:i4>1900606</vt:i4>
      </vt:variant>
      <vt:variant>
        <vt:i4>368</vt:i4>
      </vt:variant>
      <vt:variant>
        <vt:i4>0</vt:i4>
      </vt:variant>
      <vt:variant>
        <vt:i4>5</vt:i4>
      </vt:variant>
      <vt:variant>
        <vt:lpwstr/>
      </vt:variant>
      <vt:variant>
        <vt:lpwstr>_Toc220140897</vt:lpwstr>
      </vt:variant>
      <vt:variant>
        <vt:i4>1900606</vt:i4>
      </vt:variant>
      <vt:variant>
        <vt:i4>362</vt:i4>
      </vt:variant>
      <vt:variant>
        <vt:i4>0</vt:i4>
      </vt:variant>
      <vt:variant>
        <vt:i4>5</vt:i4>
      </vt:variant>
      <vt:variant>
        <vt:lpwstr/>
      </vt:variant>
      <vt:variant>
        <vt:lpwstr>_Toc220140896</vt:lpwstr>
      </vt:variant>
      <vt:variant>
        <vt:i4>1900606</vt:i4>
      </vt:variant>
      <vt:variant>
        <vt:i4>356</vt:i4>
      </vt:variant>
      <vt:variant>
        <vt:i4>0</vt:i4>
      </vt:variant>
      <vt:variant>
        <vt:i4>5</vt:i4>
      </vt:variant>
      <vt:variant>
        <vt:lpwstr/>
      </vt:variant>
      <vt:variant>
        <vt:lpwstr>_Toc220140895</vt:lpwstr>
      </vt:variant>
      <vt:variant>
        <vt:i4>1900606</vt:i4>
      </vt:variant>
      <vt:variant>
        <vt:i4>350</vt:i4>
      </vt:variant>
      <vt:variant>
        <vt:i4>0</vt:i4>
      </vt:variant>
      <vt:variant>
        <vt:i4>5</vt:i4>
      </vt:variant>
      <vt:variant>
        <vt:lpwstr/>
      </vt:variant>
      <vt:variant>
        <vt:lpwstr>_Toc220140894</vt:lpwstr>
      </vt:variant>
      <vt:variant>
        <vt:i4>1900606</vt:i4>
      </vt:variant>
      <vt:variant>
        <vt:i4>344</vt:i4>
      </vt:variant>
      <vt:variant>
        <vt:i4>0</vt:i4>
      </vt:variant>
      <vt:variant>
        <vt:i4>5</vt:i4>
      </vt:variant>
      <vt:variant>
        <vt:lpwstr/>
      </vt:variant>
      <vt:variant>
        <vt:lpwstr>_Toc220140893</vt:lpwstr>
      </vt:variant>
      <vt:variant>
        <vt:i4>1900606</vt:i4>
      </vt:variant>
      <vt:variant>
        <vt:i4>338</vt:i4>
      </vt:variant>
      <vt:variant>
        <vt:i4>0</vt:i4>
      </vt:variant>
      <vt:variant>
        <vt:i4>5</vt:i4>
      </vt:variant>
      <vt:variant>
        <vt:lpwstr/>
      </vt:variant>
      <vt:variant>
        <vt:lpwstr>_Toc220140892</vt:lpwstr>
      </vt:variant>
      <vt:variant>
        <vt:i4>1900606</vt:i4>
      </vt:variant>
      <vt:variant>
        <vt:i4>332</vt:i4>
      </vt:variant>
      <vt:variant>
        <vt:i4>0</vt:i4>
      </vt:variant>
      <vt:variant>
        <vt:i4>5</vt:i4>
      </vt:variant>
      <vt:variant>
        <vt:lpwstr/>
      </vt:variant>
      <vt:variant>
        <vt:lpwstr>_Toc220140891</vt:lpwstr>
      </vt:variant>
      <vt:variant>
        <vt:i4>1900606</vt:i4>
      </vt:variant>
      <vt:variant>
        <vt:i4>326</vt:i4>
      </vt:variant>
      <vt:variant>
        <vt:i4>0</vt:i4>
      </vt:variant>
      <vt:variant>
        <vt:i4>5</vt:i4>
      </vt:variant>
      <vt:variant>
        <vt:lpwstr/>
      </vt:variant>
      <vt:variant>
        <vt:lpwstr>_Toc220140890</vt:lpwstr>
      </vt:variant>
      <vt:variant>
        <vt:i4>1835070</vt:i4>
      </vt:variant>
      <vt:variant>
        <vt:i4>320</vt:i4>
      </vt:variant>
      <vt:variant>
        <vt:i4>0</vt:i4>
      </vt:variant>
      <vt:variant>
        <vt:i4>5</vt:i4>
      </vt:variant>
      <vt:variant>
        <vt:lpwstr/>
      </vt:variant>
      <vt:variant>
        <vt:lpwstr>_Toc220140889</vt:lpwstr>
      </vt:variant>
      <vt:variant>
        <vt:i4>1835070</vt:i4>
      </vt:variant>
      <vt:variant>
        <vt:i4>314</vt:i4>
      </vt:variant>
      <vt:variant>
        <vt:i4>0</vt:i4>
      </vt:variant>
      <vt:variant>
        <vt:i4>5</vt:i4>
      </vt:variant>
      <vt:variant>
        <vt:lpwstr/>
      </vt:variant>
      <vt:variant>
        <vt:lpwstr>_Toc220140888</vt:lpwstr>
      </vt:variant>
      <vt:variant>
        <vt:i4>1835070</vt:i4>
      </vt:variant>
      <vt:variant>
        <vt:i4>308</vt:i4>
      </vt:variant>
      <vt:variant>
        <vt:i4>0</vt:i4>
      </vt:variant>
      <vt:variant>
        <vt:i4>5</vt:i4>
      </vt:variant>
      <vt:variant>
        <vt:lpwstr/>
      </vt:variant>
      <vt:variant>
        <vt:lpwstr>_Toc220140887</vt:lpwstr>
      </vt:variant>
      <vt:variant>
        <vt:i4>1835070</vt:i4>
      </vt:variant>
      <vt:variant>
        <vt:i4>302</vt:i4>
      </vt:variant>
      <vt:variant>
        <vt:i4>0</vt:i4>
      </vt:variant>
      <vt:variant>
        <vt:i4>5</vt:i4>
      </vt:variant>
      <vt:variant>
        <vt:lpwstr/>
      </vt:variant>
      <vt:variant>
        <vt:lpwstr>_Toc220140886</vt:lpwstr>
      </vt:variant>
      <vt:variant>
        <vt:i4>1835070</vt:i4>
      </vt:variant>
      <vt:variant>
        <vt:i4>296</vt:i4>
      </vt:variant>
      <vt:variant>
        <vt:i4>0</vt:i4>
      </vt:variant>
      <vt:variant>
        <vt:i4>5</vt:i4>
      </vt:variant>
      <vt:variant>
        <vt:lpwstr/>
      </vt:variant>
      <vt:variant>
        <vt:lpwstr>_Toc220140885</vt:lpwstr>
      </vt:variant>
      <vt:variant>
        <vt:i4>1835070</vt:i4>
      </vt:variant>
      <vt:variant>
        <vt:i4>290</vt:i4>
      </vt:variant>
      <vt:variant>
        <vt:i4>0</vt:i4>
      </vt:variant>
      <vt:variant>
        <vt:i4>5</vt:i4>
      </vt:variant>
      <vt:variant>
        <vt:lpwstr/>
      </vt:variant>
      <vt:variant>
        <vt:lpwstr>_Toc220140884</vt:lpwstr>
      </vt:variant>
      <vt:variant>
        <vt:i4>1835070</vt:i4>
      </vt:variant>
      <vt:variant>
        <vt:i4>284</vt:i4>
      </vt:variant>
      <vt:variant>
        <vt:i4>0</vt:i4>
      </vt:variant>
      <vt:variant>
        <vt:i4>5</vt:i4>
      </vt:variant>
      <vt:variant>
        <vt:lpwstr/>
      </vt:variant>
      <vt:variant>
        <vt:lpwstr>_Toc220140883</vt:lpwstr>
      </vt:variant>
      <vt:variant>
        <vt:i4>1835070</vt:i4>
      </vt:variant>
      <vt:variant>
        <vt:i4>278</vt:i4>
      </vt:variant>
      <vt:variant>
        <vt:i4>0</vt:i4>
      </vt:variant>
      <vt:variant>
        <vt:i4>5</vt:i4>
      </vt:variant>
      <vt:variant>
        <vt:lpwstr/>
      </vt:variant>
      <vt:variant>
        <vt:lpwstr>_Toc220140882</vt:lpwstr>
      </vt:variant>
      <vt:variant>
        <vt:i4>1835070</vt:i4>
      </vt:variant>
      <vt:variant>
        <vt:i4>272</vt:i4>
      </vt:variant>
      <vt:variant>
        <vt:i4>0</vt:i4>
      </vt:variant>
      <vt:variant>
        <vt:i4>5</vt:i4>
      </vt:variant>
      <vt:variant>
        <vt:lpwstr/>
      </vt:variant>
      <vt:variant>
        <vt:lpwstr>_Toc220140881</vt:lpwstr>
      </vt:variant>
      <vt:variant>
        <vt:i4>1835070</vt:i4>
      </vt:variant>
      <vt:variant>
        <vt:i4>266</vt:i4>
      </vt:variant>
      <vt:variant>
        <vt:i4>0</vt:i4>
      </vt:variant>
      <vt:variant>
        <vt:i4>5</vt:i4>
      </vt:variant>
      <vt:variant>
        <vt:lpwstr/>
      </vt:variant>
      <vt:variant>
        <vt:lpwstr>_Toc220140880</vt:lpwstr>
      </vt:variant>
      <vt:variant>
        <vt:i4>1245246</vt:i4>
      </vt:variant>
      <vt:variant>
        <vt:i4>260</vt:i4>
      </vt:variant>
      <vt:variant>
        <vt:i4>0</vt:i4>
      </vt:variant>
      <vt:variant>
        <vt:i4>5</vt:i4>
      </vt:variant>
      <vt:variant>
        <vt:lpwstr/>
      </vt:variant>
      <vt:variant>
        <vt:lpwstr>_Toc220140879</vt:lpwstr>
      </vt:variant>
      <vt:variant>
        <vt:i4>1245246</vt:i4>
      </vt:variant>
      <vt:variant>
        <vt:i4>254</vt:i4>
      </vt:variant>
      <vt:variant>
        <vt:i4>0</vt:i4>
      </vt:variant>
      <vt:variant>
        <vt:i4>5</vt:i4>
      </vt:variant>
      <vt:variant>
        <vt:lpwstr/>
      </vt:variant>
      <vt:variant>
        <vt:lpwstr>_Toc220140878</vt:lpwstr>
      </vt:variant>
      <vt:variant>
        <vt:i4>1245246</vt:i4>
      </vt:variant>
      <vt:variant>
        <vt:i4>248</vt:i4>
      </vt:variant>
      <vt:variant>
        <vt:i4>0</vt:i4>
      </vt:variant>
      <vt:variant>
        <vt:i4>5</vt:i4>
      </vt:variant>
      <vt:variant>
        <vt:lpwstr/>
      </vt:variant>
      <vt:variant>
        <vt:lpwstr>_Toc220140877</vt:lpwstr>
      </vt:variant>
      <vt:variant>
        <vt:i4>1245246</vt:i4>
      </vt:variant>
      <vt:variant>
        <vt:i4>242</vt:i4>
      </vt:variant>
      <vt:variant>
        <vt:i4>0</vt:i4>
      </vt:variant>
      <vt:variant>
        <vt:i4>5</vt:i4>
      </vt:variant>
      <vt:variant>
        <vt:lpwstr/>
      </vt:variant>
      <vt:variant>
        <vt:lpwstr>_Toc220140876</vt:lpwstr>
      </vt:variant>
      <vt:variant>
        <vt:i4>1245246</vt:i4>
      </vt:variant>
      <vt:variant>
        <vt:i4>236</vt:i4>
      </vt:variant>
      <vt:variant>
        <vt:i4>0</vt:i4>
      </vt:variant>
      <vt:variant>
        <vt:i4>5</vt:i4>
      </vt:variant>
      <vt:variant>
        <vt:lpwstr/>
      </vt:variant>
      <vt:variant>
        <vt:lpwstr>_Toc220140875</vt:lpwstr>
      </vt:variant>
      <vt:variant>
        <vt:i4>1245246</vt:i4>
      </vt:variant>
      <vt:variant>
        <vt:i4>230</vt:i4>
      </vt:variant>
      <vt:variant>
        <vt:i4>0</vt:i4>
      </vt:variant>
      <vt:variant>
        <vt:i4>5</vt:i4>
      </vt:variant>
      <vt:variant>
        <vt:lpwstr/>
      </vt:variant>
      <vt:variant>
        <vt:lpwstr>_Toc220140874</vt:lpwstr>
      </vt:variant>
      <vt:variant>
        <vt:i4>1245246</vt:i4>
      </vt:variant>
      <vt:variant>
        <vt:i4>224</vt:i4>
      </vt:variant>
      <vt:variant>
        <vt:i4>0</vt:i4>
      </vt:variant>
      <vt:variant>
        <vt:i4>5</vt:i4>
      </vt:variant>
      <vt:variant>
        <vt:lpwstr/>
      </vt:variant>
      <vt:variant>
        <vt:lpwstr>_Toc220140873</vt:lpwstr>
      </vt:variant>
      <vt:variant>
        <vt:i4>1245246</vt:i4>
      </vt:variant>
      <vt:variant>
        <vt:i4>218</vt:i4>
      </vt:variant>
      <vt:variant>
        <vt:i4>0</vt:i4>
      </vt:variant>
      <vt:variant>
        <vt:i4>5</vt:i4>
      </vt:variant>
      <vt:variant>
        <vt:lpwstr/>
      </vt:variant>
      <vt:variant>
        <vt:lpwstr>_Toc220140872</vt:lpwstr>
      </vt:variant>
      <vt:variant>
        <vt:i4>1245246</vt:i4>
      </vt:variant>
      <vt:variant>
        <vt:i4>212</vt:i4>
      </vt:variant>
      <vt:variant>
        <vt:i4>0</vt:i4>
      </vt:variant>
      <vt:variant>
        <vt:i4>5</vt:i4>
      </vt:variant>
      <vt:variant>
        <vt:lpwstr/>
      </vt:variant>
      <vt:variant>
        <vt:lpwstr>_Toc220140871</vt:lpwstr>
      </vt:variant>
      <vt:variant>
        <vt:i4>1245246</vt:i4>
      </vt:variant>
      <vt:variant>
        <vt:i4>206</vt:i4>
      </vt:variant>
      <vt:variant>
        <vt:i4>0</vt:i4>
      </vt:variant>
      <vt:variant>
        <vt:i4>5</vt:i4>
      </vt:variant>
      <vt:variant>
        <vt:lpwstr/>
      </vt:variant>
      <vt:variant>
        <vt:lpwstr>_Toc220140870</vt:lpwstr>
      </vt:variant>
      <vt:variant>
        <vt:i4>1179710</vt:i4>
      </vt:variant>
      <vt:variant>
        <vt:i4>200</vt:i4>
      </vt:variant>
      <vt:variant>
        <vt:i4>0</vt:i4>
      </vt:variant>
      <vt:variant>
        <vt:i4>5</vt:i4>
      </vt:variant>
      <vt:variant>
        <vt:lpwstr/>
      </vt:variant>
      <vt:variant>
        <vt:lpwstr>_Toc220140869</vt:lpwstr>
      </vt:variant>
      <vt:variant>
        <vt:i4>1179710</vt:i4>
      </vt:variant>
      <vt:variant>
        <vt:i4>194</vt:i4>
      </vt:variant>
      <vt:variant>
        <vt:i4>0</vt:i4>
      </vt:variant>
      <vt:variant>
        <vt:i4>5</vt:i4>
      </vt:variant>
      <vt:variant>
        <vt:lpwstr/>
      </vt:variant>
      <vt:variant>
        <vt:lpwstr>_Toc220140868</vt:lpwstr>
      </vt:variant>
      <vt:variant>
        <vt:i4>1179710</vt:i4>
      </vt:variant>
      <vt:variant>
        <vt:i4>188</vt:i4>
      </vt:variant>
      <vt:variant>
        <vt:i4>0</vt:i4>
      </vt:variant>
      <vt:variant>
        <vt:i4>5</vt:i4>
      </vt:variant>
      <vt:variant>
        <vt:lpwstr/>
      </vt:variant>
      <vt:variant>
        <vt:lpwstr>_Toc220140867</vt:lpwstr>
      </vt:variant>
      <vt:variant>
        <vt:i4>1179710</vt:i4>
      </vt:variant>
      <vt:variant>
        <vt:i4>182</vt:i4>
      </vt:variant>
      <vt:variant>
        <vt:i4>0</vt:i4>
      </vt:variant>
      <vt:variant>
        <vt:i4>5</vt:i4>
      </vt:variant>
      <vt:variant>
        <vt:lpwstr/>
      </vt:variant>
      <vt:variant>
        <vt:lpwstr>_Toc220140866</vt:lpwstr>
      </vt:variant>
      <vt:variant>
        <vt:i4>1179710</vt:i4>
      </vt:variant>
      <vt:variant>
        <vt:i4>176</vt:i4>
      </vt:variant>
      <vt:variant>
        <vt:i4>0</vt:i4>
      </vt:variant>
      <vt:variant>
        <vt:i4>5</vt:i4>
      </vt:variant>
      <vt:variant>
        <vt:lpwstr/>
      </vt:variant>
      <vt:variant>
        <vt:lpwstr>_Toc220140865</vt:lpwstr>
      </vt:variant>
      <vt:variant>
        <vt:i4>1179710</vt:i4>
      </vt:variant>
      <vt:variant>
        <vt:i4>170</vt:i4>
      </vt:variant>
      <vt:variant>
        <vt:i4>0</vt:i4>
      </vt:variant>
      <vt:variant>
        <vt:i4>5</vt:i4>
      </vt:variant>
      <vt:variant>
        <vt:lpwstr/>
      </vt:variant>
      <vt:variant>
        <vt:lpwstr>_Toc220140864</vt:lpwstr>
      </vt:variant>
      <vt:variant>
        <vt:i4>1179710</vt:i4>
      </vt:variant>
      <vt:variant>
        <vt:i4>164</vt:i4>
      </vt:variant>
      <vt:variant>
        <vt:i4>0</vt:i4>
      </vt:variant>
      <vt:variant>
        <vt:i4>5</vt:i4>
      </vt:variant>
      <vt:variant>
        <vt:lpwstr/>
      </vt:variant>
      <vt:variant>
        <vt:lpwstr>_Toc220140863</vt:lpwstr>
      </vt:variant>
      <vt:variant>
        <vt:i4>1179710</vt:i4>
      </vt:variant>
      <vt:variant>
        <vt:i4>158</vt:i4>
      </vt:variant>
      <vt:variant>
        <vt:i4>0</vt:i4>
      </vt:variant>
      <vt:variant>
        <vt:i4>5</vt:i4>
      </vt:variant>
      <vt:variant>
        <vt:lpwstr/>
      </vt:variant>
      <vt:variant>
        <vt:lpwstr>_Toc220140862</vt:lpwstr>
      </vt:variant>
      <vt:variant>
        <vt:i4>1179710</vt:i4>
      </vt:variant>
      <vt:variant>
        <vt:i4>152</vt:i4>
      </vt:variant>
      <vt:variant>
        <vt:i4>0</vt:i4>
      </vt:variant>
      <vt:variant>
        <vt:i4>5</vt:i4>
      </vt:variant>
      <vt:variant>
        <vt:lpwstr/>
      </vt:variant>
      <vt:variant>
        <vt:lpwstr>_Toc220140861</vt:lpwstr>
      </vt:variant>
      <vt:variant>
        <vt:i4>1179710</vt:i4>
      </vt:variant>
      <vt:variant>
        <vt:i4>146</vt:i4>
      </vt:variant>
      <vt:variant>
        <vt:i4>0</vt:i4>
      </vt:variant>
      <vt:variant>
        <vt:i4>5</vt:i4>
      </vt:variant>
      <vt:variant>
        <vt:lpwstr/>
      </vt:variant>
      <vt:variant>
        <vt:lpwstr>_Toc220140860</vt:lpwstr>
      </vt:variant>
      <vt:variant>
        <vt:i4>1114174</vt:i4>
      </vt:variant>
      <vt:variant>
        <vt:i4>140</vt:i4>
      </vt:variant>
      <vt:variant>
        <vt:i4>0</vt:i4>
      </vt:variant>
      <vt:variant>
        <vt:i4>5</vt:i4>
      </vt:variant>
      <vt:variant>
        <vt:lpwstr/>
      </vt:variant>
      <vt:variant>
        <vt:lpwstr>_Toc220140859</vt:lpwstr>
      </vt:variant>
      <vt:variant>
        <vt:i4>1114174</vt:i4>
      </vt:variant>
      <vt:variant>
        <vt:i4>134</vt:i4>
      </vt:variant>
      <vt:variant>
        <vt:i4>0</vt:i4>
      </vt:variant>
      <vt:variant>
        <vt:i4>5</vt:i4>
      </vt:variant>
      <vt:variant>
        <vt:lpwstr/>
      </vt:variant>
      <vt:variant>
        <vt:lpwstr>_Toc220140858</vt:lpwstr>
      </vt:variant>
      <vt:variant>
        <vt:i4>1114174</vt:i4>
      </vt:variant>
      <vt:variant>
        <vt:i4>128</vt:i4>
      </vt:variant>
      <vt:variant>
        <vt:i4>0</vt:i4>
      </vt:variant>
      <vt:variant>
        <vt:i4>5</vt:i4>
      </vt:variant>
      <vt:variant>
        <vt:lpwstr/>
      </vt:variant>
      <vt:variant>
        <vt:lpwstr>_Toc220140857</vt:lpwstr>
      </vt:variant>
      <vt:variant>
        <vt:i4>1114174</vt:i4>
      </vt:variant>
      <vt:variant>
        <vt:i4>122</vt:i4>
      </vt:variant>
      <vt:variant>
        <vt:i4>0</vt:i4>
      </vt:variant>
      <vt:variant>
        <vt:i4>5</vt:i4>
      </vt:variant>
      <vt:variant>
        <vt:lpwstr/>
      </vt:variant>
      <vt:variant>
        <vt:lpwstr>_Toc220140856</vt:lpwstr>
      </vt:variant>
      <vt:variant>
        <vt:i4>1114174</vt:i4>
      </vt:variant>
      <vt:variant>
        <vt:i4>116</vt:i4>
      </vt:variant>
      <vt:variant>
        <vt:i4>0</vt:i4>
      </vt:variant>
      <vt:variant>
        <vt:i4>5</vt:i4>
      </vt:variant>
      <vt:variant>
        <vt:lpwstr/>
      </vt:variant>
      <vt:variant>
        <vt:lpwstr>_Toc220140855</vt:lpwstr>
      </vt:variant>
      <vt:variant>
        <vt:i4>1114174</vt:i4>
      </vt:variant>
      <vt:variant>
        <vt:i4>110</vt:i4>
      </vt:variant>
      <vt:variant>
        <vt:i4>0</vt:i4>
      </vt:variant>
      <vt:variant>
        <vt:i4>5</vt:i4>
      </vt:variant>
      <vt:variant>
        <vt:lpwstr/>
      </vt:variant>
      <vt:variant>
        <vt:lpwstr>_Toc220140854</vt:lpwstr>
      </vt:variant>
      <vt:variant>
        <vt:i4>1114174</vt:i4>
      </vt:variant>
      <vt:variant>
        <vt:i4>104</vt:i4>
      </vt:variant>
      <vt:variant>
        <vt:i4>0</vt:i4>
      </vt:variant>
      <vt:variant>
        <vt:i4>5</vt:i4>
      </vt:variant>
      <vt:variant>
        <vt:lpwstr/>
      </vt:variant>
      <vt:variant>
        <vt:lpwstr>_Toc220140853</vt:lpwstr>
      </vt:variant>
      <vt:variant>
        <vt:i4>1114174</vt:i4>
      </vt:variant>
      <vt:variant>
        <vt:i4>98</vt:i4>
      </vt:variant>
      <vt:variant>
        <vt:i4>0</vt:i4>
      </vt:variant>
      <vt:variant>
        <vt:i4>5</vt:i4>
      </vt:variant>
      <vt:variant>
        <vt:lpwstr/>
      </vt:variant>
      <vt:variant>
        <vt:lpwstr>_Toc220140852</vt:lpwstr>
      </vt:variant>
      <vt:variant>
        <vt:i4>1114174</vt:i4>
      </vt:variant>
      <vt:variant>
        <vt:i4>92</vt:i4>
      </vt:variant>
      <vt:variant>
        <vt:i4>0</vt:i4>
      </vt:variant>
      <vt:variant>
        <vt:i4>5</vt:i4>
      </vt:variant>
      <vt:variant>
        <vt:lpwstr/>
      </vt:variant>
      <vt:variant>
        <vt:lpwstr>_Toc220140851</vt:lpwstr>
      </vt:variant>
      <vt:variant>
        <vt:i4>1114174</vt:i4>
      </vt:variant>
      <vt:variant>
        <vt:i4>86</vt:i4>
      </vt:variant>
      <vt:variant>
        <vt:i4>0</vt:i4>
      </vt:variant>
      <vt:variant>
        <vt:i4>5</vt:i4>
      </vt:variant>
      <vt:variant>
        <vt:lpwstr/>
      </vt:variant>
      <vt:variant>
        <vt:lpwstr>_Toc220140850</vt:lpwstr>
      </vt:variant>
      <vt:variant>
        <vt:i4>1048638</vt:i4>
      </vt:variant>
      <vt:variant>
        <vt:i4>80</vt:i4>
      </vt:variant>
      <vt:variant>
        <vt:i4>0</vt:i4>
      </vt:variant>
      <vt:variant>
        <vt:i4>5</vt:i4>
      </vt:variant>
      <vt:variant>
        <vt:lpwstr/>
      </vt:variant>
      <vt:variant>
        <vt:lpwstr>_Toc220140849</vt:lpwstr>
      </vt:variant>
      <vt:variant>
        <vt:i4>1048638</vt:i4>
      </vt:variant>
      <vt:variant>
        <vt:i4>74</vt:i4>
      </vt:variant>
      <vt:variant>
        <vt:i4>0</vt:i4>
      </vt:variant>
      <vt:variant>
        <vt:i4>5</vt:i4>
      </vt:variant>
      <vt:variant>
        <vt:lpwstr/>
      </vt:variant>
      <vt:variant>
        <vt:lpwstr>_Toc220140848</vt:lpwstr>
      </vt:variant>
      <vt:variant>
        <vt:i4>1048638</vt:i4>
      </vt:variant>
      <vt:variant>
        <vt:i4>68</vt:i4>
      </vt:variant>
      <vt:variant>
        <vt:i4>0</vt:i4>
      </vt:variant>
      <vt:variant>
        <vt:i4>5</vt:i4>
      </vt:variant>
      <vt:variant>
        <vt:lpwstr/>
      </vt:variant>
      <vt:variant>
        <vt:lpwstr>_Toc220140847</vt:lpwstr>
      </vt:variant>
      <vt:variant>
        <vt:i4>1048638</vt:i4>
      </vt:variant>
      <vt:variant>
        <vt:i4>62</vt:i4>
      </vt:variant>
      <vt:variant>
        <vt:i4>0</vt:i4>
      </vt:variant>
      <vt:variant>
        <vt:i4>5</vt:i4>
      </vt:variant>
      <vt:variant>
        <vt:lpwstr/>
      </vt:variant>
      <vt:variant>
        <vt:lpwstr>_Toc220140846</vt:lpwstr>
      </vt:variant>
      <vt:variant>
        <vt:i4>1048638</vt:i4>
      </vt:variant>
      <vt:variant>
        <vt:i4>56</vt:i4>
      </vt:variant>
      <vt:variant>
        <vt:i4>0</vt:i4>
      </vt:variant>
      <vt:variant>
        <vt:i4>5</vt:i4>
      </vt:variant>
      <vt:variant>
        <vt:lpwstr/>
      </vt:variant>
      <vt:variant>
        <vt:lpwstr>_Toc220140845</vt:lpwstr>
      </vt:variant>
      <vt:variant>
        <vt:i4>1048638</vt:i4>
      </vt:variant>
      <vt:variant>
        <vt:i4>50</vt:i4>
      </vt:variant>
      <vt:variant>
        <vt:i4>0</vt:i4>
      </vt:variant>
      <vt:variant>
        <vt:i4>5</vt:i4>
      </vt:variant>
      <vt:variant>
        <vt:lpwstr/>
      </vt:variant>
      <vt:variant>
        <vt:lpwstr>_Toc220140844</vt:lpwstr>
      </vt:variant>
      <vt:variant>
        <vt:i4>1048638</vt:i4>
      </vt:variant>
      <vt:variant>
        <vt:i4>44</vt:i4>
      </vt:variant>
      <vt:variant>
        <vt:i4>0</vt:i4>
      </vt:variant>
      <vt:variant>
        <vt:i4>5</vt:i4>
      </vt:variant>
      <vt:variant>
        <vt:lpwstr/>
      </vt:variant>
      <vt:variant>
        <vt:lpwstr>_Toc220140843</vt:lpwstr>
      </vt:variant>
      <vt:variant>
        <vt:i4>1048638</vt:i4>
      </vt:variant>
      <vt:variant>
        <vt:i4>38</vt:i4>
      </vt:variant>
      <vt:variant>
        <vt:i4>0</vt:i4>
      </vt:variant>
      <vt:variant>
        <vt:i4>5</vt:i4>
      </vt:variant>
      <vt:variant>
        <vt:lpwstr/>
      </vt:variant>
      <vt:variant>
        <vt:lpwstr>_Toc220140842</vt:lpwstr>
      </vt:variant>
      <vt:variant>
        <vt:i4>1048638</vt:i4>
      </vt:variant>
      <vt:variant>
        <vt:i4>32</vt:i4>
      </vt:variant>
      <vt:variant>
        <vt:i4>0</vt:i4>
      </vt:variant>
      <vt:variant>
        <vt:i4>5</vt:i4>
      </vt:variant>
      <vt:variant>
        <vt:lpwstr/>
      </vt:variant>
      <vt:variant>
        <vt:lpwstr>_Toc220140841</vt:lpwstr>
      </vt:variant>
      <vt:variant>
        <vt:i4>1507390</vt:i4>
      </vt:variant>
      <vt:variant>
        <vt:i4>26</vt:i4>
      </vt:variant>
      <vt:variant>
        <vt:i4>0</vt:i4>
      </vt:variant>
      <vt:variant>
        <vt:i4>5</vt:i4>
      </vt:variant>
      <vt:variant>
        <vt:lpwstr/>
      </vt:variant>
      <vt:variant>
        <vt:lpwstr>_Toc220140839</vt:lpwstr>
      </vt:variant>
      <vt:variant>
        <vt:i4>1507390</vt:i4>
      </vt:variant>
      <vt:variant>
        <vt:i4>20</vt:i4>
      </vt:variant>
      <vt:variant>
        <vt:i4>0</vt:i4>
      </vt:variant>
      <vt:variant>
        <vt:i4>5</vt:i4>
      </vt:variant>
      <vt:variant>
        <vt:lpwstr/>
      </vt:variant>
      <vt:variant>
        <vt:lpwstr>_Toc220140838</vt:lpwstr>
      </vt:variant>
      <vt:variant>
        <vt:i4>1507390</vt:i4>
      </vt:variant>
      <vt:variant>
        <vt:i4>14</vt:i4>
      </vt:variant>
      <vt:variant>
        <vt:i4>0</vt:i4>
      </vt:variant>
      <vt:variant>
        <vt:i4>5</vt:i4>
      </vt:variant>
      <vt:variant>
        <vt:lpwstr/>
      </vt:variant>
      <vt:variant>
        <vt:lpwstr>_Toc220140837</vt:lpwstr>
      </vt:variant>
      <vt:variant>
        <vt:i4>1507390</vt:i4>
      </vt:variant>
      <vt:variant>
        <vt:i4>8</vt:i4>
      </vt:variant>
      <vt:variant>
        <vt:i4>0</vt:i4>
      </vt:variant>
      <vt:variant>
        <vt:i4>5</vt:i4>
      </vt:variant>
      <vt:variant>
        <vt:lpwstr/>
      </vt:variant>
      <vt:variant>
        <vt:lpwstr>_Toc220140836</vt:lpwstr>
      </vt:variant>
      <vt:variant>
        <vt:i4>7602277</vt:i4>
      </vt:variant>
      <vt:variant>
        <vt:i4>3</vt:i4>
      </vt:variant>
      <vt:variant>
        <vt:i4>0</vt:i4>
      </vt:variant>
      <vt:variant>
        <vt:i4>5</vt:i4>
      </vt:variant>
      <vt:variant>
        <vt:lpwstr>http://www.naminfo.ru/</vt:lpwstr>
      </vt:variant>
      <vt:variant>
        <vt:lpwstr/>
      </vt:variant>
      <vt:variant>
        <vt:i4>65</vt:i4>
      </vt:variant>
      <vt:variant>
        <vt:i4>0</vt:i4>
      </vt:variant>
      <vt:variant>
        <vt:i4>0</vt:i4>
      </vt:variant>
      <vt:variant>
        <vt:i4>5</vt:i4>
      </vt:variant>
      <vt:variant>
        <vt:lpwstr>http://www.asdg.ru/asdghtml/bull/soglas.html</vt:lpwstr>
      </vt:variant>
      <vt:variant>
        <vt:lpwstr/>
      </vt:variant>
      <vt:variant>
        <vt:i4>7667766</vt:i4>
      </vt:variant>
      <vt:variant>
        <vt:i4>9</vt:i4>
      </vt:variant>
      <vt:variant>
        <vt:i4>0</vt:i4>
      </vt:variant>
      <vt:variant>
        <vt:i4>5</vt:i4>
      </vt:variant>
      <vt:variant>
        <vt:lpwstr>http://www.asdg.ru/</vt:lpwstr>
      </vt:variant>
      <vt:variant>
        <vt:lpwstr/>
      </vt:variant>
      <vt:variant>
        <vt:i4>5898349</vt:i4>
      </vt:variant>
      <vt:variant>
        <vt:i4>6</vt:i4>
      </vt:variant>
      <vt:variant>
        <vt:i4>0</vt:i4>
      </vt:variant>
      <vt:variant>
        <vt:i4>5</vt:i4>
      </vt:variant>
      <vt:variant>
        <vt:lpwstr>mailto:PRESS@ASDG.RU</vt:lpwstr>
      </vt:variant>
      <vt:variant>
        <vt:lpwstr/>
      </vt:variant>
      <vt:variant>
        <vt:i4>6357025</vt:i4>
      </vt:variant>
      <vt:variant>
        <vt:i4>3</vt:i4>
      </vt:variant>
      <vt:variant>
        <vt:i4>0</vt:i4>
      </vt:variant>
      <vt:variant>
        <vt:i4>5</vt:i4>
      </vt:variant>
      <vt:variant>
        <vt:lpwstr>http://www.rncm.ru/</vt:lpwstr>
      </vt:variant>
      <vt:variant>
        <vt:lpwstr/>
      </vt:variant>
      <vt:variant>
        <vt:i4>3735583</vt:i4>
      </vt:variant>
      <vt:variant>
        <vt:i4>0</vt:i4>
      </vt:variant>
      <vt:variant>
        <vt:i4>0</vt:i4>
      </vt:variant>
      <vt:variant>
        <vt:i4>5</vt:i4>
      </vt:variant>
      <vt:variant>
        <vt:lpwstr>mailto:office@rncm.ru</vt:lpwstr>
      </vt:variant>
      <vt:variant>
        <vt:lpwstr/>
      </vt:variant>
      <vt:variant>
        <vt:i4>7865444</vt:i4>
      </vt:variant>
      <vt:variant>
        <vt:i4>-1</vt:i4>
      </vt:variant>
      <vt:variant>
        <vt:i4>2053</vt:i4>
      </vt:variant>
      <vt:variant>
        <vt:i4>1</vt:i4>
      </vt:variant>
      <vt:variant>
        <vt:lpwstr>АСДГ 210х149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ОБЩЕРОССИЙСКОЕ ОБЪЕДИНЕНИЕ</dc:title>
  <dc:subject/>
  <dc:creator>Kirill</dc:creator>
  <cp:keywords/>
  <cp:lastModifiedBy>ws13</cp:lastModifiedBy>
  <cp:revision>5</cp:revision>
  <cp:lastPrinted>2014-03-03T07:58:00Z</cp:lastPrinted>
  <dcterms:created xsi:type="dcterms:W3CDTF">2015-02-25T07:22:00Z</dcterms:created>
  <dcterms:modified xsi:type="dcterms:W3CDTF">2015-02-25T07:54:00Z</dcterms:modified>
</cp:coreProperties>
</file>