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D2" w:rsidRDefault="00754D31">
      <w:pPr>
        <w:rPr>
          <w:b/>
          <w:bCs/>
          <w:color w:val="FFFFFF"/>
          <w:sz w:val="32"/>
          <w:szCs w:val="32"/>
          <w:lang w:val="ru-MO"/>
        </w:rPr>
      </w:pPr>
      <w:r>
        <w:rPr>
          <w:rFonts w:ascii="Arial" w:hAnsi="Arial" w:cs="Arial"/>
          <w:b/>
          <w:bCs/>
          <w:noProof/>
          <w:color w:val="FFFFFF"/>
          <w:sz w:val="20"/>
          <w:szCs w:val="32"/>
        </w:rPr>
        <w:drawing>
          <wp:anchor distT="0" distB="0" distL="114300" distR="114300" simplePos="0" relativeHeight="251657728" behindDoc="1" locked="0" layoutInCell="1" allowOverlap="1">
            <wp:simplePos x="0" y="0"/>
            <wp:positionH relativeFrom="column">
              <wp:posOffset>0</wp:posOffset>
            </wp:positionH>
            <wp:positionV relativeFrom="paragraph">
              <wp:posOffset>17780</wp:posOffset>
            </wp:positionV>
            <wp:extent cx="6534150" cy="1044575"/>
            <wp:effectExtent l="19050" t="0" r="0" b="0"/>
            <wp:wrapNone/>
            <wp:docPr id="19" name="Рисунок 19"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dient"/>
                    <pic:cNvPicPr>
                      <a:picLocks noChangeAspect="1" noChangeArrowheads="1"/>
                    </pic:cNvPicPr>
                  </pic:nvPicPr>
                  <pic:blipFill>
                    <a:blip r:embed="rId8" cstate="print"/>
                    <a:srcRect/>
                    <a:stretch>
                      <a:fillRect/>
                    </a:stretch>
                  </pic:blipFill>
                  <pic:spPr bwMode="auto">
                    <a:xfrm>
                      <a:off x="0" y="0"/>
                      <a:ext cx="6534150" cy="1044575"/>
                    </a:xfrm>
                    <a:prstGeom prst="rect">
                      <a:avLst/>
                    </a:prstGeom>
                    <a:noFill/>
                    <a:ln w="9525">
                      <a:noFill/>
                      <a:miter lim="800000"/>
                      <a:headEnd/>
                      <a:tailEnd/>
                    </a:ln>
                  </pic:spPr>
                </pic:pic>
              </a:graphicData>
            </a:graphic>
          </wp:anchor>
        </w:drawing>
      </w:r>
      <w:r w:rsidR="00B95AD2">
        <w:rPr>
          <w:b/>
          <w:bCs/>
          <w:color w:val="FFFFFF"/>
          <w:sz w:val="32"/>
          <w:szCs w:val="32"/>
          <w:lang w:val="ru-MO"/>
        </w:rPr>
        <w:t xml:space="preserve"> № </w:t>
      </w:r>
      <w:r w:rsidR="00F17EF1">
        <w:rPr>
          <w:b/>
          <w:bCs/>
          <w:color w:val="FFFFFF"/>
          <w:sz w:val="32"/>
          <w:szCs w:val="32"/>
          <w:lang w:val="en-US"/>
        </w:rPr>
        <w:t>1</w:t>
      </w:r>
      <w:r w:rsidR="00B95AD2">
        <w:rPr>
          <w:b/>
          <w:bCs/>
          <w:color w:val="FFFFFF"/>
          <w:sz w:val="32"/>
          <w:szCs w:val="32"/>
          <w:lang w:val="en-US"/>
        </w:rPr>
        <w:t>1</w:t>
      </w:r>
      <w:r w:rsidR="00B95AD2">
        <w:rPr>
          <w:b/>
          <w:bCs/>
          <w:color w:val="FFFFFF"/>
          <w:sz w:val="32"/>
          <w:szCs w:val="32"/>
          <w:lang w:val="ru-MO"/>
        </w:rPr>
        <w:t xml:space="preserve"> (</w:t>
      </w:r>
      <w:r w:rsidR="00B95AD2">
        <w:rPr>
          <w:b/>
          <w:bCs/>
          <w:color w:val="FFFFFF"/>
          <w:sz w:val="32"/>
          <w:szCs w:val="32"/>
          <w:lang w:val="en-US"/>
        </w:rPr>
        <w:t>3</w:t>
      </w:r>
      <w:r w:rsidR="00F17EF1">
        <w:rPr>
          <w:b/>
          <w:bCs/>
          <w:color w:val="FFFFFF"/>
          <w:sz w:val="32"/>
          <w:szCs w:val="32"/>
          <w:lang w:val="en-US"/>
        </w:rPr>
        <w:t>1</w:t>
      </w:r>
      <w:r w:rsidR="00B95AD2">
        <w:rPr>
          <w:b/>
          <w:bCs/>
          <w:color w:val="FFFFFF"/>
          <w:sz w:val="32"/>
          <w:szCs w:val="32"/>
          <w:lang w:val="en-US"/>
        </w:rPr>
        <w:t>3</w:t>
      </w:r>
      <w:r w:rsidR="00B95AD2">
        <w:rPr>
          <w:b/>
          <w:bCs/>
          <w:color w:val="FFFFFF"/>
          <w:sz w:val="32"/>
          <w:szCs w:val="32"/>
          <w:lang w:val="ru-MO"/>
        </w:rPr>
        <w:t xml:space="preserve">) </w:t>
      </w:r>
    </w:p>
    <w:p w:rsidR="00B95AD2" w:rsidRDefault="00B95AD2">
      <w:pPr>
        <w:jc w:val="center"/>
        <w:rPr>
          <w:color w:val="FFFFFF"/>
          <w:sz w:val="56"/>
          <w:szCs w:val="56"/>
          <w:lang w:val="ru-MO"/>
        </w:rPr>
      </w:pPr>
      <w:r>
        <w:rPr>
          <w:color w:val="FFFFFF"/>
          <w:sz w:val="56"/>
          <w:szCs w:val="56"/>
        </w:rPr>
        <w:t>Информационный бюллетень</w:t>
      </w:r>
      <w:r>
        <w:rPr>
          <w:color w:val="FFFFFF"/>
          <w:sz w:val="56"/>
          <w:szCs w:val="56"/>
          <w:lang w:val="ru-MO"/>
        </w:rPr>
        <w:t xml:space="preserve"> </w:t>
      </w:r>
    </w:p>
    <w:p w:rsidR="00B95AD2" w:rsidRDefault="00B95AD2">
      <w:pPr>
        <w:spacing w:line="168" w:lineRule="auto"/>
        <w:jc w:val="center"/>
        <w:rPr>
          <w:rFonts w:ascii="Arial" w:hAnsi="Arial" w:cs="Arial"/>
          <w:b/>
          <w:bCs/>
          <w:color w:val="FFFFFF"/>
          <w:sz w:val="32"/>
          <w:szCs w:val="32"/>
          <w:lang w:val="ru-MO"/>
        </w:rPr>
      </w:pPr>
      <w:r>
        <w:rPr>
          <w:color w:val="FFFFFF"/>
          <w:sz w:val="56"/>
          <w:szCs w:val="56"/>
          <w:lang w:val="ru-MO"/>
        </w:rPr>
        <w:t>местного самоуправления</w:t>
      </w:r>
    </w:p>
    <w:p w:rsidR="00B95AD2" w:rsidRDefault="00B95AD2">
      <w:pPr>
        <w:jc w:val="center"/>
        <w:rPr>
          <w:rFonts w:ascii="Arial" w:hAnsi="Arial" w:cs="Arial"/>
          <w:b/>
          <w:bCs/>
          <w:color w:val="FFFFFF"/>
          <w:sz w:val="32"/>
          <w:szCs w:val="32"/>
          <w:lang w:val="ru-MO"/>
        </w:rPr>
      </w:pPr>
    </w:p>
    <w:tbl>
      <w:tblPr>
        <w:tblW w:w="10368" w:type="dxa"/>
        <w:tblInd w:w="8" w:type="dxa"/>
        <w:tblLayout w:type="fixed"/>
        <w:tblCellMar>
          <w:left w:w="56" w:type="dxa"/>
          <w:right w:w="56" w:type="dxa"/>
        </w:tblCellMar>
        <w:tblLook w:val="0000"/>
      </w:tblPr>
      <w:tblGrid>
        <w:gridCol w:w="5808"/>
        <w:gridCol w:w="4560"/>
      </w:tblGrid>
      <w:tr w:rsidR="00B95AD2">
        <w:tc>
          <w:tcPr>
            <w:tcW w:w="5808" w:type="dxa"/>
            <w:tcBorders>
              <w:top w:val="single" w:sz="6" w:space="0" w:color="auto"/>
              <w:left w:val="nil"/>
              <w:bottom w:val="single" w:sz="6" w:space="0" w:color="auto"/>
              <w:right w:val="nil"/>
            </w:tcBorders>
          </w:tcPr>
          <w:p w:rsidR="00B95AD2" w:rsidRDefault="00B95AD2">
            <w:pPr>
              <w:rPr>
                <w:b/>
                <w:i/>
                <w:lang w:val="ru-MO"/>
              </w:rPr>
            </w:pPr>
            <w:r>
              <w:rPr>
                <w:i/>
                <w:sz w:val="20"/>
                <w:szCs w:val="20"/>
                <w:lang w:val="ru-MO"/>
              </w:rPr>
              <w:t xml:space="preserve">Издается АСДГ по </w:t>
            </w:r>
            <w:hyperlink r:id="rId9" w:history="1">
              <w:r>
                <w:rPr>
                  <w:rStyle w:val="a7"/>
                  <w:i/>
                  <w:sz w:val="20"/>
                  <w:szCs w:val="20"/>
                  <w:lang w:val="ru-MO"/>
                </w:rPr>
                <w:t>соглашению</w:t>
              </w:r>
            </w:hyperlink>
            <w:r>
              <w:rPr>
                <w:i/>
                <w:sz w:val="20"/>
                <w:szCs w:val="20"/>
                <w:lang w:val="ru-MO"/>
              </w:rPr>
              <w:t xml:space="preserve"> с</w:t>
            </w:r>
            <w:r>
              <w:rPr>
                <w:i/>
                <w:lang w:val="ru-MO"/>
              </w:rPr>
              <w:t xml:space="preserve"> </w:t>
            </w:r>
            <w:r>
              <w:rPr>
                <w:i/>
                <w:sz w:val="20"/>
                <w:szCs w:val="20"/>
                <w:lang w:val="ru-MO"/>
              </w:rPr>
              <w:t xml:space="preserve">ОКМО с февраля 2008 г. </w:t>
            </w:r>
            <w:r>
              <w:rPr>
                <w:i/>
                <w:lang w:val="ru-MO"/>
              </w:rPr>
              <w:t xml:space="preserve">                                                         </w:t>
            </w:r>
            <w:r>
              <w:rPr>
                <w:rFonts w:cs="Century Gothic"/>
                <w:i/>
                <w:sz w:val="20"/>
                <w:szCs w:val="20"/>
                <w:lang w:val="ru-MO" w:bidi="ru-RU"/>
              </w:rPr>
              <w:t xml:space="preserve">   При участии «</w:t>
            </w:r>
            <w:hyperlink r:id="rId10" w:history="1">
              <w:r>
                <w:rPr>
                  <w:rStyle w:val="a7"/>
                  <w:i/>
                  <w:sz w:val="20"/>
                  <w:szCs w:val="20"/>
                  <w:lang w:val="ru-MO"/>
                </w:rPr>
                <w:t>Системы подготовки кадров, поддержки и</w:t>
              </w:r>
              <w:r>
                <w:rPr>
                  <w:rStyle w:val="a7"/>
                  <w:i/>
                  <w:sz w:val="20"/>
                  <w:szCs w:val="20"/>
                  <w:u w:val="none"/>
                  <w:lang w:val="ru-MO"/>
                </w:rPr>
                <w:t xml:space="preserve">                                          </w:t>
              </w:r>
              <w:r>
                <w:rPr>
                  <w:rStyle w:val="a7"/>
                  <w:i/>
                  <w:sz w:val="20"/>
                  <w:szCs w:val="20"/>
                  <w:lang w:val="ru-MO"/>
                </w:rPr>
                <w:br/>
                <w:t>сопровождения органов местного самоуправления РАНХиГС</w:t>
              </w:r>
            </w:hyperlink>
            <w:r>
              <w:rPr>
                <w:i/>
                <w:sz w:val="20"/>
                <w:szCs w:val="20"/>
                <w:lang w:val="ru-MO"/>
              </w:rPr>
              <w:t xml:space="preserve">»                                </w:t>
            </w:r>
          </w:p>
        </w:tc>
        <w:tc>
          <w:tcPr>
            <w:tcW w:w="4560" w:type="dxa"/>
            <w:tcBorders>
              <w:top w:val="single" w:sz="6" w:space="0" w:color="auto"/>
              <w:left w:val="nil"/>
              <w:bottom w:val="single" w:sz="6" w:space="0" w:color="auto"/>
              <w:right w:val="nil"/>
            </w:tcBorders>
          </w:tcPr>
          <w:p w:rsidR="00B95AD2" w:rsidRPr="002E7366" w:rsidRDefault="00F17EF1">
            <w:pPr>
              <w:jc w:val="right"/>
              <w:rPr>
                <w:rFonts w:cs="Century Gothic"/>
                <w:i/>
                <w:sz w:val="20"/>
                <w:szCs w:val="20"/>
                <w:lang w:bidi="ru-RU"/>
              </w:rPr>
            </w:pPr>
            <w:r w:rsidRPr="002E7366">
              <w:rPr>
                <w:b/>
                <w:i/>
              </w:rPr>
              <w:t>31</w:t>
            </w:r>
            <w:r w:rsidR="00B95AD2">
              <w:rPr>
                <w:b/>
                <w:i/>
              </w:rPr>
              <w:t xml:space="preserve"> </w:t>
            </w:r>
            <w:r>
              <w:rPr>
                <w:b/>
                <w:i/>
              </w:rPr>
              <w:t>марта</w:t>
            </w:r>
            <w:r w:rsidR="00B95AD2">
              <w:rPr>
                <w:b/>
                <w:i/>
                <w:lang w:val="ru-MO"/>
              </w:rPr>
              <w:t xml:space="preserve"> 2015 г</w:t>
            </w:r>
            <w:r w:rsidR="00B95AD2">
              <w:rPr>
                <w:rFonts w:cs="Century Gothic"/>
                <w:i/>
                <w:sz w:val="20"/>
                <w:szCs w:val="20"/>
                <w:lang w:val="ru-MO" w:bidi="ru-RU"/>
              </w:rPr>
              <w:t>.</w:t>
            </w:r>
          </w:p>
          <w:p w:rsidR="00B95AD2" w:rsidRDefault="00B95AD2">
            <w:pPr>
              <w:jc w:val="right"/>
              <w:rPr>
                <w:rFonts w:cs="Century Gothic"/>
                <w:i/>
                <w:sz w:val="20"/>
                <w:szCs w:val="20"/>
                <w:lang w:val="ru-MO" w:bidi="ru-RU"/>
              </w:rPr>
            </w:pPr>
            <w:r>
              <w:rPr>
                <w:i/>
                <w:sz w:val="20"/>
                <w:szCs w:val="20"/>
                <w:lang w:val="ru-MO"/>
              </w:rPr>
              <w:t>выходит еженедельно по вторникам</w:t>
            </w:r>
          </w:p>
          <w:p w:rsidR="00B95AD2" w:rsidRDefault="00B95AD2">
            <w:pPr>
              <w:jc w:val="right"/>
              <w:rPr>
                <w:i/>
                <w:sz w:val="20"/>
                <w:szCs w:val="20"/>
                <w:lang w:val="ru-MO"/>
              </w:rPr>
            </w:pPr>
          </w:p>
        </w:tc>
      </w:tr>
    </w:tbl>
    <w:p w:rsidR="00B95AD2" w:rsidRDefault="00B95AD2">
      <w:pPr>
        <w:pStyle w:val="a4"/>
        <w:tabs>
          <w:tab w:val="clear" w:pos="4677"/>
          <w:tab w:val="clear" w:pos="9355"/>
        </w:tabs>
        <w:jc w:val="center"/>
        <w:rPr>
          <w:b/>
          <w:sz w:val="36"/>
          <w:szCs w:val="28"/>
        </w:rPr>
      </w:pPr>
      <w:r>
        <w:rPr>
          <w:b/>
          <w:sz w:val="36"/>
          <w:szCs w:val="28"/>
        </w:rPr>
        <w:t xml:space="preserve">В этом номере: </w:t>
      </w:r>
    </w:p>
    <w:p w:rsidR="00B95AD2" w:rsidRDefault="002E7366" w:rsidP="00836CB0">
      <w:pPr>
        <w:pStyle w:val="aa"/>
        <w:keepNext w:val="0"/>
        <w:spacing w:line="312" w:lineRule="auto"/>
        <w:rPr>
          <w:rStyle w:val="af3"/>
          <w:rFonts w:cs="Arial"/>
          <w:bCs/>
          <w:i w:val="0"/>
          <w:sz w:val="40"/>
        </w:rPr>
      </w:pPr>
      <w:bookmarkStart w:id="0" w:name="_Toc415584834"/>
      <w:r w:rsidRPr="00B95AD2">
        <w:rPr>
          <w:rStyle w:val="af3"/>
          <w:rFonts w:cs="Arial"/>
          <w:bCs/>
          <w:i w:val="0"/>
          <w:sz w:val="40"/>
        </w:rPr>
        <w:t>Реформа</w:t>
      </w:r>
      <w:r w:rsidR="00B95AD2" w:rsidRPr="00B95AD2">
        <w:rPr>
          <w:rStyle w:val="af3"/>
          <w:rFonts w:cs="Arial"/>
          <w:bCs/>
          <w:i w:val="0"/>
          <w:sz w:val="40"/>
        </w:rPr>
        <w:t xml:space="preserve"> местного самоуправления</w:t>
      </w:r>
      <w:bookmarkEnd w:id="0"/>
    </w:p>
    <w:p w:rsidR="00B95AD2" w:rsidRPr="00836CB0" w:rsidRDefault="00297D95" w:rsidP="00836CB0">
      <w:pPr>
        <w:pStyle w:val="aa"/>
        <w:spacing w:line="312" w:lineRule="auto"/>
        <w:rPr>
          <w:sz w:val="24"/>
        </w:rPr>
      </w:pPr>
      <w:hyperlink w:anchor="sovfed" w:history="1">
        <w:bookmarkStart w:id="1" w:name="_Toc415584835"/>
        <w:r w:rsidR="00B95AD2" w:rsidRPr="00836CB0">
          <w:rPr>
            <w:rStyle w:val="a7"/>
            <w:sz w:val="24"/>
          </w:rPr>
          <w:t xml:space="preserve">— Совет Федерации: муниципалитеты надо укрупнять, чиновников </w:t>
        </w:r>
        <w:r w:rsidR="00E17ADE">
          <w:rPr>
            <w:rStyle w:val="a7"/>
            <w:sz w:val="24"/>
          </w:rPr>
          <w:t>—</w:t>
        </w:r>
        <w:r w:rsidR="00B95AD2" w:rsidRPr="00836CB0">
          <w:rPr>
            <w:rStyle w:val="a7"/>
            <w:sz w:val="24"/>
          </w:rPr>
          <w:t xml:space="preserve"> сокращать</w:t>
        </w:r>
        <w:bookmarkEnd w:id="1"/>
      </w:hyperlink>
    </w:p>
    <w:p w:rsidR="00B50B75" w:rsidRPr="00836CB0" w:rsidRDefault="00297D95" w:rsidP="00836CB0">
      <w:pPr>
        <w:pStyle w:val="aa"/>
        <w:spacing w:line="312" w:lineRule="auto"/>
        <w:rPr>
          <w:sz w:val="24"/>
        </w:rPr>
      </w:pPr>
      <w:hyperlink w:anchor="dagestan" w:history="1">
        <w:bookmarkStart w:id="2" w:name="_Toc415584836"/>
        <w:r w:rsidR="00B50B75" w:rsidRPr="00836CB0">
          <w:rPr>
            <w:rStyle w:val="a7"/>
            <w:sz w:val="24"/>
          </w:rPr>
          <w:t>— Дагестанские парламентарии приняли законопроект о внутригородском делении Махачкалы</w:t>
        </w:r>
        <w:bookmarkEnd w:id="2"/>
      </w:hyperlink>
    </w:p>
    <w:p w:rsidR="00B64F51" w:rsidRPr="00836CB0" w:rsidRDefault="00297D95" w:rsidP="00836CB0">
      <w:pPr>
        <w:pStyle w:val="aa"/>
        <w:spacing w:line="312" w:lineRule="auto"/>
        <w:rPr>
          <w:sz w:val="24"/>
        </w:rPr>
      </w:pPr>
      <w:hyperlink w:anchor="yakut" w:history="1">
        <w:bookmarkStart w:id="3" w:name="_Toc415584837"/>
        <w:r w:rsidR="00B64F51" w:rsidRPr="00836CB0">
          <w:rPr>
            <w:rStyle w:val="a7"/>
            <w:sz w:val="24"/>
          </w:rPr>
          <w:t>— Парламентарии Якутии приняли изменения в республиканский закон о местном референдуме</w:t>
        </w:r>
        <w:bookmarkEnd w:id="3"/>
      </w:hyperlink>
    </w:p>
    <w:p w:rsidR="00B64F51" w:rsidRPr="00836CB0" w:rsidRDefault="00297D95" w:rsidP="00836CB0">
      <w:pPr>
        <w:pStyle w:val="aa"/>
        <w:spacing w:line="312" w:lineRule="auto"/>
        <w:rPr>
          <w:sz w:val="24"/>
        </w:rPr>
      </w:pPr>
      <w:hyperlink w:anchor="udmurtia" w:history="1">
        <w:bookmarkStart w:id="4" w:name="_Toc415584838"/>
        <w:r w:rsidR="00B64F51" w:rsidRPr="00836CB0">
          <w:rPr>
            <w:rStyle w:val="a7"/>
            <w:sz w:val="24"/>
          </w:rPr>
          <w:t>— Республика Удмуртия: мэров будут выбирать депутаты</w:t>
        </w:r>
        <w:bookmarkEnd w:id="4"/>
      </w:hyperlink>
    </w:p>
    <w:p w:rsidR="00B64F51" w:rsidRPr="00836CB0" w:rsidRDefault="00297D95" w:rsidP="00836CB0">
      <w:pPr>
        <w:pStyle w:val="aa"/>
        <w:spacing w:line="312" w:lineRule="auto"/>
        <w:rPr>
          <w:sz w:val="24"/>
        </w:rPr>
      </w:pPr>
      <w:hyperlink w:anchor="krasnodar" w:history="1">
        <w:bookmarkStart w:id="5" w:name="_Toc415584839"/>
        <w:r w:rsidR="00B64F51" w:rsidRPr="00836CB0">
          <w:rPr>
            <w:rStyle w:val="a7"/>
            <w:sz w:val="24"/>
          </w:rPr>
          <w:t>— Краснодарский край: кубанским мэрам не снесли главы</w:t>
        </w:r>
        <w:bookmarkEnd w:id="5"/>
      </w:hyperlink>
    </w:p>
    <w:p w:rsidR="00B55F50" w:rsidRPr="00836CB0" w:rsidRDefault="00297D95" w:rsidP="00836CB0">
      <w:pPr>
        <w:pStyle w:val="aa"/>
        <w:spacing w:line="312" w:lineRule="auto"/>
        <w:rPr>
          <w:sz w:val="24"/>
        </w:rPr>
      </w:pPr>
      <w:hyperlink w:anchor="perm" w:history="1">
        <w:bookmarkStart w:id="6" w:name="_Toc415584840"/>
        <w:r w:rsidR="00B55F50" w:rsidRPr="00836CB0">
          <w:rPr>
            <w:rStyle w:val="a7"/>
            <w:sz w:val="24"/>
          </w:rPr>
          <w:t>— Пермский край: краевые власти будут опираться на мнение населения при отборе глав мес</w:t>
        </w:r>
        <w:r w:rsidR="00B55F50" w:rsidRPr="00836CB0">
          <w:rPr>
            <w:rStyle w:val="a7"/>
            <w:sz w:val="24"/>
          </w:rPr>
          <w:t>т</w:t>
        </w:r>
        <w:r w:rsidR="00B55F50" w:rsidRPr="00836CB0">
          <w:rPr>
            <w:rStyle w:val="a7"/>
            <w:sz w:val="24"/>
          </w:rPr>
          <w:t>ного самоуправления</w:t>
        </w:r>
        <w:bookmarkEnd w:id="6"/>
      </w:hyperlink>
    </w:p>
    <w:p w:rsidR="00B55F50" w:rsidRPr="00532EFB" w:rsidRDefault="00297D95" w:rsidP="00836CB0">
      <w:pPr>
        <w:pStyle w:val="aa"/>
        <w:spacing w:line="312" w:lineRule="auto"/>
        <w:rPr>
          <w:sz w:val="24"/>
        </w:rPr>
      </w:pPr>
      <w:hyperlink w:anchor="primorie" w:history="1">
        <w:bookmarkStart w:id="7" w:name="_Toc415584841"/>
        <w:r w:rsidR="00B55F50" w:rsidRPr="00836CB0">
          <w:rPr>
            <w:rStyle w:val="a7"/>
            <w:sz w:val="24"/>
          </w:rPr>
          <w:t>— В ряде районов Приморья останется всего по два-три сельских поселения</w:t>
        </w:r>
        <w:bookmarkEnd w:id="7"/>
      </w:hyperlink>
    </w:p>
    <w:p w:rsidR="00912C84" w:rsidRPr="00836CB0" w:rsidRDefault="00297D95" w:rsidP="00836CB0">
      <w:pPr>
        <w:pStyle w:val="aa"/>
        <w:spacing w:line="312" w:lineRule="auto"/>
        <w:rPr>
          <w:sz w:val="24"/>
        </w:rPr>
      </w:pPr>
      <w:hyperlink w:anchor="msk" w:history="1">
        <w:bookmarkStart w:id="8" w:name="_Toc415584842"/>
        <w:r w:rsidR="0053609F" w:rsidRPr="00836CB0">
          <w:rPr>
            <w:rStyle w:val="a7"/>
            <w:sz w:val="24"/>
          </w:rPr>
          <w:t>— Московская область: установлен порядок избрания сити-менеджеров</w:t>
        </w:r>
        <w:bookmarkEnd w:id="8"/>
      </w:hyperlink>
    </w:p>
    <w:p w:rsidR="0053609F" w:rsidRPr="00532EFB" w:rsidRDefault="00297D95" w:rsidP="00836CB0">
      <w:pPr>
        <w:pStyle w:val="aa"/>
        <w:spacing w:line="312" w:lineRule="auto"/>
        <w:rPr>
          <w:sz w:val="24"/>
        </w:rPr>
      </w:pPr>
      <w:hyperlink w:anchor="rostov" w:history="1">
        <w:bookmarkStart w:id="9" w:name="_Toc415584843"/>
        <w:r w:rsidR="0053609F" w:rsidRPr="00836CB0">
          <w:rPr>
            <w:rStyle w:val="a7"/>
            <w:sz w:val="24"/>
          </w:rPr>
          <w:t>— Попробовать на вкус реформу МСУ: в Ростовской области обкатывают систему сити-менеджмента</w:t>
        </w:r>
        <w:bookmarkEnd w:id="9"/>
      </w:hyperlink>
    </w:p>
    <w:p w:rsidR="0053609F" w:rsidRPr="00532EFB" w:rsidRDefault="00297D95" w:rsidP="00836CB0">
      <w:pPr>
        <w:pStyle w:val="aa"/>
        <w:spacing w:line="312" w:lineRule="auto"/>
        <w:rPr>
          <w:sz w:val="24"/>
        </w:rPr>
      </w:pPr>
      <w:hyperlink w:anchor="cheliab" w:history="1">
        <w:bookmarkStart w:id="10" w:name="_Toc415584844"/>
        <w:r w:rsidR="0053609F" w:rsidRPr="00836CB0">
          <w:rPr>
            <w:rStyle w:val="a7"/>
            <w:sz w:val="24"/>
          </w:rPr>
          <w:t>— Ассоциация муниципальных образований Челябинской области оспорит отмену выборов мес</w:t>
        </w:r>
        <w:r w:rsidR="0053609F" w:rsidRPr="00836CB0">
          <w:rPr>
            <w:rStyle w:val="a7"/>
            <w:sz w:val="24"/>
          </w:rPr>
          <w:t>т</w:t>
        </w:r>
        <w:r w:rsidR="0053609F" w:rsidRPr="00836CB0">
          <w:rPr>
            <w:rStyle w:val="a7"/>
            <w:sz w:val="24"/>
          </w:rPr>
          <w:t>ных глав</w:t>
        </w:r>
        <w:bookmarkEnd w:id="10"/>
      </w:hyperlink>
    </w:p>
    <w:p w:rsidR="001137A5" w:rsidRPr="00836CB0" w:rsidRDefault="00297D95" w:rsidP="00836CB0">
      <w:pPr>
        <w:pStyle w:val="aa"/>
        <w:spacing w:line="312" w:lineRule="auto"/>
        <w:rPr>
          <w:sz w:val="24"/>
        </w:rPr>
      </w:pPr>
      <w:hyperlink w:anchor="yaroslavl" w:history="1">
        <w:bookmarkStart w:id="11" w:name="_Toc415584845"/>
        <w:r w:rsidR="001137A5" w:rsidRPr="00836CB0">
          <w:rPr>
            <w:rStyle w:val="a7"/>
            <w:sz w:val="24"/>
          </w:rPr>
          <w:t>— В Ярославской области сократят число муниципальных администраций до 10</w:t>
        </w:r>
        <w:bookmarkEnd w:id="11"/>
      </w:hyperlink>
    </w:p>
    <w:p w:rsidR="00912C84" w:rsidRPr="00836CB0" w:rsidRDefault="00297D95" w:rsidP="00836CB0">
      <w:pPr>
        <w:pStyle w:val="aa"/>
        <w:spacing w:line="312" w:lineRule="auto"/>
        <w:rPr>
          <w:sz w:val="24"/>
        </w:rPr>
      </w:pPr>
      <w:hyperlink w:anchor="omsk" w:history="1">
        <w:bookmarkStart w:id="12" w:name="_Toc415584846"/>
        <w:r w:rsidR="00912C84" w:rsidRPr="00836CB0">
          <w:rPr>
            <w:rStyle w:val="a7"/>
            <w:sz w:val="24"/>
          </w:rPr>
          <w:t>— Мэр Омска Вячеслав Двораковский о реформе местного самоуправления: болезни сердца лечим бормашиной</w:t>
        </w:r>
        <w:bookmarkEnd w:id="12"/>
      </w:hyperlink>
    </w:p>
    <w:p w:rsidR="00617CB5" w:rsidRDefault="00617CB5" w:rsidP="00836CB0">
      <w:pPr>
        <w:pStyle w:val="aa"/>
        <w:keepNext w:val="0"/>
        <w:spacing w:line="312" w:lineRule="auto"/>
        <w:rPr>
          <w:rStyle w:val="af3"/>
          <w:rFonts w:cs="Arial"/>
          <w:bCs/>
          <w:i w:val="0"/>
          <w:sz w:val="40"/>
        </w:rPr>
      </w:pPr>
      <w:bookmarkStart w:id="13" w:name="_Toc415584847"/>
      <w:r>
        <w:rPr>
          <w:rStyle w:val="af3"/>
          <w:rFonts w:cs="Arial"/>
          <w:bCs/>
          <w:i w:val="0"/>
          <w:sz w:val="40"/>
        </w:rPr>
        <w:t>Муниципальное образование</w:t>
      </w:r>
      <w:bookmarkEnd w:id="13"/>
    </w:p>
    <w:p w:rsidR="00617CB5" w:rsidRPr="00836CB0" w:rsidRDefault="00297D95" w:rsidP="00836CB0">
      <w:pPr>
        <w:pStyle w:val="aa"/>
        <w:spacing w:line="312" w:lineRule="auto"/>
        <w:rPr>
          <w:sz w:val="24"/>
        </w:rPr>
      </w:pPr>
      <w:hyperlink w:anchor="sovfed2" w:history="1">
        <w:bookmarkStart w:id="14" w:name="_Toc415584848"/>
        <w:r w:rsidR="00617CB5" w:rsidRPr="00836CB0">
          <w:rPr>
            <w:rStyle w:val="a7"/>
            <w:sz w:val="24"/>
          </w:rPr>
          <w:t>— Совет Федерации: необходимо скоординировать работу по формированию общероссийской системы оценки качества образования</w:t>
        </w:r>
        <w:bookmarkEnd w:id="14"/>
      </w:hyperlink>
    </w:p>
    <w:p w:rsidR="00E64793" w:rsidRPr="00836CB0" w:rsidRDefault="00297D95" w:rsidP="00836CB0">
      <w:pPr>
        <w:pStyle w:val="aa"/>
        <w:spacing w:line="312" w:lineRule="auto"/>
        <w:rPr>
          <w:sz w:val="24"/>
        </w:rPr>
      </w:pPr>
      <w:hyperlink w:anchor="krsk" w:history="1">
        <w:bookmarkStart w:id="15" w:name="_Toc415584849"/>
        <w:r w:rsidR="00E64793" w:rsidRPr="00836CB0">
          <w:rPr>
            <w:rStyle w:val="a7"/>
            <w:sz w:val="24"/>
          </w:rPr>
          <w:t>— Специализированных физико-математических классов в школах Красноярского края должно быть больше</w:t>
        </w:r>
        <w:bookmarkEnd w:id="15"/>
      </w:hyperlink>
    </w:p>
    <w:p w:rsidR="00F97D33" w:rsidRPr="00836CB0" w:rsidRDefault="00297D95" w:rsidP="00836CB0">
      <w:pPr>
        <w:pStyle w:val="aa"/>
        <w:spacing w:line="312" w:lineRule="auto"/>
        <w:rPr>
          <w:sz w:val="24"/>
        </w:rPr>
      </w:pPr>
      <w:hyperlink w:anchor="krsk2" w:history="1">
        <w:bookmarkStart w:id="16" w:name="_Toc415584850"/>
        <w:r w:rsidR="00F97D33" w:rsidRPr="00836CB0">
          <w:rPr>
            <w:rStyle w:val="a7"/>
            <w:sz w:val="24"/>
          </w:rPr>
          <w:t xml:space="preserve">— Глава Красноярска Эдхам Акбулатов принял участие в работе II городского образовательного форума «Красноярск </w:t>
        </w:r>
        <w:r w:rsidR="00770B25">
          <w:rPr>
            <w:rStyle w:val="a7"/>
            <w:sz w:val="24"/>
          </w:rPr>
          <w:t>—</w:t>
        </w:r>
        <w:r w:rsidR="00F97D33" w:rsidRPr="00836CB0">
          <w:rPr>
            <w:rStyle w:val="a7"/>
            <w:sz w:val="24"/>
          </w:rPr>
          <w:t xml:space="preserve"> город равных образовательных возможностей»</w:t>
        </w:r>
        <w:bookmarkEnd w:id="16"/>
      </w:hyperlink>
    </w:p>
    <w:p w:rsidR="004724F8" w:rsidRPr="00836CB0" w:rsidRDefault="00297D95" w:rsidP="00836CB0">
      <w:pPr>
        <w:pStyle w:val="aa"/>
        <w:spacing w:line="312" w:lineRule="auto"/>
        <w:rPr>
          <w:sz w:val="24"/>
        </w:rPr>
      </w:pPr>
      <w:hyperlink w:anchor="habarosvsk" w:history="1">
        <w:bookmarkStart w:id="17" w:name="_Toc415584851"/>
        <w:r w:rsidR="004724F8" w:rsidRPr="00836CB0">
          <w:rPr>
            <w:rStyle w:val="a7"/>
            <w:sz w:val="24"/>
          </w:rPr>
          <w:t>— Проект под названием «Институт третьего возраста» активно реализуют в Хабаровске</w:t>
        </w:r>
        <w:bookmarkEnd w:id="17"/>
      </w:hyperlink>
    </w:p>
    <w:p w:rsidR="00B95AD2" w:rsidRPr="00836CB0" w:rsidRDefault="00297D95" w:rsidP="00836CB0">
      <w:pPr>
        <w:pStyle w:val="aa"/>
        <w:spacing w:line="312" w:lineRule="auto"/>
        <w:rPr>
          <w:rStyle w:val="af3"/>
          <w:rFonts w:cs="Arial"/>
          <w:b w:val="0"/>
          <w:bCs/>
          <w:sz w:val="16"/>
        </w:rPr>
      </w:pPr>
      <w:hyperlink w:anchor="yuzhno" w:history="1">
        <w:bookmarkStart w:id="18" w:name="_Toc415584852"/>
        <w:r w:rsidR="004724F8" w:rsidRPr="00836CB0">
          <w:rPr>
            <w:rStyle w:val="a7"/>
            <w:sz w:val="24"/>
          </w:rPr>
          <w:t>— В детских садах Южно-Сахалинска проиндексирован размер родительской платы</w:t>
        </w:r>
        <w:bookmarkEnd w:id="18"/>
      </w:hyperlink>
    </w:p>
    <w:p w:rsidR="00836CB0" w:rsidRDefault="00B95AD2" w:rsidP="00532EFB">
      <w:pPr>
        <w:pStyle w:val="8"/>
        <w:rPr>
          <w:rFonts w:asciiTheme="minorHAnsi" w:eastAsiaTheme="minorEastAsia" w:hAnsiTheme="minorHAnsi" w:cstheme="minorBidi"/>
          <w:i/>
          <w:noProof/>
          <w:sz w:val="22"/>
          <w:szCs w:val="22"/>
        </w:rPr>
      </w:pPr>
      <w:r>
        <w:lastRenderedPageBreak/>
        <w:t>СОДЕРЖАНИЕ</w:t>
      </w:r>
      <w:r w:rsidR="00297D95" w:rsidRPr="00297D95">
        <w:rPr>
          <w:i/>
          <w:iCs/>
          <w:sz w:val="18"/>
          <w:lang w:val="ru-MO"/>
        </w:rPr>
        <w:fldChar w:fldCharType="begin"/>
      </w:r>
      <w:r>
        <w:rPr>
          <w:i/>
          <w:iCs/>
          <w:sz w:val="18"/>
          <w:lang w:val="ru-MO"/>
        </w:rPr>
        <w:instrText xml:space="preserve"> TOC \o "1-3" \h \z </w:instrText>
      </w:r>
      <w:r w:rsidR="00297D95" w:rsidRPr="00297D95">
        <w:rPr>
          <w:i/>
          <w:iCs/>
          <w:sz w:val="18"/>
          <w:lang w:val="ru-MO"/>
        </w:rPr>
        <w:fldChar w:fldCharType="separate"/>
      </w:r>
    </w:p>
    <w:p w:rsidR="00836CB0" w:rsidRDefault="00297D95" w:rsidP="00532EFB">
      <w:pPr>
        <w:pStyle w:val="10"/>
        <w:jc w:val="both"/>
        <w:rPr>
          <w:rFonts w:asciiTheme="minorHAnsi" w:eastAsiaTheme="minorEastAsia" w:hAnsiTheme="minorHAnsi" w:cstheme="minorBidi"/>
          <w:b w:val="0"/>
          <w:bCs w:val="0"/>
          <w:caps w:val="0"/>
          <w:szCs w:val="22"/>
          <w:lang w:eastAsia="ru-RU"/>
        </w:rPr>
      </w:pPr>
      <w:hyperlink w:anchor="_Toc415584853" w:history="1">
        <w:r w:rsidR="00836CB0" w:rsidRPr="00446900">
          <w:rPr>
            <w:rStyle w:val="a7"/>
          </w:rPr>
          <w:t>ФЕДЕРАЛЬНЫЕ НОВОСТИ</w:t>
        </w:r>
        <w:r w:rsidR="00836CB0">
          <w:rPr>
            <w:webHidden/>
          </w:rPr>
          <w:tab/>
        </w:r>
        <w:r>
          <w:rPr>
            <w:webHidden/>
          </w:rPr>
          <w:fldChar w:fldCharType="begin"/>
        </w:r>
        <w:r w:rsidR="00836CB0">
          <w:rPr>
            <w:webHidden/>
          </w:rPr>
          <w:instrText xml:space="preserve"> PAGEREF _Toc415584853 \h </w:instrText>
        </w:r>
        <w:r>
          <w:rPr>
            <w:webHidden/>
          </w:rPr>
        </w:r>
        <w:r>
          <w:rPr>
            <w:webHidden/>
          </w:rPr>
          <w:fldChar w:fldCharType="separate"/>
        </w:r>
        <w:r w:rsidR="00532EFB">
          <w:rPr>
            <w:webHidden/>
          </w:rPr>
          <w:t>5</w:t>
        </w:r>
        <w:r>
          <w:rPr>
            <w:webHidden/>
          </w:rPr>
          <w:fldChar w:fldCharType="end"/>
        </w:r>
      </w:hyperlink>
    </w:p>
    <w:p w:rsidR="00836CB0" w:rsidRDefault="00297D95" w:rsidP="00532EFB">
      <w:pPr>
        <w:pStyle w:val="21"/>
        <w:jc w:val="both"/>
        <w:rPr>
          <w:rFonts w:asciiTheme="minorHAnsi" w:eastAsiaTheme="minorEastAsia" w:hAnsiTheme="minorHAnsi" w:cstheme="minorBidi"/>
          <w:b w:val="0"/>
          <w:bCs w:val="0"/>
          <w:sz w:val="22"/>
          <w:szCs w:val="22"/>
          <w:lang w:eastAsia="ru-RU"/>
        </w:rPr>
      </w:pPr>
      <w:hyperlink w:anchor="_Toc415584854" w:history="1">
        <w:r w:rsidR="00836CB0" w:rsidRPr="00446900">
          <w:rPr>
            <w:rStyle w:val="a7"/>
          </w:rPr>
          <w:t>СОВЕТ ФЕДЕРАЦИИ ФЕДЕРАЛЬНОГО СОБРАНИЯ РОССИЙСКОЙ ФЕДЕРАЦИИ</w:t>
        </w:r>
        <w:r w:rsidR="00836CB0">
          <w:rPr>
            <w:webHidden/>
          </w:rPr>
          <w:tab/>
        </w:r>
        <w:r>
          <w:rPr>
            <w:webHidden/>
          </w:rPr>
          <w:fldChar w:fldCharType="begin"/>
        </w:r>
        <w:r w:rsidR="00836CB0">
          <w:rPr>
            <w:webHidden/>
          </w:rPr>
          <w:instrText xml:space="preserve"> PAGEREF _Toc415584854 \h </w:instrText>
        </w:r>
        <w:r>
          <w:rPr>
            <w:webHidden/>
          </w:rPr>
        </w:r>
        <w:r>
          <w:rPr>
            <w:webHidden/>
          </w:rPr>
          <w:fldChar w:fldCharType="separate"/>
        </w:r>
        <w:r w:rsidR="00532EFB">
          <w:rPr>
            <w:webHidden/>
          </w:rPr>
          <w:t>5</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55" w:history="1">
        <w:r w:rsidR="00836CB0" w:rsidRPr="00446900">
          <w:rPr>
            <w:rStyle w:val="a7"/>
          </w:rPr>
          <w:t xml:space="preserve">— Муниципалитеты надо укрупнять, чиновников </w:t>
        </w:r>
        <w:r w:rsidR="00E17ADE">
          <w:rPr>
            <w:rStyle w:val="a7"/>
          </w:rPr>
          <w:t>—</w:t>
        </w:r>
        <w:r w:rsidR="00836CB0" w:rsidRPr="00446900">
          <w:rPr>
            <w:rStyle w:val="a7"/>
          </w:rPr>
          <w:t xml:space="preserve"> сокращать</w:t>
        </w:r>
        <w:r w:rsidR="00836CB0">
          <w:rPr>
            <w:webHidden/>
          </w:rPr>
          <w:tab/>
        </w:r>
        <w:r>
          <w:rPr>
            <w:webHidden/>
          </w:rPr>
          <w:fldChar w:fldCharType="begin"/>
        </w:r>
        <w:r w:rsidR="00836CB0">
          <w:rPr>
            <w:webHidden/>
          </w:rPr>
          <w:instrText xml:space="preserve"> PAGEREF _Toc415584855 \h </w:instrText>
        </w:r>
        <w:r>
          <w:rPr>
            <w:webHidden/>
          </w:rPr>
        </w:r>
        <w:r>
          <w:rPr>
            <w:webHidden/>
          </w:rPr>
          <w:fldChar w:fldCharType="separate"/>
        </w:r>
        <w:r w:rsidR="00532EFB">
          <w:rPr>
            <w:webHidden/>
          </w:rPr>
          <w:t>5</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56" w:history="1">
        <w:r w:rsidR="00836CB0" w:rsidRPr="00446900">
          <w:rPr>
            <w:rStyle w:val="a7"/>
          </w:rPr>
          <w:t>— Необходимо скоординировать работу по формированию общероссийской системы оценки качества образования</w:t>
        </w:r>
        <w:r w:rsidR="00836CB0">
          <w:rPr>
            <w:webHidden/>
          </w:rPr>
          <w:tab/>
        </w:r>
        <w:r>
          <w:rPr>
            <w:webHidden/>
          </w:rPr>
          <w:fldChar w:fldCharType="begin"/>
        </w:r>
        <w:r w:rsidR="00836CB0">
          <w:rPr>
            <w:webHidden/>
          </w:rPr>
          <w:instrText xml:space="preserve"> PAGEREF _Toc415584856 \h </w:instrText>
        </w:r>
        <w:r>
          <w:rPr>
            <w:webHidden/>
          </w:rPr>
        </w:r>
        <w:r>
          <w:rPr>
            <w:webHidden/>
          </w:rPr>
          <w:fldChar w:fldCharType="separate"/>
        </w:r>
        <w:r w:rsidR="00532EFB">
          <w:rPr>
            <w:webHidden/>
          </w:rPr>
          <w:t>5</w:t>
        </w:r>
        <w:r>
          <w:rPr>
            <w:webHidden/>
          </w:rPr>
          <w:fldChar w:fldCharType="end"/>
        </w:r>
      </w:hyperlink>
    </w:p>
    <w:p w:rsidR="00836CB0" w:rsidRDefault="00297D95" w:rsidP="00532EFB">
      <w:pPr>
        <w:pStyle w:val="21"/>
        <w:jc w:val="both"/>
        <w:rPr>
          <w:rFonts w:asciiTheme="minorHAnsi" w:eastAsiaTheme="minorEastAsia" w:hAnsiTheme="minorHAnsi" w:cstheme="minorBidi"/>
          <w:b w:val="0"/>
          <w:bCs w:val="0"/>
          <w:sz w:val="22"/>
          <w:szCs w:val="22"/>
          <w:lang w:eastAsia="ru-RU"/>
        </w:rPr>
      </w:pPr>
      <w:hyperlink w:anchor="_Toc415584857" w:history="1">
        <w:r w:rsidR="00836CB0" w:rsidRPr="00446900">
          <w:rPr>
            <w:rStyle w:val="a7"/>
          </w:rPr>
          <w:t>ГОСУДАРСТВЕННАЯ ДУМА ФЕДЕРАЛЬНОГО СОБРАНИЯ РОССИЙСКОЙ ФЕДЕРАЦИИ</w:t>
        </w:r>
        <w:r w:rsidR="00836CB0">
          <w:rPr>
            <w:webHidden/>
          </w:rPr>
          <w:tab/>
        </w:r>
        <w:r>
          <w:rPr>
            <w:webHidden/>
          </w:rPr>
          <w:fldChar w:fldCharType="begin"/>
        </w:r>
        <w:r w:rsidR="00836CB0">
          <w:rPr>
            <w:webHidden/>
          </w:rPr>
          <w:instrText xml:space="preserve"> PAGEREF _Toc415584857 \h </w:instrText>
        </w:r>
        <w:r>
          <w:rPr>
            <w:webHidden/>
          </w:rPr>
        </w:r>
        <w:r>
          <w:rPr>
            <w:webHidden/>
          </w:rPr>
          <w:fldChar w:fldCharType="separate"/>
        </w:r>
        <w:r w:rsidR="00532EFB">
          <w:rPr>
            <w:webHidden/>
          </w:rPr>
          <w:t>6</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58" w:history="1">
        <w:r w:rsidR="00836CB0" w:rsidRPr="00446900">
          <w:rPr>
            <w:rStyle w:val="a7"/>
          </w:rPr>
          <w:t>— Виктор Кидяев: недопустимо вводить ограничения, препятствующие реализации гражданами своих конституционных прав</w:t>
        </w:r>
        <w:r w:rsidR="00836CB0">
          <w:rPr>
            <w:webHidden/>
          </w:rPr>
          <w:tab/>
        </w:r>
        <w:r>
          <w:rPr>
            <w:webHidden/>
          </w:rPr>
          <w:fldChar w:fldCharType="begin"/>
        </w:r>
        <w:r w:rsidR="00836CB0">
          <w:rPr>
            <w:webHidden/>
          </w:rPr>
          <w:instrText xml:space="preserve"> PAGEREF _Toc415584858 \h </w:instrText>
        </w:r>
        <w:r>
          <w:rPr>
            <w:webHidden/>
          </w:rPr>
        </w:r>
        <w:r>
          <w:rPr>
            <w:webHidden/>
          </w:rPr>
          <w:fldChar w:fldCharType="separate"/>
        </w:r>
        <w:r w:rsidR="00532EFB">
          <w:rPr>
            <w:webHidden/>
          </w:rPr>
          <w:t>6</w:t>
        </w:r>
        <w:r>
          <w:rPr>
            <w:webHidden/>
          </w:rPr>
          <w:fldChar w:fldCharType="end"/>
        </w:r>
      </w:hyperlink>
    </w:p>
    <w:p w:rsidR="00836CB0" w:rsidRDefault="00297D95" w:rsidP="00532EFB">
      <w:pPr>
        <w:pStyle w:val="10"/>
        <w:jc w:val="both"/>
        <w:rPr>
          <w:rFonts w:asciiTheme="minorHAnsi" w:eastAsiaTheme="minorEastAsia" w:hAnsiTheme="minorHAnsi" w:cstheme="minorBidi"/>
          <w:b w:val="0"/>
          <w:bCs w:val="0"/>
          <w:caps w:val="0"/>
          <w:szCs w:val="22"/>
          <w:lang w:eastAsia="ru-RU"/>
        </w:rPr>
      </w:pPr>
      <w:hyperlink w:anchor="_Toc415584859" w:history="1">
        <w:r w:rsidR="00836CB0" w:rsidRPr="00446900">
          <w:rPr>
            <w:rStyle w:val="a7"/>
          </w:rPr>
          <w:t>МЕЖМУНИЦИПАЛЬНОЕ СОТРУДНИЧЕСТВО</w:t>
        </w:r>
        <w:r w:rsidR="00836CB0">
          <w:rPr>
            <w:webHidden/>
          </w:rPr>
          <w:tab/>
        </w:r>
        <w:r>
          <w:rPr>
            <w:webHidden/>
          </w:rPr>
          <w:fldChar w:fldCharType="begin"/>
        </w:r>
        <w:r w:rsidR="00836CB0">
          <w:rPr>
            <w:webHidden/>
          </w:rPr>
          <w:instrText xml:space="preserve"> PAGEREF _Toc415584859 \h </w:instrText>
        </w:r>
        <w:r>
          <w:rPr>
            <w:webHidden/>
          </w:rPr>
        </w:r>
        <w:r>
          <w:rPr>
            <w:webHidden/>
          </w:rPr>
          <w:fldChar w:fldCharType="separate"/>
        </w:r>
        <w:r w:rsidR="00532EFB">
          <w:rPr>
            <w:webHidden/>
          </w:rPr>
          <w:t>6</w:t>
        </w:r>
        <w:r>
          <w:rPr>
            <w:webHidden/>
          </w:rPr>
          <w:fldChar w:fldCharType="end"/>
        </w:r>
      </w:hyperlink>
    </w:p>
    <w:p w:rsidR="00836CB0" w:rsidRDefault="00297D95" w:rsidP="00532EFB">
      <w:pPr>
        <w:pStyle w:val="21"/>
        <w:jc w:val="both"/>
        <w:rPr>
          <w:rFonts w:asciiTheme="minorHAnsi" w:eastAsiaTheme="minorEastAsia" w:hAnsiTheme="minorHAnsi" w:cstheme="minorBidi"/>
          <w:b w:val="0"/>
          <w:bCs w:val="0"/>
          <w:sz w:val="22"/>
          <w:szCs w:val="22"/>
          <w:lang w:eastAsia="ru-RU"/>
        </w:rPr>
      </w:pPr>
      <w:hyperlink w:anchor="_Toc415584860" w:history="1">
        <w:r w:rsidR="00836CB0" w:rsidRPr="00446900">
          <w:rPr>
            <w:rStyle w:val="a7"/>
          </w:rPr>
          <w:t>АССОЦИАЦИЯ СИБИРСКИХ И ДАЛЬНЕВОСТОЧНЫХ ГОРОДОВ</w:t>
        </w:r>
        <w:r w:rsidR="00836CB0">
          <w:rPr>
            <w:webHidden/>
          </w:rPr>
          <w:tab/>
        </w:r>
        <w:r>
          <w:rPr>
            <w:webHidden/>
          </w:rPr>
          <w:fldChar w:fldCharType="begin"/>
        </w:r>
        <w:r w:rsidR="00836CB0">
          <w:rPr>
            <w:webHidden/>
          </w:rPr>
          <w:instrText xml:space="preserve"> PAGEREF _Toc415584860 \h </w:instrText>
        </w:r>
        <w:r>
          <w:rPr>
            <w:webHidden/>
          </w:rPr>
        </w:r>
        <w:r>
          <w:rPr>
            <w:webHidden/>
          </w:rPr>
          <w:fldChar w:fldCharType="separate"/>
        </w:r>
        <w:r w:rsidR="00532EFB">
          <w:rPr>
            <w:webHidden/>
          </w:rPr>
          <w:t>6</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61" w:history="1">
        <w:r w:rsidR="00836CB0" w:rsidRPr="00446900">
          <w:rPr>
            <w:rStyle w:val="a7"/>
          </w:rPr>
          <w:t xml:space="preserve">— Стратегия развития городов </w:t>
        </w:r>
        <w:r w:rsidR="00E17ADE">
          <w:rPr>
            <w:rStyle w:val="a7"/>
          </w:rPr>
          <w:t>—</w:t>
        </w:r>
        <w:r w:rsidR="00836CB0" w:rsidRPr="00446900">
          <w:rPr>
            <w:rStyle w:val="a7"/>
          </w:rPr>
          <w:t xml:space="preserve"> эту тему обсудили участники семинара</w:t>
        </w:r>
        <w:r w:rsidR="006460E0">
          <w:rPr>
            <w:rStyle w:val="a7"/>
          </w:rPr>
          <w:t xml:space="preserve"> в Хабаровске</w:t>
        </w:r>
        <w:r w:rsidR="00836CB0">
          <w:rPr>
            <w:webHidden/>
          </w:rPr>
          <w:tab/>
        </w:r>
        <w:r>
          <w:rPr>
            <w:webHidden/>
          </w:rPr>
          <w:fldChar w:fldCharType="begin"/>
        </w:r>
        <w:r w:rsidR="00836CB0">
          <w:rPr>
            <w:webHidden/>
          </w:rPr>
          <w:instrText xml:space="preserve"> PAGEREF _Toc415584861 \h </w:instrText>
        </w:r>
        <w:r>
          <w:rPr>
            <w:webHidden/>
          </w:rPr>
        </w:r>
        <w:r>
          <w:rPr>
            <w:webHidden/>
          </w:rPr>
          <w:fldChar w:fldCharType="separate"/>
        </w:r>
        <w:r w:rsidR="00532EFB">
          <w:rPr>
            <w:webHidden/>
          </w:rPr>
          <w:t>6</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62" w:history="1">
        <w:r w:rsidR="00836CB0" w:rsidRPr="00446900">
          <w:rPr>
            <w:rStyle w:val="a7"/>
          </w:rPr>
          <w:t>— 16-17 апреля 2015 г. в Барнауле состоится конференция АСДГ «Вопросы финансово-экономической деятельности муниципальных образований Сибири и Дальнего Востока»</w:t>
        </w:r>
        <w:r w:rsidR="00836CB0">
          <w:rPr>
            <w:webHidden/>
          </w:rPr>
          <w:tab/>
        </w:r>
        <w:r>
          <w:rPr>
            <w:webHidden/>
          </w:rPr>
          <w:fldChar w:fldCharType="begin"/>
        </w:r>
        <w:r w:rsidR="00836CB0">
          <w:rPr>
            <w:webHidden/>
          </w:rPr>
          <w:instrText xml:space="preserve"> PAGEREF _Toc415584862 \h </w:instrText>
        </w:r>
        <w:r>
          <w:rPr>
            <w:webHidden/>
          </w:rPr>
        </w:r>
        <w:r>
          <w:rPr>
            <w:webHidden/>
          </w:rPr>
          <w:fldChar w:fldCharType="separate"/>
        </w:r>
        <w:r w:rsidR="00532EFB">
          <w:rPr>
            <w:webHidden/>
          </w:rPr>
          <w:t>6</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63" w:history="1">
        <w:r w:rsidR="00836CB0" w:rsidRPr="00446900">
          <w:rPr>
            <w:rStyle w:val="a7"/>
          </w:rPr>
          <w:t>— 23-24 апреля 2015 года в Новосибирске состоится конференция АСДГ «Функционирование региональных систем капитального ремонта на территории муниципальных образований: проблемы и пути решения»</w:t>
        </w:r>
        <w:r w:rsidR="00836CB0">
          <w:rPr>
            <w:webHidden/>
          </w:rPr>
          <w:tab/>
        </w:r>
        <w:r>
          <w:rPr>
            <w:webHidden/>
          </w:rPr>
          <w:fldChar w:fldCharType="begin"/>
        </w:r>
        <w:r w:rsidR="00836CB0">
          <w:rPr>
            <w:webHidden/>
          </w:rPr>
          <w:instrText xml:space="preserve"> PAGEREF _Toc415584863 \h </w:instrText>
        </w:r>
        <w:r>
          <w:rPr>
            <w:webHidden/>
          </w:rPr>
        </w:r>
        <w:r>
          <w:rPr>
            <w:webHidden/>
          </w:rPr>
          <w:fldChar w:fldCharType="separate"/>
        </w:r>
        <w:r w:rsidR="00532EFB">
          <w:rPr>
            <w:webHidden/>
          </w:rPr>
          <w:t>7</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64" w:history="1">
        <w:r w:rsidR="00836CB0" w:rsidRPr="00446900">
          <w:rPr>
            <w:rStyle w:val="a7"/>
          </w:rPr>
          <w:t>— Новости информационной сети АСДГ (ИС АСДГ)</w:t>
        </w:r>
        <w:r w:rsidR="00836CB0">
          <w:rPr>
            <w:webHidden/>
          </w:rPr>
          <w:tab/>
        </w:r>
        <w:r>
          <w:rPr>
            <w:webHidden/>
          </w:rPr>
          <w:fldChar w:fldCharType="begin"/>
        </w:r>
        <w:r w:rsidR="00836CB0">
          <w:rPr>
            <w:webHidden/>
          </w:rPr>
          <w:instrText xml:space="preserve"> PAGEREF _Toc415584864 \h </w:instrText>
        </w:r>
        <w:r>
          <w:rPr>
            <w:webHidden/>
          </w:rPr>
        </w:r>
        <w:r>
          <w:rPr>
            <w:webHidden/>
          </w:rPr>
          <w:fldChar w:fldCharType="separate"/>
        </w:r>
        <w:r w:rsidR="00532EFB">
          <w:rPr>
            <w:webHidden/>
          </w:rPr>
          <w:t>7</w:t>
        </w:r>
        <w:r>
          <w:rPr>
            <w:webHidden/>
          </w:rPr>
          <w:fldChar w:fldCharType="end"/>
        </w:r>
      </w:hyperlink>
    </w:p>
    <w:p w:rsidR="00836CB0" w:rsidRDefault="00297D95" w:rsidP="00532EFB">
      <w:pPr>
        <w:pStyle w:val="10"/>
        <w:jc w:val="both"/>
        <w:rPr>
          <w:rFonts w:asciiTheme="minorHAnsi" w:eastAsiaTheme="minorEastAsia" w:hAnsiTheme="minorHAnsi" w:cstheme="minorBidi"/>
          <w:b w:val="0"/>
          <w:bCs w:val="0"/>
          <w:caps w:val="0"/>
          <w:szCs w:val="22"/>
          <w:lang w:eastAsia="ru-RU"/>
        </w:rPr>
      </w:pPr>
      <w:hyperlink w:anchor="_Toc415584865" w:history="1">
        <w:r w:rsidR="00836CB0" w:rsidRPr="00446900">
          <w:rPr>
            <w:rStyle w:val="a7"/>
          </w:rPr>
          <w:t>ФЕДЕРАЛЬНЫЕ ОКРУГА</w:t>
        </w:r>
        <w:r w:rsidR="00836CB0">
          <w:rPr>
            <w:webHidden/>
          </w:rPr>
          <w:tab/>
        </w:r>
        <w:r>
          <w:rPr>
            <w:webHidden/>
          </w:rPr>
          <w:fldChar w:fldCharType="begin"/>
        </w:r>
        <w:r w:rsidR="00836CB0">
          <w:rPr>
            <w:webHidden/>
          </w:rPr>
          <w:instrText xml:space="preserve"> PAGEREF _Toc415584865 \h </w:instrText>
        </w:r>
        <w:r>
          <w:rPr>
            <w:webHidden/>
          </w:rPr>
        </w:r>
        <w:r>
          <w:rPr>
            <w:webHidden/>
          </w:rPr>
          <w:fldChar w:fldCharType="separate"/>
        </w:r>
        <w:r w:rsidR="00532EFB">
          <w:rPr>
            <w:webHidden/>
          </w:rPr>
          <w:t>7</w:t>
        </w:r>
        <w:r>
          <w:rPr>
            <w:webHidden/>
          </w:rPr>
          <w:fldChar w:fldCharType="end"/>
        </w:r>
      </w:hyperlink>
    </w:p>
    <w:p w:rsidR="00836CB0" w:rsidRDefault="00297D95" w:rsidP="00532EFB">
      <w:pPr>
        <w:pStyle w:val="21"/>
        <w:jc w:val="both"/>
        <w:rPr>
          <w:rFonts w:asciiTheme="minorHAnsi" w:eastAsiaTheme="minorEastAsia" w:hAnsiTheme="minorHAnsi" w:cstheme="minorBidi"/>
          <w:b w:val="0"/>
          <w:bCs w:val="0"/>
          <w:sz w:val="22"/>
          <w:szCs w:val="22"/>
          <w:lang w:eastAsia="ru-RU"/>
        </w:rPr>
      </w:pPr>
      <w:hyperlink w:anchor="_Toc415584866" w:history="1">
        <w:r w:rsidR="00836CB0" w:rsidRPr="00446900">
          <w:rPr>
            <w:rStyle w:val="a7"/>
          </w:rPr>
          <w:t>СИБИРСКИЙ ФЕДЕРАЛЬНЫЙ ОКРУГ</w:t>
        </w:r>
        <w:r w:rsidR="00836CB0">
          <w:rPr>
            <w:webHidden/>
          </w:rPr>
          <w:tab/>
        </w:r>
        <w:r>
          <w:rPr>
            <w:webHidden/>
          </w:rPr>
          <w:fldChar w:fldCharType="begin"/>
        </w:r>
        <w:r w:rsidR="00836CB0">
          <w:rPr>
            <w:webHidden/>
          </w:rPr>
          <w:instrText xml:space="preserve"> PAGEREF _Toc415584866 \h </w:instrText>
        </w:r>
        <w:r>
          <w:rPr>
            <w:webHidden/>
          </w:rPr>
        </w:r>
        <w:r>
          <w:rPr>
            <w:webHidden/>
          </w:rPr>
          <w:fldChar w:fldCharType="separate"/>
        </w:r>
        <w:r w:rsidR="00532EFB">
          <w:rPr>
            <w:webHidden/>
          </w:rPr>
          <w:t>7</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67" w:history="1">
        <w:r w:rsidR="00836CB0" w:rsidRPr="00446900">
          <w:rPr>
            <w:rStyle w:val="a7"/>
          </w:rPr>
          <w:t>— Зарплата муниципальных чиновников в Иркутской области самая высокая в Сибири</w:t>
        </w:r>
        <w:r w:rsidR="00836CB0">
          <w:rPr>
            <w:webHidden/>
          </w:rPr>
          <w:tab/>
        </w:r>
        <w:r>
          <w:rPr>
            <w:webHidden/>
          </w:rPr>
          <w:fldChar w:fldCharType="begin"/>
        </w:r>
        <w:r w:rsidR="00836CB0">
          <w:rPr>
            <w:webHidden/>
          </w:rPr>
          <w:instrText xml:space="preserve"> PAGEREF _Toc415584867 \h </w:instrText>
        </w:r>
        <w:r>
          <w:rPr>
            <w:webHidden/>
          </w:rPr>
        </w:r>
        <w:r>
          <w:rPr>
            <w:webHidden/>
          </w:rPr>
          <w:fldChar w:fldCharType="separate"/>
        </w:r>
        <w:r w:rsidR="00532EFB">
          <w:rPr>
            <w:webHidden/>
          </w:rPr>
          <w:t>7</w:t>
        </w:r>
        <w:r>
          <w:rPr>
            <w:webHidden/>
          </w:rPr>
          <w:fldChar w:fldCharType="end"/>
        </w:r>
      </w:hyperlink>
    </w:p>
    <w:p w:rsidR="00836CB0" w:rsidRDefault="00297D95" w:rsidP="00532EFB">
      <w:pPr>
        <w:pStyle w:val="10"/>
        <w:jc w:val="both"/>
        <w:rPr>
          <w:rFonts w:asciiTheme="minorHAnsi" w:eastAsiaTheme="minorEastAsia" w:hAnsiTheme="minorHAnsi" w:cstheme="minorBidi"/>
          <w:b w:val="0"/>
          <w:bCs w:val="0"/>
          <w:caps w:val="0"/>
          <w:szCs w:val="22"/>
          <w:lang w:eastAsia="ru-RU"/>
        </w:rPr>
      </w:pPr>
      <w:hyperlink w:anchor="_Toc415584868" w:history="1">
        <w:r w:rsidR="00836CB0" w:rsidRPr="00446900">
          <w:rPr>
            <w:rStyle w:val="a7"/>
          </w:rPr>
          <w:t>НОВОСТИ РЕГИОНОВ</w:t>
        </w:r>
        <w:r w:rsidR="00836CB0">
          <w:rPr>
            <w:webHidden/>
          </w:rPr>
          <w:tab/>
        </w:r>
        <w:r>
          <w:rPr>
            <w:webHidden/>
          </w:rPr>
          <w:fldChar w:fldCharType="begin"/>
        </w:r>
        <w:r w:rsidR="00836CB0">
          <w:rPr>
            <w:webHidden/>
          </w:rPr>
          <w:instrText xml:space="preserve"> PAGEREF _Toc415584868 \h </w:instrText>
        </w:r>
        <w:r>
          <w:rPr>
            <w:webHidden/>
          </w:rPr>
        </w:r>
        <w:r>
          <w:rPr>
            <w:webHidden/>
          </w:rPr>
          <w:fldChar w:fldCharType="separate"/>
        </w:r>
        <w:r w:rsidR="00532EFB">
          <w:rPr>
            <w:webHidden/>
          </w:rPr>
          <w:t>7</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869" w:history="1">
        <w:r w:rsidR="00836CB0" w:rsidRPr="00E83EB0">
          <w:rPr>
            <w:rStyle w:val="a7"/>
            <w:sz w:val="22"/>
          </w:rPr>
          <w:t>Республика Дагестан</w:t>
        </w:r>
        <w:r w:rsidR="00836CB0" w:rsidRPr="00E83EB0">
          <w:rPr>
            <w:webHidden/>
            <w:sz w:val="22"/>
          </w:rPr>
          <w:tab/>
        </w:r>
        <w:r w:rsidRPr="00E83EB0">
          <w:rPr>
            <w:webHidden/>
            <w:sz w:val="22"/>
          </w:rPr>
          <w:fldChar w:fldCharType="begin"/>
        </w:r>
        <w:r w:rsidR="00836CB0" w:rsidRPr="00E83EB0">
          <w:rPr>
            <w:webHidden/>
            <w:sz w:val="22"/>
          </w:rPr>
          <w:instrText xml:space="preserve"> PAGEREF _Toc415584869 \h </w:instrText>
        </w:r>
        <w:r w:rsidRPr="00E83EB0">
          <w:rPr>
            <w:webHidden/>
            <w:sz w:val="22"/>
          </w:rPr>
        </w:r>
        <w:r w:rsidRPr="00E83EB0">
          <w:rPr>
            <w:webHidden/>
            <w:sz w:val="22"/>
          </w:rPr>
          <w:fldChar w:fldCharType="separate"/>
        </w:r>
        <w:r w:rsidR="00532EFB" w:rsidRPr="00E83EB0">
          <w:rPr>
            <w:webHidden/>
            <w:sz w:val="22"/>
          </w:rPr>
          <w:t>7</w:t>
        </w:r>
        <w:r w:rsidRPr="00E83EB0">
          <w:rPr>
            <w:webHidden/>
            <w:sz w:val="22"/>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70" w:history="1">
        <w:r w:rsidR="00836CB0" w:rsidRPr="00446900">
          <w:rPr>
            <w:rStyle w:val="a7"/>
          </w:rPr>
          <w:t>— Жители Дагестана могут дать оценку эффективности главы города или района</w:t>
        </w:r>
        <w:r w:rsidR="00836CB0">
          <w:rPr>
            <w:webHidden/>
          </w:rPr>
          <w:tab/>
        </w:r>
        <w:r>
          <w:rPr>
            <w:webHidden/>
          </w:rPr>
          <w:fldChar w:fldCharType="begin"/>
        </w:r>
        <w:r w:rsidR="00836CB0">
          <w:rPr>
            <w:webHidden/>
          </w:rPr>
          <w:instrText xml:space="preserve"> PAGEREF _Toc415584870 \h </w:instrText>
        </w:r>
        <w:r>
          <w:rPr>
            <w:webHidden/>
          </w:rPr>
        </w:r>
        <w:r>
          <w:rPr>
            <w:webHidden/>
          </w:rPr>
          <w:fldChar w:fldCharType="separate"/>
        </w:r>
        <w:r w:rsidR="00532EFB">
          <w:rPr>
            <w:webHidden/>
          </w:rPr>
          <w:t>7</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71" w:history="1">
        <w:r w:rsidR="00836CB0" w:rsidRPr="00446900">
          <w:rPr>
            <w:rStyle w:val="a7"/>
          </w:rPr>
          <w:t>— Региональные парламентарии приняли законопроект о внутригородском делении Махачкалы</w:t>
        </w:r>
        <w:r w:rsidR="00836CB0">
          <w:rPr>
            <w:webHidden/>
          </w:rPr>
          <w:tab/>
        </w:r>
        <w:r>
          <w:rPr>
            <w:webHidden/>
          </w:rPr>
          <w:fldChar w:fldCharType="begin"/>
        </w:r>
        <w:r w:rsidR="00836CB0">
          <w:rPr>
            <w:webHidden/>
          </w:rPr>
          <w:instrText xml:space="preserve"> PAGEREF _Toc415584871 \h </w:instrText>
        </w:r>
        <w:r>
          <w:rPr>
            <w:webHidden/>
          </w:rPr>
        </w:r>
        <w:r>
          <w:rPr>
            <w:webHidden/>
          </w:rPr>
          <w:fldChar w:fldCharType="separate"/>
        </w:r>
        <w:r w:rsidR="00532EFB">
          <w:rPr>
            <w:webHidden/>
          </w:rPr>
          <w:t>8</w:t>
        </w:r>
        <w:r>
          <w:rPr>
            <w:webHidden/>
          </w:rPr>
          <w:fldChar w:fldCharType="end"/>
        </w:r>
      </w:hyperlink>
    </w:p>
    <w:p w:rsidR="00836CB0" w:rsidRDefault="00297D95" w:rsidP="00532EFB">
      <w:pPr>
        <w:pStyle w:val="21"/>
        <w:jc w:val="both"/>
        <w:rPr>
          <w:rFonts w:asciiTheme="minorHAnsi" w:eastAsiaTheme="minorEastAsia" w:hAnsiTheme="minorHAnsi" w:cstheme="minorBidi"/>
          <w:b w:val="0"/>
          <w:bCs w:val="0"/>
          <w:sz w:val="22"/>
          <w:szCs w:val="22"/>
          <w:lang w:eastAsia="ru-RU"/>
        </w:rPr>
      </w:pPr>
      <w:hyperlink w:anchor="_Toc415584872" w:history="1">
        <w:r w:rsidR="00836CB0" w:rsidRPr="00E83EB0">
          <w:rPr>
            <w:rStyle w:val="a7"/>
            <w:sz w:val="22"/>
          </w:rPr>
          <w:t>Республика Саха (Якутия)</w:t>
        </w:r>
        <w:r w:rsidR="00836CB0" w:rsidRPr="00E83EB0">
          <w:rPr>
            <w:webHidden/>
            <w:sz w:val="22"/>
          </w:rPr>
          <w:tab/>
        </w:r>
        <w:r w:rsidRPr="00E83EB0">
          <w:rPr>
            <w:webHidden/>
            <w:sz w:val="22"/>
          </w:rPr>
          <w:fldChar w:fldCharType="begin"/>
        </w:r>
        <w:r w:rsidR="00836CB0" w:rsidRPr="00E83EB0">
          <w:rPr>
            <w:webHidden/>
            <w:sz w:val="22"/>
          </w:rPr>
          <w:instrText xml:space="preserve"> PAGEREF _Toc415584872 \h </w:instrText>
        </w:r>
        <w:r w:rsidRPr="00E83EB0">
          <w:rPr>
            <w:webHidden/>
            <w:sz w:val="22"/>
          </w:rPr>
        </w:r>
        <w:r w:rsidRPr="00E83EB0">
          <w:rPr>
            <w:webHidden/>
            <w:sz w:val="22"/>
          </w:rPr>
          <w:fldChar w:fldCharType="separate"/>
        </w:r>
        <w:r w:rsidR="00532EFB" w:rsidRPr="00E83EB0">
          <w:rPr>
            <w:webHidden/>
            <w:sz w:val="22"/>
          </w:rPr>
          <w:t>8</w:t>
        </w:r>
        <w:r w:rsidRPr="00E83EB0">
          <w:rPr>
            <w:webHidden/>
            <w:sz w:val="22"/>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73" w:history="1">
        <w:r w:rsidR="00836CB0" w:rsidRPr="00446900">
          <w:rPr>
            <w:rStyle w:val="a7"/>
          </w:rPr>
          <w:t>— Парламентарии республики приняли изменения в республиканский закон о местном референдуме</w:t>
        </w:r>
        <w:r w:rsidR="00836CB0">
          <w:rPr>
            <w:webHidden/>
          </w:rPr>
          <w:tab/>
        </w:r>
        <w:r>
          <w:rPr>
            <w:webHidden/>
          </w:rPr>
          <w:fldChar w:fldCharType="begin"/>
        </w:r>
        <w:r w:rsidR="00836CB0">
          <w:rPr>
            <w:webHidden/>
          </w:rPr>
          <w:instrText xml:space="preserve"> PAGEREF _Toc415584873 \h </w:instrText>
        </w:r>
        <w:r>
          <w:rPr>
            <w:webHidden/>
          </w:rPr>
        </w:r>
        <w:r>
          <w:rPr>
            <w:webHidden/>
          </w:rPr>
          <w:fldChar w:fldCharType="separate"/>
        </w:r>
        <w:r w:rsidR="00532EFB">
          <w:rPr>
            <w:webHidden/>
          </w:rPr>
          <w:t>8</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74" w:history="1">
        <w:r w:rsidR="00836CB0" w:rsidRPr="00446900">
          <w:rPr>
            <w:rStyle w:val="a7"/>
          </w:rPr>
          <w:t>— Принят закон «О содействии развитию благоустройства территорий городских и сельских поселений, городских округов Республики Саха (Якутия)»</w:t>
        </w:r>
        <w:r w:rsidR="00836CB0">
          <w:rPr>
            <w:webHidden/>
          </w:rPr>
          <w:tab/>
        </w:r>
        <w:r>
          <w:rPr>
            <w:webHidden/>
          </w:rPr>
          <w:fldChar w:fldCharType="begin"/>
        </w:r>
        <w:r w:rsidR="00836CB0">
          <w:rPr>
            <w:webHidden/>
          </w:rPr>
          <w:instrText xml:space="preserve"> PAGEREF _Toc415584874 \h </w:instrText>
        </w:r>
        <w:r>
          <w:rPr>
            <w:webHidden/>
          </w:rPr>
        </w:r>
        <w:r>
          <w:rPr>
            <w:webHidden/>
          </w:rPr>
          <w:fldChar w:fldCharType="separate"/>
        </w:r>
        <w:r w:rsidR="00532EFB">
          <w:rPr>
            <w:webHidden/>
          </w:rPr>
          <w:t>8</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875" w:history="1">
        <w:r w:rsidR="00836CB0" w:rsidRPr="00E83EB0">
          <w:rPr>
            <w:rStyle w:val="a7"/>
            <w:sz w:val="22"/>
          </w:rPr>
          <w:t>Удмуртская Республика</w:t>
        </w:r>
        <w:r w:rsidR="00836CB0" w:rsidRPr="00E83EB0">
          <w:rPr>
            <w:webHidden/>
            <w:sz w:val="22"/>
          </w:rPr>
          <w:tab/>
        </w:r>
        <w:r w:rsidRPr="00E83EB0">
          <w:rPr>
            <w:webHidden/>
            <w:sz w:val="22"/>
          </w:rPr>
          <w:fldChar w:fldCharType="begin"/>
        </w:r>
        <w:r w:rsidR="00836CB0" w:rsidRPr="00E83EB0">
          <w:rPr>
            <w:webHidden/>
            <w:sz w:val="22"/>
          </w:rPr>
          <w:instrText xml:space="preserve"> PAGEREF _Toc415584875 \h </w:instrText>
        </w:r>
        <w:r w:rsidRPr="00E83EB0">
          <w:rPr>
            <w:webHidden/>
            <w:sz w:val="22"/>
          </w:rPr>
        </w:r>
        <w:r w:rsidRPr="00E83EB0">
          <w:rPr>
            <w:webHidden/>
            <w:sz w:val="22"/>
          </w:rPr>
          <w:fldChar w:fldCharType="separate"/>
        </w:r>
        <w:r w:rsidR="00532EFB" w:rsidRPr="00E83EB0">
          <w:rPr>
            <w:webHidden/>
            <w:sz w:val="22"/>
          </w:rPr>
          <w:t>9</w:t>
        </w:r>
        <w:r w:rsidRPr="00E83EB0">
          <w:rPr>
            <w:webHidden/>
            <w:sz w:val="22"/>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76" w:history="1">
        <w:r w:rsidR="00836CB0" w:rsidRPr="00446900">
          <w:rPr>
            <w:rStyle w:val="a7"/>
          </w:rPr>
          <w:t>— Мэров будут выбирать депутаты</w:t>
        </w:r>
        <w:r w:rsidR="00836CB0">
          <w:rPr>
            <w:webHidden/>
          </w:rPr>
          <w:tab/>
        </w:r>
        <w:r>
          <w:rPr>
            <w:webHidden/>
          </w:rPr>
          <w:fldChar w:fldCharType="begin"/>
        </w:r>
        <w:r w:rsidR="00836CB0">
          <w:rPr>
            <w:webHidden/>
          </w:rPr>
          <w:instrText xml:space="preserve"> PAGEREF _Toc415584876 \h </w:instrText>
        </w:r>
        <w:r>
          <w:rPr>
            <w:webHidden/>
          </w:rPr>
        </w:r>
        <w:r>
          <w:rPr>
            <w:webHidden/>
          </w:rPr>
          <w:fldChar w:fldCharType="separate"/>
        </w:r>
        <w:r w:rsidR="00532EFB">
          <w:rPr>
            <w:webHidden/>
          </w:rPr>
          <w:t>9</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877" w:history="1">
        <w:r w:rsidR="00836CB0" w:rsidRPr="00E83EB0">
          <w:rPr>
            <w:rStyle w:val="a7"/>
            <w:sz w:val="22"/>
          </w:rPr>
          <w:t>Забайкальский край</w:t>
        </w:r>
        <w:r w:rsidR="00836CB0" w:rsidRPr="00E83EB0">
          <w:rPr>
            <w:webHidden/>
            <w:sz w:val="22"/>
          </w:rPr>
          <w:tab/>
        </w:r>
        <w:r w:rsidRPr="00E83EB0">
          <w:rPr>
            <w:webHidden/>
            <w:sz w:val="22"/>
          </w:rPr>
          <w:fldChar w:fldCharType="begin"/>
        </w:r>
        <w:r w:rsidR="00836CB0" w:rsidRPr="00E83EB0">
          <w:rPr>
            <w:webHidden/>
            <w:sz w:val="22"/>
          </w:rPr>
          <w:instrText xml:space="preserve"> PAGEREF _Toc415584877 \h </w:instrText>
        </w:r>
        <w:r w:rsidRPr="00E83EB0">
          <w:rPr>
            <w:webHidden/>
            <w:sz w:val="22"/>
          </w:rPr>
        </w:r>
        <w:r w:rsidRPr="00E83EB0">
          <w:rPr>
            <w:webHidden/>
            <w:sz w:val="22"/>
          </w:rPr>
          <w:fldChar w:fldCharType="separate"/>
        </w:r>
        <w:r w:rsidR="00532EFB" w:rsidRPr="00E83EB0">
          <w:rPr>
            <w:webHidden/>
            <w:sz w:val="22"/>
          </w:rPr>
          <w:t>9</w:t>
        </w:r>
        <w:r w:rsidRPr="00E83EB0">
          <w:rPr>
            <w:webHidden/>
            <w:sz w:val="22"/>
          </w:rPr>
          <w:fldChar w:fldCharType="end"/>
        </w:r>
      </w:hyperlink>
    </w:p>
    <w:p w:rsidR="00836CB0" w:rsidRPr="00E83EB0" w:rsidRDefault="00297D95" w:rsidP="00532EFB">
      <w:pPr>
        <w:pStyle w:val="21"/>
        <w:jc w:val="both"/>
        <w:rPr>
          <w:rFonts w:asciiTheme="minorHAnsi" w:eastAsiaTheme="minorEastAsia" w:hAnsiTheme="minorHAnsi" w:cstheme="minorBidi"/>
          <w:b w:val="0"/>
          <w:bCs w:val="0"/>
          <w:i/>
          <w:sz w:val="22"/>
          <w:szCs w:val="22"/>
          <w:lang w:eastAsia="ru-RU"/>
        </w:rPr>
      </w:pPr>
      <w:hyperlink w:anchor="_Toc415584878" w:history="1">
        <w:r w:rsidR="00836CB0" w:rsidRPr="00E83EB0">
          <w:rPr>
            <w:rStyle w:val="a7"/>
            <w:i/>
          </w:rPr>
          <w:t>Чита</w:t>
        </w:r>
        <w:r w:rsidR="00836CB0" w:rsidRPr="00E83EB0">
          <w:rPr>
            <w:i/>
            <w:webHidden/>
          </w:rPr>
          <w:tab/>
        </w:r>
        <w:r w:rsidRPr="00E83EB0">
          <w:rPr>
            <w:i/>
            <w:webHidden/>
          </w:rPr>
          <w:fldChar w:fldCharType="begin"/>
        </w:r>
        <w:r w:rsidR="00836CB0" w:rsidRPr="00E83EB0">
          <w:rPr>
            <w:i/>
            <w:webHidden/>
          </w:rPr>
          <w:instrText xml:space="preserve"> PAGEREF _Toc415584878 \h </w:instrText>
        </w:r>
        <w:r w:rsidRPr="00E83EB0">
          <w:rPr>
            <w:i/>
            <w:webHidden/>
          </w:rPr>
        </w:r>
        <w:r w:rsidRPr="00E83EB0">
          <w:rPr>
            <w:i/>
            <w:webHidden/>
          </w:rPr>
          <w:fldChar w:fldCharType="separate"/>
        </w:r>
        <w:r w:rsidR="00532EFB" w:rsidRPr="00E83EB0">
          <w:rPr>
            <w:i/>
            <w:webHidden/>
          </w:rPr>
          <w:t>9</w:t>
        </w:r>
        <w:r w:rsidRPr="00E83EB0">
          <w:rPr>
            <w:i/>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79" w:history="1">
        <w:r w:rsidR="00836CB0" w:rsidRPr="00446900">
          <w:rPr>
            <w:rStyle w:val="a7"/>
          </w:rPr>
          <w:t xml:space="preserve">— Не занимай землю самовольно </w:t>
        </w:r>
        <w:r w:rsidR="00E17ADE">
          <w:rPr>
            <w:rStyle w:val="a7"/>
          </w:rPr>
          <w:t>—</w:t>
        </w:r>
        <w:r w:rsidR="00836CB0" w:rsidRPr="00446900">
          <w:rPr>
            <w:rStyle w:val="a7"/>
          </w:rPr>
          <w:t xml:space="preserve"> будешь наказан</w:t>
        </w:r>
        <w:r w:rsidR="00836CB0">
          <w:rPr>
            <w:webHidden/>
          </w:rPr>
          <w:tab/>
        </w:r>
        <w:r>
          <w:rPr>
            <w:webHidden/>
          </w:rPr>
          <w:fldChar w:fldCharType="begin"/>
        </w:r>
        <w:r w:rsidR="00836CB0">
          <w:rPr>
            <w:webHidden/>
          </w:rPr>
          <w:instrText xml:space="preserve"> PAGEREF _Toc415584879 \h </w:instrText>
        </w:r>
        <w:r>
          <w:rPr>
            <w:webHidden/>
          </w:rPr>
        </w:r>
        <w:r>
          <w:rPr>
            <w:webHidden/>
          </w:rPr>
          <w:fldChar w:fldCharType="separate"/>
        </w:r>
        <w:r w:rsidR="00532EFB">
          <w:rPr>
            <w:webHidden/>
          </w:rPr>
          <w:t>9</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880" w:history="1">
        <w:r w:rsidR="00836CB0" w:rsidRPr="00E83EB0">
          <w:rPr>
            <w:rStyle w:val="a7"/>
            <w:sz w:val="22"/>
          </w:rPr>
          <w:t>Краснодарский край</w:t>
        </w:r>
        <w:r w:rsidR="00836CB0" w:rsidRPr="00E83EB0">
          <w:rPr>
            <w:webHidden/>
            <w:sz w:val="22"/>
          </w:rPr>
          <w:tab/>
        </w:r>
        <w:r w:rsidRPr="00E83EB0">
          <w:rPr>
            <w:webHidden/>
            <w:sz w:val="22"/>
          </w:rPr>
          <w:fldChar w:fldCharType="begin"/>
        </w:r>
        <w:r w:rsidR="00836CB0" w:rsidRPr="00E83EB0">
          <w:rPr>
            <w:webHidden/>
            <w:sz w:val="22"/>
          </w:rPr>
          <w:instrText xml:space="preserve"> PAGEREF _Toc415584880 \h </w:instrText>
        </w:r>
        <w:r w:rsidRPr="00E83EB0">
          <w:rPr>
            <w:webHidden/>
            <w:sz w:val="22"/>
          </w:rPr>
        </w:r>
        <w:r w:rsidRPr="00E83EB0">
          <w:rPr>
            <w:webHidden/>
            <w:sz w:val="22"/>
          </w:rPr>
          <w:fldChar w:fldCharType="separate"/>
        </w:r>
        <w:r w:rsidR="00532EFB" w:rsidRPr="00E83EB0">
          <w:rPr>
            <w:webHidden/>
            <w:sz w:val="22"/>
          </w:rPr>
          <w:t>9</w:t>
        </w:r>
        <w:r w:rsidRPr="00E83EB0">
          <w:rPr>
            <w:webHidden/>
            <w:sz w:val="22"/>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81" w:history="1">
        <w:r w:rsidR="00836CB0" w:rsidRPr="00446900">
          <w:rPr>
            <w:rStyle w:val="a7"/>
          </w:rPr>
          <w:t>— Кубанским мэрам не снесли главы</w:t>
        </w:r>
        <w:r w:rsidR="00836CB0">
          <w:rPr>
            <w:webHidden/>
          </w:rPr>
          <w:tab/>
        </w:r>
        <w:r>
          <w:rPr>
            <w:webHidden/>
          </w:rPr>
          <w:fldChar w:fldCharType="begin"/>
        </w:r>
        <w:r w:rsidR="00836CB0">
          <w:rPr>
            <w:webHidden/>
          </w:rPr>
          <w:instrText xml:space="preserve"> PAGEREF _Toc415584881 \h </w:instrText>
        </w:r>
        <w:r>
          <w:rPr>
            <w:webHidden/>
          </w:rPr>
        </w:r>
        <w:r>
          <w:rPr>
            <w:webHidden/>
          </w:rPr>
          <w:fldChar w:fldCharType="separate"/>
        </w:r>
        <w:r w:rsidR="00532EFB">
          <w:rPr>
            <w:webHidden/>
          </w:rPr>
          <w:t>9</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82" w:history="1">
        <w:r w:rsidR="00836CB0" w:rsidRPr="00446900">
          <w:rPr>
            <w:rStyle w:val="a7"/>
          </w:rPr>
          <w:t>— Александр Ткачев поручил муниципалитетам региона способствовать развитию сельхозкооперации</w:t>
        </w:r>
        <w:r w:rsidR="00836CB0">
          <w:rPr>
            <w:webHidden/>
          </w:rPr>
          <w:tab/>
        </w:r>
        <w:r>
          <w:rPr>
            <w:webHidden/>
          </w:rPr>
          <w:fldChar w:fldCharType="begin"/>
        </w:r>
        <w:r w:rsidR="00836CB0">
          <w:rPr>
            <w:webHidden/>
          </w:rPr>
          <w:instrText xml:space="preserve"> PAGEREF _Toc415584882 \h </w:instrText>
        </w:r>
        <w:r>
          <w:rPr>
            <w:webHidden/>
          </w:rPr>
        </w:r>
        <w:r>
          <w:rPr>
            <w:webHidden/>
          </w:rPr>
          <w:fldChar w:fldCharType="separate"/>
        </w:r>
        <w:r w:rsidR="00532EFB">
          <w:rPr>
            <w:webHidden/>
          </w:rPr>
          <w:t>10</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883" w:history="1">
        <w:r w:rsidR="00836CB0" w:rsidRPr="00E83EB0">
          <w:rPr>
            <w:rStyle w:val="a7"/>
            <w:sz w:val="22"/>
          </w:rPr>
          <w:t>Красноярский край</w:t>
        </w:r>
        <w:r w:rsidR="00836CB0" w:rsidRPr="00E83EB0">
          <w:rPr>
            <w:webHidden/>
            <w:sz w:val="22"/>
          </w:rPr>
          <w:tab/>
        </w:r>
        <w:r w:rsidRPr="00E83EB0">
          <w:rPr>
            <w:webHidden/>
            <w:sz w:val="22"/>
          </w:rPr>
          <w:fldChar w:fldCharType="begin"/>
        </w:r>
        <w:r w:rsidR="00836CB0" w:rsidRPr="00E83EB0">
          <w:rPr>
            <w:webHidden/>
            <w:sz w:val="22"/>
          </w:rPr>
          <w:instrText xml:space="preserve"> PAGEREF _Toc415584883 \h </w:instrText>
        </w:r>
        <w:r w:rsidRPr="00E83EB0">
          <w:rPr>
            <w:webHidden/>
            <w:sz w:val="22"/>
          </w:rPr>
        </w:r>
        <w:r w:rsidRPr="00E83EB0">
          <w:rPr>
            <w:webHidden/>
            <w:sz w:val="22"/>
          </w:rPr>
          <w:fldChar w:fldCharType="separate"/>
        </w:r>
        <w:r w:rsidR="00532EFB" w:rsidRPr="00E83EB0">
          <w:rPr>
            <w:webHidden/>
            <w:sz w:val="22"/>
          </w:rPr>
          <w:t>10</w:t>
        </w:r>
        <w:r w:rsidRPr="00E83EB0">
          <w:rPr>
            <w:webHidden/>
            <w:sz w:val="22"/>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84" w:history="1">
        <w:r w:rsidR="00836CB0" w:rsidRPr="00446900">
          <w:rPr>
            <w:rStyle w:val="a7"/>
          </w:rPr>
          <w:t>— Специализированных физико-математических классов в школах края должно быть больше</w:t>
        </w:r>
        <w:r w:rsidR="00836CB0">
          <w:rPr>
            <w:webHidden/>
          </w:rPr>
          <w:tab/>
        </w:r>
        <w:r>
          <w:rPr>
            <w:webHidden/>
          </w:rPr>
          <w:fldChar w:fldCharType="begin"/>
        </w:r>
        <w:r w:rsidR="00836CB0">
          <w:rPr>
            <w:webHidden/>
          </w:rPr>
          <w:instrText xml:space="preserve"> PAGEREF _Toc415584884 \h </w:instrText>
        </w:r>
        <w:r>
          <w:rPr>
            <w:webHidden/>
          </w:rPr>
        </w:r>
        <w:r>
          <w:rPr>
            <w:webHidden/>
          </w:rPr>
          <w:fldChar w:fldCharType="separate"/>
        </w:r>
        <w:r w:rsidR="00532EFB">
          <w:rPr>
            <w:webHidden/>
          </w:rPr>
          <w:t>10</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85" w:history="1">
        <w:r w:rsidR="00836CB0" w:rsidRPr="00446900">
          <w:rPr>
            <w:rStyle w:val="a7"/>
          </w:rPr>
          <w:t>— Виктор Толоконский поручил министерству строительства и ЖКХ края развивать жилищно-строительные кооперативы</w:t>
        </w:r>
        <w:r w:rsidR="00836CB0">
          <w:rPr>
            <w:webHidden/>
          </w:rPr>
          <w:tab/>
        </w:r>
        <w:r>
          <w:rPr>
            <w:webHidden/>
          </w:rPr>
          <w:fldChar w:fldCharType="begin"/>
        </w:r>
        <w:r w:rsidR="00836CB0">
          <w:rPr>
            <w:webHidden/>
          </w:rPr>
          <w:instrText xml:space="preserve"> PAGEREF _Toc415584885 \h </w:instrText>
        </w:r>
        <w:r>
          <w:rPr>
            <w:webHidden/>
          </w:rPr>
        </w:r>
        <w:r>
          <w:rPr>
            <w:webHidden/>
          </w:rPr>
          <w:fldChar w:fldCharType="separate"/>
        </w:r>
        <w:r w:rsidR="00532EFB">
          <w:rPr>
            <w:webHidden/>
          </w:rPr>
          <w:t>11</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i/>
          <w:sz w:val="22"/>
          <w:szCs w:val="22"/>
          <w:lang w:eastAsia="ru-RU"/>
        </w:rPr>
      </w:pPr>
      <w:hyperlink w:anchor="_Toc415584886" w:history="1">
        <w:r w:rsidR="00836CB0" w:rsidRPr="00E83EB0">
          <w:rPr>
            <w:rStyle w:val="a7"/>
            <w:i/>
          </w:rPr>
          <w:t>Красноярск</w:t>
        </w:r>
        <w:r w:rsidR="00836CB0" w:rsidRPr="00E83EB0">
          <w:rPr>
            <w:i/>
            <w:webHidden/>
          </w:rPr>
          <w:tab/>
        </w:r>
        <w:r w:rsidRPr="00E83EB0">
          <w:rPr>
            <w:i/>
            <w:webHidden/>
          </w:rPr>
          <w:fldChar w:fldCharType="begin"/>
        </w:r>
        <w:r w:rsidR="00836CB0" w:rsidRPr="00E83EB0">
          <w:rPr>
            <w:i/>
            <w:webHidden/>
          </w:rPr>
          <w:instrText xml:space="preserve"> PAGEREF _Toc415584886 \h </w:instrText>
        </w:r>
        <w:r w:rsidRPr="00E83EB0">
          <w:rPr>
            <w:i/>
            <w:webHidden/>
          </w:rPr>
        </w:r>
        <w:r w:rsidRPr="00E83EB0">
          <w:rPr>
            <w:i/>
            <w:webHidden/>
          </w:rPr>
          <w:fldChar w:fldCharType="separate"/>
        </w:r>
        <w:r w:rsidR="00532EFB" w:rsidRPr="00E83EB0">
          <w:rPr>
            <w:i/>
            <w:webHidden/>
          </w:rPr>
          <w:t>11</w:t>
        </w:r>
        <w:r w:rsidRPr="00E83EB0">
          <w:rPr>
            <w:i/>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87" w:history="1">
        <w:r w:rsidR="00836CB0" w:rsidRPr="00446900">
          <w:rPr>
            <w:rStyle w:val="a7"/>
          </w:rPr>
          <w:t xml:space="preserve">— Глава города Эдхам Акбулатов принял участие в работе II городского образовательного форума «Красноярск </w:t>
        </w:r>
        <w:r w:rsidR="00770B25">
          <w:rPr>
            <w:rStyle w:val="a7"/>
          </w:rPr>
          <w:t>—</w:t>
        </w:r>
        <w:r w:rsidR="00836CB0" w:rsidRPr="00446900">
          <w:rPr>
            <w:rStyle w:val="a7"/>
          </w:rPr>
          <w:t xml:space="preserve"> город равных образовательных возможностей»</w:t>
        </w:r>
        <w:r w:rsidR="00836CB0">
          <w:rPr>
            <w:webHidden/>
          </w:rPr>
          <w:tab/>
        </w:r>
        <w:r>
          <w:rPr>
            <w:webHidden/>
          </w:rPr>
          <w:fldChar w:fldCharType="begin"/>
        </w:r>
        <w:r w:rsidR="00836CB0">
          <w:rPr>
            <w:webHidden/>
          </w:rPr>
          <w:instrText xml:space="preserve"> PAGEREF _Toc415584887 \h </w:instrText>
        </w:r>
        <w:r>
          <w:rPr>
            <w:webHidden/>
          </w:rPr>
        </w:r>
        <w:r>
          <w:rPr>
            <w:webHidden/>
          </w:rPr>
          <w:fldChar w:fldCharType="separate"/>
        </w:r>
        <w:r w:rsidR="00532EFB">
          <w:rPr>
            <w:webHidden/>
          </w:rPr>
          <w:t>11</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88" w:history="1">
        <w:r w:rsidR="00836CB0" w:rsidRPr="00446900">
          <w:rPr>
            <w:rStyle w:val="a7"/>
          </w:rPr>
          <w:t>— Опубликована краткосрочная программа по проведению капитального ремонта в городе</w:t>
        </w:r>
        <w:r w:rsidR="00836CB0">
          <w:rPr>
            <w:webHidden/>
          </w:rPr>
          <w:tab/>
        </w:r>
        <w:r>
          <w:rPr>
            <w:webHidden/>
          </w:rPr>
          <w:fldChar w:fldCharType="begin"/>
        </w:r>
        <w:r w:rsidR="00836CB0">
          <w:rPr>
            <w:webHidden/>
          </w:rPr>
          <w:instrText xml:space="preserve"> PAGEREF _Toc415584888 \h </w:instrText>
        </w:r>
        <w:r>
          <w:rPr>
            <w:webHidden/>
          </w:rPr>
        </w:r>
        <w:r>
          <w:rPr>
            <w:webHidden/>
          </w:rPr>
          <w:fldChar w:fldCharType="separate"/>
        </w:r>
        <w:r w:rsidR="00532EFB">
          <w:rPr>
            <w:webHidden/>
          </w:rPr>
          <w:t>12</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89" w:history="1">
        <w:r w:rsidR="00836CB0" w:rsidRPr="00446900">
          <w:rPr>
            <w:rStyle w:val="a7"/>
          </w:rPr>
          <w:t>— В 2014 году муниципалитет направил максимум усилий на исполнение социальных обязательств перед горожанами: эта задача станет приоритетной и в 2015 году</w:t>
        </w:r>
        <w:r w:rsidR="00836CB0">
          <w:rPr>
            <w:webHidden/>
          </w:rPr>
          <w:tab/>
        </w:r>
        <w:r>
          <w:rPr>
            <w:webHidden/>
          </w:rPr>
          <w:fldChar w:fldCharType="begin"/>
        </w:r>
        <w:r w:rsidR="00836CB0">
          <w:rPr>
            <w:webHidden/>
          </w:rPr>
          <w:instrText xml:space="preserve"> PAGEREF _Toc415584889 \h </w:instrText>
        </w:r>
        <w:r>
          <w:rPr>
            <w:webHidden/>
          </w:rPr>
        </w:r>
        <w:r>
          <w:rPr>
            <w:webHidden/>
          </w:rPr>
          <w:fldChar w:fldCharType="separate"/>
        </w:r>
        <w:r w:rsidR="00532EFB">
          <w:rPr>
            <w:webHidden/>
          </w:rPr>
          <w:t>12</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i/>
          <w:sz w:val="22"/>
          <w:szCs w:val="22"/>
          <w:lang w:eastAsia="ru-RU"/>
        </w:rPr>
      </w:pPr>
      <w:hyperlink w:anchor="_Toc415584890" w:history="1">
        <w:r w:rsidR="00836CB0" w:rsidRPr="00E83EB0">
          <w:rPr>
            <w:rStyle w:val="a7"/>
            <w:i/>
          </w:rPr>
          <w:t>Норильск</w:t>
        </w:r>
        <w:r w:rsidR="00836CB0" w:rsidRPr="00E83EB0">
          <w:rPr>
            <w:i/>
            <w:webHidden/>
          </w:rPr>
          <w:tab/>
        </w:r>
        <w:r w:rsidRPr="00E83EB0">
          <w:rPr>
            <w:i/>
            <w:webHidden/>
          </w:rPr>
          <w:fldChar w:fldCharType="begin"/>
        </w:r>
        <w:r w:rsidR="00836CB0" w:rsidRPr="00E83EB0">
          <w:rPr>
            <w:i/>
            <w:webHidden/>
          </w:rPr>
          <w:instrText xml:space="preserve"> PAGEREF _Toc415584890 \h </w:instrText>
        </w:r>
        <w:r w:rsidRPr="00E83EB0">
          <w:rPr>
            <w:i/>
            <w:webHidden/>
          </w:rPr>
        </w:r>
        <w:r w:rsidRPr="00E83EB0">
          <w:rPr>
            <w:i/>
            <w:webHidden/>
          </w:rPr>
          <w:fldChar w:fldCharType="separate"/>
        </w:r>
        <w:r w:rsidR="00532EFB" w:rsidRPr="00E83EB0">
          <w:rPr>
            <w:i/>
            <w:webHidden/>
          </w:rPr>
          <w:t>13</w:t>
        </w:r>
        <w:r w:rsidRPr="00E83EB0">
          <w:rPr>
            <w:i/>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91" w:history="1">
        <w:r w:rsidR="00836CB0" w:rsidRPr="00446900">
          <w:rPr>
            <w:rStyle w:val="a7"/>
          </w:rPr>
          <w:t xml:space="preserve">— Жилой фонд </w:t>
        </w:r>
        <w:r w:rsidR="00770B25">
          <w:rPr>
            <w:rStyle w:val="a7"/>
          </w:rPr>
          <w:t>—</w:t>
        </w:r>
        <w:r w:rsidR="00836CB0" w:rsidRPr="00446900">
          <w:rPr>
            <w:rStyle w:val="a7"/>
          </w:rPr>
          <w:t xml:space="preserve"> под контролем власти</w:t>
        </w:r>
        <w:r w:rsidR="00836CB0">
          <w:rPr>
            <w:webHidden/>
          </w:rPr>
          <w:tab/>
        </w:r>
        <w:r>
          <w:rPr>
            <w:webHidden/>
          </w:rPr>
          <w:fldChar w:fldCharType="begin"/>
        </w:r>
        <w:r w:rsidR="00836CB0">
          <w:rPr>
            <w:webHidden/>
          </w:rPr>
          <w:instrText xml:space="preserve"> PAGEREF _Toc415584891 \h </w:instrText>
        </w:r>
        <w:r>
          <w:rPr>
            <w:webHidden/>
          </w:rPr>
        </w:r>
        <w:r>
          <w:rPr>
            <w:webHidden/>
          </w:rPr>
          <w:fldChar w:fldCharType="separate"/>
        </w:r>
        <w:r w:rsidR="00532EFB">
          <w:rPr>
            <w:webHidden/>
          </w:rPr>
          <w:t>13</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92" w:history="1">
        <w:r w:rsidR="00836CB0" w:rsidRPr="00446900">
          <w:rPr>
            <w:rStyle w:val="a7"/>
          </w:rPr>
          <w:t>— В муниципалитете создадут Общественную палату</w:t>
        </w:r>
        <w:r w:rsidR="00836CB0">
          <w:rPr>
            <w:webHidden/>
          </w:rPr>
          <w:tab/>
        </w:r>
        <w:r>
          <w:rPr>
            <w:webHidden/>
          </w:rPr>
          <w:fldChar w:fldCharType="begin"/>
        </w:r>
        <w:r w:rsidR="00836CB0">
          <w:rPr>
            <w:webHidden/>
          </w:rPr>
          <w:instrText xml:space="preserve"> PAGEREF _Toc415584892 \h </w:instrText>
        </w:r>
        <w:r>
          <w:rPr>
            <w:webHidden/>
          </w:rPr>
        </w:r>
        <w:r>
          <w:rPr>
            <w:webHidden/>
          </w:rPr>
          <w:fldChar w:fldCharType="separate"/>
        </w:r>
        <w:r w:rsidR="00532EFB">
          <w:rPr>
            <w:webHidden/>
          </w:rPr>
          <w:t>13</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893" w:history="1">
        <w:r w:rsidR="00836CB0" w:rsidRPr="00E83EB0">
          <w:rPr>
            <w:rStyle w:val="a7"/>
            <w:sz w:val="22"/>
          </w:rPr>
          <w:t>Пермский</w:t>
        </w:r>
        <w:r w:rsidR="00836CB0" w:rsidRPr="00E83EB0">
          <w:rPr>
            <w:rStyle w:val="a7"/>
            <w:rFonts w:ascii="Arial" w:hAnsi="Arial" w:cs="Arial"/>
            <w:sz w:val="22"/>
          </w:rPr>
          <w:t xml:space="preserve"> </w:t>
        </w:r>
        <w:r w:rsidR="00836CB0" w:rsidRPr="00E83EB0">
          <w:rPr>
            <w:rStyle w:val="a7"/>
            <w:sz w:val="22"/>
          </w:rPr>
          <w:t>край</w:t>
        </w:r>
        <w:r w:rsidR="00836CB0" w:rsidRPr="00E83EB0">
          <w:rPr>
            <w:webHidden/>
            <w:sz w:val="22"/>
          </w:rPr>
          <w:tab/>
        </w:r>
        <w:r w:rsidRPr="00E83EB0">
          <w:rPr>
            <w:webHidden/>
            <w:sz w:val="22"/>
          </w:rPr>
          <w:fldChar w:fldCharType="begin"/>
        </w:r>
        <w:r w:rsidR="00836CB0" w:rsidRPr="00E83EB0">
          <w:rPr>
            <w:webHidden/>
            <w:sz w:val="22"/>
          </w:rPr>
          <w:instrText xml:space="preserve"> PAGEREF _Toc415584893 \h </w:instrText>
        </w:r>
        <w:r w:rsidRPr="00E83EB0">
          <w:rPr>
            <w:webHidden/>
            <w:sz w:val="22"/>
          </w:rPr>
        </w:r>
        <w:r w:rsidRPr="00E83EB0">
          <w:rPr>
            <w:webHidden/>
            <w:sz w:val="22"/>
          </w:rPr>
          <w:fldChar w:fldCharType="separate"/>
        </w:r>
        <w:r w:rsidR="00532EFB" w:rsidRPr="00E83EB0">
          <w:rPr>
            <w:webHidden/>
            <w:sz w:val="22"/>
          </w:rPr>
          <w:t>13</w:t>
        </w:r>
        <w:r w:rsidRPr="00E83EB0">
          <w:rPr>
            <w:webHidden/>
            <w:sz w:val="22"/>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94" w:history="1">
        <w:r w:rsidR="00836CB0" w:rsidRPr="00446900">
          <w:rPr>
            <w:rStyle w:val="a7"/>
          </w:rPr>
          <w:t>— Краевые власти будут опираться на мнение населения при отборе глав МСУ</w:t>
        </w:r>
        <w:r w:rsidR="00836CB0">
          <w:rPr>
            <w:webHidden/>
          </w:rPr>
          <w:tab/>
        </w:r>
        <w:r>
          <w:rPr>
            <w:webHidden/>
          </w:rPr>
          <w:fldChar w:fldCharType="begin"/>
        </w:r>
        <w:r w:rsidR="00836CB0">
          <w:rPr>
            <w:webHidden/>
          </w:rPr>
          <w:instrText xml:space="preserve"> PAGEREF _Toc415584894 \h </w:instrText>
        </w:r>
        <w:r>
          <w:rPr>
            <w:webHidden/>
          </w:rPr>
        </w:r>
        <w:r>
          <w:rPr>
            <w:webHidden/>
          </w:rPr>
          <w:fldChar w:fldCharType="separate"/>
        </w:r>
        <w:r w:rsidR="00532EFB">
          <w:rPr>
            <w:webHidden/>
          </w:rPr>
          <w:t>13</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895" w:history="1">
        <w:r w:rsidR="00836CB0" w:rsidRPr="00E83EB0">
          <w:rPr>
            <w:rStyle w:val="a7"/>
            <w:sz w:val="22"/>
          </w:rPr>
          <w:t>Приморский край</w:t>
        </w:r>
        <w:r w:rsidR="00836CB0" w:rsidRPr="00E83EB0">
          <w:rPr>
            <w:webHidden/>
            <w:sz w:val="22"/>
          </w:rPr>
          <w:tab/>
        </w:r>
        <w:r w:rsidRPr="00E83EB0">
          <w:rPr>
            <w:webHidden/>
            <w:sz w:val="22"/>
          </w:rPr>
          <w:fldChar w:fldCharType="begin"/>
        </w:r>
        <w:r w:rsidR="00836CB0" w:rsidRPr="00E83EB0">
          <w:rPr>
            <w:webHidden/>
            <w:sz w:val="22"/>
          </w:rPr>
          <w:instrText xml:space="preserve"> PAGEREF _Toc415584895 \h </w:instrText>
        </w:r>
        <w:r w:rsidRPr="00E83EB0">
          <w:rPr>
            <w:webHidden/>
            <w:sz w:val="22"/>
          </w:rPr>
        </w:r>
        <w:r w:rsidRPr="00E83EB0">
          <w:rPr>
            <w:webHidden/>
            <w:sz w:val="22"/>
          </w:rPr>
          <w:fldChar w:fldCharType="separate"/>
        </w:r>
        <w:r w:rsidR="00532EFB" w:rsidRPr="00E83EB0">
          <w:rPr>
            <w:webHidden/>
            <w:sz w:val="22"/>
          </w:rPr>
          <w:t>13</w:t>
        </w:r>
        <w:r w:rsidRPr="00E83EB0">
          <w:rPr>
            <w:webHidden/>
            <w:sz w:val="22"/>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96" w:history="1">
        <w:r w:rsidR="00836CB0" w:rsidRPr="00446900">
          <w:rPr>
            <w:rStyle w:val="a7"/>
          </w:rPr>
          <w:t>— В ряде районов Приморья останется всего по два-три сельских поселения</w:t>
        </w:r>
        <w:r w:rsidR="00836CB0">
          <w:rPr>
            <w:webHidden/>
          </w:rPr>
          <w:tab/>
        </w:r>
        <w:r>
          <w:rPr>
            <w:webHidden/>
          </w:rPr>
          <w:fldChar w:fldCharType="begin"/>
        </w:r>
        <w:r w:rsidR="00836CB0">
          <w:rPr>
            <w:webHidden/>
          </w:rPr>
          <w:instrText xml:space="preserve"> PAGEREF _Toc415584896 \h </w:instrText>
        </w:r>
        <w:r>
          <w:rPr>
            <w:webHidden/>
          </w:rPr>
        </w:r>
        <w:r>
          <w:rPr>
            <w:webHidden/>
          </w:rPr>
          <w:fldChar w:fldCharType="separate"/>
        </w:r>
        <w:r w:rsidR="00532EFB">
          <w:rPr>
            <w:webHidden/>
          </w:rPr>
          <w:t>13</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897" w:history="1">
        <w:r w:rsidR="00836CB0" w:rsidRPr="00E83EB0">
          <w:rPr>
            <w:rStyle w:val="a7"/>
            <w:sz w:val="22"/>
          </w:rPr>
          <w:t>Хабаровский край</w:t>
        </w:r>
        <w:r w:rsidR="00836CB0" w:rsidRPr="00E83EB0">
          <w:rPr>
            <w:webHidden/>
            <w:sz w:val="22"/>
          </w:rPr>
          <w:tab/>
        </w:r>
        <w:r w:rsidRPr="00E83EB0">
          <w:rPr>
            <w:webHidden/>
            <w:sz w:val="22"/>
          </w:rPr>
          <w:fldChar w:fldCharType="begin"/>
        </w:r>
        <w:r w:rsidR="00836CB0" w:rsidRPr="00E83EB0">
          <w:rPr>
            <w:webHidden/>
            <w:sz w:val="22"/>
          </w:rPr>
          <w:instrText xml:space="preserve"> PAGEREF _Toc415584897 \h </w:instrText>
        </w:r>
        <w:r w:rsidRPr="00E83EB0">
          <w:rPr>
            <w:webHidden/>
            <w:sz w:val="22"/>
          </w:rPr>
        </w:r>
        <w:r w:rsidRPr="00E83EB0">
          <w:rPr>
            <w:webHidden/>
            <w:sz w:val="22"/>
          </w:rPr>
          <w:fldChar w:fldCharType="separate"/>
        </w:r>
        <w:r w:rsidR="00532EFB" w:rsidRPr="00E83EB0">
          <w:rPr>
            <w:webHidden/>
            <w:sz w:val="22"/>
          </w:rPr>
          <w:t>15</w:t>
        </w:r>
        <w:r w:rsidRPr="00E83EB0">
          <w:rPr>
            <w:webHidden/>
            <w:sz w:val="22"/>
          </w:rPr>
          <w:fldChar w:fldCharType="end"/>
        </w:r>
      </w:hyperlink>
    </w:p>
    <w:p w:rsidR="00836CB0" w:rsidRPr="00E83EB0" w:rsidRDefault="00297D95" w:rsidP="00532EFB">
      <w:pPr>
        <w:pStyle w:val="21"/>
        <w:jc w:val="both"/>
        <w:rPr>
          <w:rFonts w:asciiTheme="minorHAnsi" w:eastAsiaTheme="minorEastAsia" w:hAnsiTheme="minorHAnsi" w:cstheme="minorBidi"/>
          <w:b w:val="0"/>
          <w:bCs w:val="0"/>
          <w:i/>
          <w:sz w:val="22"/>
          <w:szCs w:val="22"/>
          <w:lang w:eastAsia="ru-RU"/>
        </w:rPr>
      </w:pPr>
      <w:hyperlink w:anchor="_Toc415584898" w:history="1">
        <w:r w:rsidR="00836CB0" w:rsidRPr="00E83EB0">
          <w:rPr>
            <w:rStyle w:val="a7"/>
            <w:i/>
          </w:rPr>
          <w:t>Комсомольск-на-Амуре</w:t>
        </w:r>
        <w:r w:rsidR="00836CB0" w:rsidRPr="00E83EB0">
          <w:rPr>
            <w:i/>
            <w:webHidden/>
          </w:rPr>
          <w:tab/>
        </w:r>
        <w:r w:rsidRPr="00E83EB0">
          <w:rPr>
            <w:i/>
            <w:webHidden/>
          </w:rPr>
          <w:fldChar w:fldCharType="begin"/>
        </w:r>
        <w:r w:rsidR="00836CB0" w:rsidRPr="00E83EB0">
          <w:rPr>
            <w:i/>
            <w:webHidden/>
          </w:rPr>
          <w:instrText xml:space="preserve"> PAGEREF _Toc415584898 \h </w:instrText>
        </w:r>
        <w:r w:rsidRPr="00E83EB0">
          <w:rPr>
            <w:i/>
            <w:webHidden/>
          </w:rPr>
        </w:r>
        <w:r w:rsidRPr="00E83EB0">
          <w:rPr>
            <w:i/>
            <w:webHidden/>
          </w:rPr>
          <w:fldChar w:fldCharType="separate"/>
        </w:r>
        <w:r w:rsidR="00532EFB" w:rsidRPr="00E83EB0">
          <w:rPr>
            <w:i/>
            <w:webHidden/>
          </w:rPr>
          <w:t>15</w:t>
        </w:r>
        <w:r w:rsidRPr="00E83EB0">
          <w:rPr>
            <w:i/>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899" w:history="1">
        <w:r w:rsidR="00836CB0" w:rsidRPr="00446900">
          <w:rPr>
            <w:rStyle w:val="a7"/>
          </w:rPr>
          <w:t>— Город занимает 11 место в общероссийском рейтинге муниципальной открытости</w:t>
        </w:r>
        <w:r w:rsidR="00836CB0">
          <w:rPr>
            <w:webHidden/>
          </w:rPr>
          <w:tab/>
        </w:r>
        <w:r>
          <w:rPr>
            <w:webHidden/>
          </w:rPr>
          <w:fldChar w:fldCharType="begin"/>
        </w:r>
        <w:r w:rsidR="00836CB0">
          <w:rPr>
            <w:webHidden/>
          </w:rPr>
          <w:instrText xml:space="preserve"> PAGEREF _Toc415584899 \h </w:instrText>
        </w:r>
        <w:r>
          <w:rPr>
            <w:webHidden/>
          </w:rPr>
        </w:r>
        <w:r>
          <w:rPr>
            <w:webHidden/>
          </w:rPr>
          <w:fldChar w:fldCharType="separate"/>
        </w:r>
        <w:r w:rsidR="00532EFB">
          <w:rPr>
            <w:webHidden/>
          </w:rPr>
          <w:t>15</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i/>
          <w:sz w:val="22"/>
          <w:szCs w:val="22"/>
          <w:lang w:eastAsia="ru-RU"/>
        </w:rPr>
      </w:pPr>
      <w:hyperlink w:anchor="_Toc415584900" w:history="1">
        <w:r w:rsidR="00836CB0" w:rsidRPr="00E83EB0">
          <w:rPr>
            <w:rStyle w:val="a7"/>
            <w:i/>
          </w:rPr>
          <w:t>Хабаровск</w:t>
        </w:r>
        <w:r w:rsidR="00836CB0" w:rsidRPr="00E83EB0">
          <w:rPr>
            <w:i/>
            <w:webHidden/>
          </w:rPr>
          <w:tab/>
        </w:r>
        <w:r w:rsidRPr="00E83EB0">
          <w:rPr>
            <w:i/>
            <w:webHidden/>
          </w:rPr>
          <w:fldChar w:fldCharType="begin"/>
        </w:r>
        <w:r w:rsidR="00836CB0" w:rsidRPr="00E83EB0">
          <w:rPr>
            <w:i/>
            <w:webHidden/>
          </w:rPr>
          <w:instrText xml:space="preserve"> PAGEREF _Toc415584900 \h </w:instrText>
        </w:r>
        <w:r w:rsidRPr="00E83EB0">
          <w:rPr>
            <w:i/>
            <w:webHidden/>
          </w:rPr>
        </w:r>
        <w:r w:rsidRPr="00E83EB0">
          <w:rPr>
            <w:i/>
            <w:webHidden/>
          </w:rPr>
          <w:fldChar w:fldCharType="separate"/>
        </w:r>
        <w:r w:rsidR="00532EFB" w:rsidRPr="00E83EB0">
          <w:rPr>
            <w:i/>
            <w:webHidden/>
          </w:rPr>
          <w:t>15</w:t>
        </w:r>
        <w:r w:rsidRPr="00E83EB0">
          <w:rPr>
            <w:i/>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01" w:history="1">
        <w:r w:rsidR="00836CB0" w:rsidRPr="00446900">
          <w:rPr>
            <w:rStyle w:val="a7"/>
          </w:rPr>
          <w:t>— Проект под названием «Институт третьего возраста» активно реализуют в муниципалитете</w:t>
        </w:r>
        <w:r w:rsidR="00836CB0">
          <w:rPr>
            <w:webHidden/>
          </w:rPr>
          <w:tab/>
        </w:r>
        <w:r>
          <w:rPr>
            <w:webHidden/>
          </w:rPr>
          <w:fldChar w:fldCharType="begin"/>
        </w:r>
        <w:r w:rsidR="00836CB0">
          <w:rPr>
            <w:webHidden/>
          </w:rPr>
          <w:instrText xml:space="preserve"> PAGEREF _Toc415584901 \h </w:instrText>
        </w:r>
        <w:r>
          <w:rPr>
            <w:webHidden/>
          </w:rPr>
        </w:r>
        <w:r>
          <w:rPr>
            <w:webHidden/>
          </w:rPr>
          <w:fldChar w:fldCharType="separate"/>
        </w:r>
        <w:r w:rsidR="00532EFB">
          <w:rPr>
            <w:webHidden/>
          </w:rPr>
          <w:t>15</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02" w:history="1">
        <w:r w:rsidR="00836CB0" w:rsidRPr="00446900">
          <w:rPr>
            <w:rStyle w:val="a7"/>
          </w:rPr>
          <w:t>— В муниципалитете могут ввести штраф за отказ оплачивать услуги платной муниципальной автопарковки</w:t>
        </w:r>
        <w:r w:rsidR="00836CB0">
          <w:rPr>
            <w:webHidden/>
          </w:rPr>
          <w:tab/>
        </w:r>
        <w:r>
          <w:rPr>
            <w:webHidden/>
          </w:rPr>
          <w:fldChar w:fldCharType="begin"/>
        </w:r>
        <w:r w:rsidR="00836CB0">
          <w:rPr>
            <w:webHidden/>
          </w:rPr>
          <w:instrText xml:space="preserve"> PAGEREF _Toc415584902 \h </w:instrText>
        </w:r>
        <w:r>
          <w:rPr>
            <w:webHidden/>
          </w:rPr>
        </w:r>
        <w:r>
          <w:rPr>
            <w:webHidden/>
          </w:rPr>
          <w:fldChar w:fldCharType="separate"/>
        </w:r>
        <w:r w:rsidR="00532EFB">
          <w:rPr>
            <w:webHidden/>
          </w:rPr>
          <w:t>15</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903" w:history="1">
        <w:r w:rsidR="00836CB0" w:rsidRPr="00E83EB0">
          <w:rPr>
            <w:rStyle w:val="a7"/>
            <w:sz w:val="22"/>
          </w:rPr>
          <w:t>Иркутская область</w:t>
        </w:r>
        <w:r w:rsidR="00836CB0" w:rsidRPr="00E83EB0">
          <w:rPr>
            <w:webHidden/>
            <w:sz w:val="22"/>
          </w:rPr>
          <w:tab/>
        </w:r>
        <w:r w:rsidRPr="00E83EB0">
          <w:rPr>
            <w:webHidden/>
            <w:sz w:val="22"/>
          </w:rPr>
          <w:fldChar w:fldCharType="begin"/>
        </w:r>
        <w:r w:rsidR="00836CB0" w:rsidRPr="00E83EB0">
          <w:rPr>
            <w:webHidden/>
            <w:sz w:val="22"/>
          </w:rPr>
          <w:instrText xml:space="preserve"> PAGEREF _Toc415584903 \h </w:instrText>
        </w:r>
        <w:r w:rsidRPr="00E83EB0">
          <w:rPr>
            <w:webHidden/>
            <w:sz w:val="22"/>
          </w:rPr>
        </w:r>
        <w:r w:rsidRPr="00E83EB0">
          <w:rPr>
            <w:webHidden/>
            <w:sz w:val="22"/>
          </w:rPr>
          <w:fldChar w:fldCharType="separate"/>
        </w:r>
        <w:r w:rsidR="00532EFB" w:rsidRPr="00E83EB0">
          <w:rPr>
            <w:webHidden/>
            <w:sz w:val="22"/>
          </w:rPr>
          <w:t>15</w:t>
        </w:r>
        <w:r w:rsidRPr="00E83EB0">
          <w:rPr>
            <w:webHidden/>
            <w:sz w:val="22"/>
          </w:rPr>
          <w:fldChar w:fldCharType="end"/>
        </w:r>
      </w:hyperlink>
    </w:p>
    <w:p w:rsidR="00836CB0" w:rsidRPr="00E83EB0" w:rsidRDefault="00297D95" w:rsidP="00532EFB">
      <w:pPr>
        <w:pStyle w:val="21"/>
        <w:jc w:val="both"/>
        <w:rPr>
          <w:rFonts w:asciiTheme="minorHAnsi" w:eastAsiaTheme="minorEastAsia" w:hAnsiTheme="minorHAnsi" w:cstheme="minorBidi"/>
          <w:b w:val="0"/>
          <w:bCs w:val="0"/>
          <w:i/>
          <w:sz w:val="22"/>
          <w:szCs w:val="22"/>
          <w:lang w:eastAsia="ru-RU"/>
        </w:rPr>
      </w:pPr>
      <w:hyperlink w:anchor="_Toc415584904" w:history="1">
        <w:r w:rsidR="00836CB0" w:rsidRPr="00E83EB0">
          <w:rPr>
            <w:rStyle w:val="a7"/>
            <w:i/>
          </w:rPr>
          <w:t>Братск</w:t>
        </w:r>
        <w:r w:rsidR="00836CB0" w:rsidRPr="00E83EB0">
          <w:rPr>
            <w:i/>
            <w:webHidden/>
          </w:rPr>
          <w:tab/>
        </w:r>
        <w:r w:rsidRPr="00E83EB0">
          <w:rPr>
            <w:i/>
            <w:webHidden/>
          </w:rPr>
          <w:fldChar w:fldCharType="begin"/>
        </w:r>
        <w:r w:rsidR="00836CB0" w:rsidRPr="00E83EB0">
          <w:rPr>
            <w:i/>
            <w:webHidden/>
          </w:rPr>
          <w:instrText xml:space="preserve"> PAGEREF _Toc415584904 \h </w:instrText>
        </w:r>
        <w:r w:rsidRPr="00E83EB0">
          <w:rPr>
            <w:i/>
            <w:webHidden/>
          </w:rPr>
        </w:r>
        <w:r w:rsidRPr="00E83EB0">
          <w:rPr>
            <w:i/>
            <w:webHidden/>
          </w:rPr>
          <w:fldChar w:fldCharType="separate"/>
        </w:r>
        <w:r w:rsidR="00532EFB" w:rsidRPr="00E83EB0">
          <w:rPr>
            <w:i/>
            <w:webHidden/>
          </w:rPr>
          <w:t>15</w:t>
        </w:r>
        <w:r w:rsidRPr="00E83EB0">
          <w:rPr>
            <w:i/>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05" w:history="1">
        <w:r w:rsidR="00836CB0" w:rsidRPr="00446900">
          <w:rPr>
            <w:rStyle w:val="a7"/>
          </w:rPr>
          <w:t>— На отдых и оздоровление детей направят более 10 млн руб.</w:t>
        </w:r>
        <w:r w:rsidR="00836CB0">
          <w:rPr>
            <w:webHidden/>
          </w:rPr>
          <w:tab/>
        </w:r>
        <w:r>
          <w:rPr>
            <w:webHidden/>
          </w:rPr>
          <w:fldChar w:fldCharType="begin"/>
        </w:r>
        <w:r w:rsidR="00836CB0">
          <w:rPr>
            <w:webHidden/>
          </w:rPr>
          <w:instrText xml:space="preserve"> PAGEREF _Toc415584905 \h </w:instrText>
        </w:r>
        <w:r>
          <w:rPr>
            <w:webHidden/>
          </w:rPr>
        </w:r>
        <w:r>
          <w:rPr>
            <w:webHidden/>
          </w:rPr>
          <w:fldChar w:fldCharType="separate"/>
        </w:r>
        <w:r w:rsidR="00532EFB">
          <w:rPr>
            <w:webHidden/>
          </w:rPr>
          <w:t>15</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06" w:history="1">
        <w:r w:rsidR="00836CB0" w:rsidRPr="00446900">
          <w:rPr>
            <w:rStyle w:val="a7"/>
          </w:rPr>
          <w:t xml:space="preserve">— На развитие </w:t>
        </w:r>
        <w:r w:rsidR="006460E0">
          <w:rPr>
            <w:rStyle w:val="a7"/>
          </w:rPr>
          <w:t>горо</w:t>
        </w:r>
        <w:r w:rsidR="006460E0">
          <w:rPr>
            <w:rStyle w:val="a7"/>
          </w:rPr>
          <w:t>д</w:t>
        </w:r>
        <w:r w:rsidR="006460E0">
          <w:rPr>
            <w:rStyle w:val="a7"/>
          </w:rPr>
          <w:t>а</w:t>
        </w:r>
        <w:r w:rsidR="00836CB0" w:rsidRPr="00446900">
          <w:rPr>
            <w:rStyle w:val="a7"/>
          </w:rPr>
          <w:t xml:space="preserve"> направят дополнительно 112 </w:t>
        </w:r>
        <w:r w:rsidR="006F3147">
          <w:rPr>
            <w:rStyle w:val="a7"/>
          </w:rPr>
          <w:t>млн</w:t>
        </w:r>
        <w:r w:rsidR="00836CB0" w:rsidRPr="00446900">
          <w:rPr>
            <w:rStyle w:val="a7"/>
          </w:rPr>
          <w:t xml:space="preserve"> руб.</w:t>
        </w:r>
        <w:r w:rsidR="00836CB0">
          <w:rPr>
            <w:webHidden/>
          </w:rPr>
          <w:tab/>
        </w:r>
        <w:r>
          <w:rPr>
            <w:webHidden/>
          </w:rPr>
          <w:fldChar w:fldCharType="begin"/>
        </w:r>
        <w:r w:rsidR="00836CB0">
          <w:rPr>
            <w:webHidden/>
          </w:rPr>
          <w:instrText xml:space="preserve"> PAGEREF _Toc415584906 \h </w:instrText>
        </w:r>
        <w:r>
          <w:rPr>
            <w:webHidden/>
          </w:rPr>
        </w:r>
        <w:r>
          <w:rPr>
            <w:webHidden/>
          </w:rPr>
          <w:fldChar w:fldCharType="separate"/>
        </w:r>
        <w:r w:rsidR="00532EFB">
          <w:rPr>
            <w:webHidden/>
          </w:rPr>
          <w:t>16</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07" w:history="1">
        <w:r w:rsidR="00836CB0" w:rsidRPr="00446900">
          <w:rPr>
            <w:rStyle w:val="a7"/>
          </w:rPr>
          <w:t xml:space="preserve">— Законность и эффективность </w:t>
        </w:r>
        <w:r w:rsidR="00770B25">
          <w:rPr>
            <w:rStyle w:val="a7"/>
          </w:rPr>
          <w:t>—</w:t>
        </w:r>
        <w:r w:rsidR="00836CB0" w:rsidRPr="00446900">
          <w:rPr>
            <w:rStyle w:val="a7"/>
          </w:rPr>
          <w:t xml:space="preserve"> два кита муниципальных закупок</w:t>
        </w:r>
        <w:r w:rsidR="00836CB0">
          <w:rPr>
            <w:webHidden/>
          </w:rPr>
          <w:tab/>
        </w:r>
        <w:r>
          <w:rPr>
            <w:webHidden/>
          </w:rPr>
          <w:fldChar w:fldCharType="begin"/>
        </w:r>
        <w:r w:rsidR="00836CB0">
          <w:rPr>
            <w:webHidden/>
          </w:rPr>
          <w:instrText xml:space="preserve"> PAGEREF _Toc415584907 \h </w:instrText>
        </w:r>
        <w:r>
          <w:rPr>
            <w:webHidden/>
          </w:rPr>
        </w:r>
        <w:r>
          <w:rPr>
            <w:webHidden/>
          </w:rPr>
          <w:fldChar w:fldCharType="separate"/>
        </w:r>
        <w:r w:rsidR="00532EFB">
          <w:rPr>
            <w:webHidden/>
          </w:rPr>
          <w:t>16</w:t>
        </w:r>
        <w:r>
          <w:rPr>
            <w:webHidden/>
          </w:rPr>
          <w:fldChar w:fldCharType="end"/>
        </w:r>
      </w:hyperlink>
    </w:p>
    <w:p w:rsidR="00836CB0" w:rsidRDefault="00297D95" w:rsidP="00532EFB">
      <w:pPr>
        <w:pStyle w:val="21"/>
        <w:jc w:val="both"/>
        <w:rPr>
          <w:rFonts w:asciiTheme="minorHAnsi" w:eastAsiaTheme="minorEastAsia" w:hAnsiTheme="minorHAnsi" w:cstheme="minorBidi"/>
          <w:b w:val="0"/>
          <w:bCs w:val="0"/>
          <w:sz w:val="22"/>
          <w:szCs w:val="22"/>
          <w:lang w:eastAsia="ru-RU"/>
        </w:rPr>
      </w:pPr>
      <w:hyperlink w:anchor="_Toc415584908" w:history="1">
        <w:r w:rsidR="00836CB0" w:rsidRPr="00E83EB0">
          <w:rPr>
            <w:rStyle w:val="a7"/>
            <w:sz w:val="22"/>
          </w:rPr>
          <w:t>Курганская область</w:t>
        </w:r>
        <w:r w:rsidR="00836CB0" w:rsidRPr="00E83EB0">
          <w:rPr>
            <w:webHidden/>
            <w:sz w:val="22"/>
          </w:rPr>
          <w:tab/>
        </w:r>
        <w:r w:rsidRPr="00E83EB0">
          <w:rPr>
            <w:webHidden/>
            <w:sz w:val="22"/>
          </w:rPr>
          <w:fldChar w:fldCharType="begin"/>
        </w:r>
        <w:r w:rsidR="00836CB0" w:rsidRPr="00E83EB0">
          <w:rPr>
            <w:webHidden/>
            <w:sz w:val="22"/>
          </w:rPr>
          <w:instrText xml:space="preserve"> PAGEREF _Toc415584908 \h </w:instrText>
        </w:r>
        <w:r w:rsidRPr="00E83EB0">
          <w:rPr>
            <w:webHidden/>
            <w:sz w:val="22"/>
          </w:rPr>
        </w:r>
        <w:r w:rsidRPr="00E83EB0">
          <w:rPr>
            <w:webHidden/>
            <w:sz w:val="22"/>
          </w:rPr>
          <w:fldChar w:fldCharType="separate"/>
        </w:r>
        <w:r w:rsidR="00532EFB" w:rsidRPr="00E83EB0">
          <w:rPr>
            <w:webHidden/>
            <w:sz w:val="22"/>
          </w:rPr>
          <w:t>17</w:t>
        </w:r>
        <w:r w:rsidRPr="00E83EB0">
          <w:rPr>
            <w:webHidden/>
            <w:sz w:val="22"/>
          </w:rPr>
          <w:fldChar w:fldCharType="end"/>
        </w:r>
      </w:hyperlink>
    </w:p>
    <w:p w:rsidR="00836CB0" w:rsidRPr="00E83EB0" w:rsidRDefault="00297D95" w:rsidP="00532EFB">
      <w:pPr>
        <w:pStyle w:val="21"/>
        <w:jc w:val="both"/>
        <w:rPr>
          <w:rFonts w:asciiTheme="minorHAnsi" w:eastAsiaTheme="minorEastAsia" w:hAnsiTheme="minorHAnsi" w:cstheme="minorBidi"/>
          <w:b w:val="0"/>
          <w:bCs w:val="0"/>
          <w:i/>
          <w:sz w:val="22"/>
          <w:szCs w:val="22"/>
          <w:lang w:eastAsia="ru-RU"/>
        </w:rPr>
      </w:pPr>
      <w:hyperlink w:anchor="_Toc415584909" w:history="1">
        <w:r w:rsidR="00836CB0" w:rsidRPr="00E83EB0">
          <w:rPr>
            <w:rStyle w:val="a7"/>
            <w:i/>
          </w:rPr>
          <w:t>Курган</w:t>
        </w:r>
        <w:r w:rsidR="00836CB0" w:rsidRPr="00E83EB0">
          <w:rPr>
            <w:i/>
            <w:webHidden/>
          </w:rPr>
          <w:tab/>
        </w:r>
        <w:r w:rsidRPr="00E83EB0">
          <w:rPr>
            <w:i/>
            <w:webHidden/>
          </w:rPr>
          <w:fldChar w:fldCharType="begin"/>
        </w:r>
        <w:r w:rsidR="00836CB0" w:rsidRPr="00E83EB0">
          <w:rPr>
            <w:i/>
            <w:webHidden/>
          </w:rPr>
          <w:instrText xml:space="preserve"> PAGEREF _Toc415584909 \h </w:instrText>
        </w:r>
        <w:r w:rsidRPr="00E83EB0">
          <w:rPr>
            <w:i/>
            <w:webHidden/>
          </w:rPr>
        </w:r>
        <w:r w:rsidRPr="00E83EB0">
          <w:rPr>
            <w:i/>
            <w:webHidden/>
          </w:rPr>
          <w:fldChar w:fldCharType="separate"/>
        </w:r>
        <w:r w:rsidR="00532EFB" w:rsidRPr="00E83EB0">
          <w:rPr>
            <w:i/>
            <w:webHidden/>
          </w:rPr>
          <w:t>17</w:t>
        </w:r>
        <w:r w:rsidRPr="00E83EB0">
          <w:rPr>
            <w:i/>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10" w:history="1">
        <w:r w:rsidR="00836CB0" w:rsidRPr="00446900">
          <w:rPr>
            <w:rStyle w:val="a7"/>
          </w:rPr>
          <w:t>— Горожане обсудили, какой будет система коммунальной инфраструктуры</w:t>
        </w:r>
        <w:r w:rsidR="00836CB0">
          <w:rPr>
            <w:webHidden/>
          </w:rPr>
          <w:tab/>
        </w:r>
        <w:r>
          <w:rPr>
            <w:webHidden/>
          </w:rPr>
          <w:fldChar w:fldCharType="begin"/>
        </w:r>
        <w:r w:rsidR="00836CB0">
          <w:rPr>
            <w:webHidden/>
          </w:rPr>
          <w:instrText xml:space="preserve"> PAGEREF _Toc415584910 \h </w:instrText>
        </w:r>
        <w:r>
          <w:rPr>
            <w:webHidden/>
          </w:rPr>
        </w:r>
        <w:r>
          <w:rPr>
            <w:webHidden/>
          </w:rPr>
          <w:fldChar w:fldCharType="separate"/>
        </w:r>
        <w:r w:rsidR="00532EFB">
          <w:rPr>
            <w:webHidden/>
          </w:rPr>
          <w:t>17</w:t>
        </w:r>
        <w:r>
          <w:rPr>
            <w:webHidden/>
          </w:rPr>
          <w:fldChar w:fldCharType="end"/>
        </w:r>
      </w:hyperlink>
    </w:p>
    <w:p w:rsidR="00836CB0" w:rsidRDefault="00297D95" w:rsidP="00532EFB">
      <w:pPr>
        <w:pStyle w:val="21"/>
        <w:jc w:val="both"/>
        <w:rPr>
          <w:rFonts w:asciiTheme="minorHAnsi" w:eastAsiaTheme="minorEastAsia" w:hAnsiTheme="minorHAnsi" w:cstheme="minorBidi"/>
          <w:b w:val="0"/>
          <w:bCs w:val="0"/>
          <w:sz w:val="22"/>
          <w:szCs w:val="22"/>
          <w:lang w:eastAsia="ru-RU"/>
        </w:rPr>
      </w:pPr>
      <w:hyperlink w:anchor="_Toc415584911" w:history="1">
        <w:r w:rsidR="00836CB0" w:rsidRPr="00E83EB0">
          <w:rPr>
            <w:rStyle w:val="a7"/>
            <w:sz w:val="22"/>
          </w:rPr>
          <w:t>Московская область</w:t>
        </w:r>
        <w:r w:rsidR="00836CB0" w:rsidRPr="00E83EB0">
          <w:rPr>
            <w:webHidden/>
            <w:sz w:val="22"/>
          </w:rPr>
          <w:tab/>
        </w:r>
        <w:r w:rsidRPr="00E83EB0">
          <w:rPr>
            <w:webHidden/>
            <w:sz w:val="22"/>
          </w:rPr>
          <w:fldChar w:fldCharType="begin"/>
        </w:r>
        <w:r w:rsidR="00836CB0" w:rsidRPr="00E83EB0">
          <w:rPr>
            <w:webHidden/>
            <w:sz w:val="22"/>
          </w:rPr>
          <w:instrText xml:space="preserve"> PAGEREF _Toc415584911 \h </w:instrText>
        </w:r>
        <w:r w:rsidRPr="00E83EB0">
          <w:rPr>
            <w:webHidden/>
            <w:sz w:val="22"/>
          </w:rPr>
        </w:r>
        <w:r w:rsidRPr="00E83EB0">
          <w:rPr>
            <w:webHidden/>
            <w:sz w:val="22"/>
          </w:rPr>
          <w:fldChar w:fldCharType="separate"/>
        </w:r>
        <w:r w:rsidR="00532EFB" w:rsidRPr="00E83EB0">
          <w:rPr>
            <w:webHidden/>
            <w:sz w:val="22"/>
          </w:rPr>
          <w:t>18</w:t>
        </w:r>
        <w:r w:rsidRPr="00E83EB0">
          <w:rPr>
            <w:webHidden/>
            <w:sz w:val="22"/>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12" w:history="1">
        <w:r w:rsidR="00836CB0" w:rsidRPr="00446900">
          <w:rPr>
            <w:rStyle w:val="a7"/>
          </w:rPr>
          <w:t>— Установлен порядок избрания сити-менеджеров</w:t>
        </w:r>
        <w:r w:rsidR="00836CB0">
          <w:rPr>
            <w:webHidden/>
          </w:rPr>
          <w:tab/>
        </w:r>
        <w:r>
          <w:rPr>
            <w:webHidden/>
          </w:rPr>
          <w:fldChar w:fldCharType="begin"/>
        </w:r>
        <w:r w:rsidR="00836CB0">
          <w:rPr>
            <w:webHidden/>
          </w:rPr>
          <w:instrText xml:space="preserve"> PAGEREF _Toc415584912 \h </w:instrText>
        </w:r>
        <w:r>
          <w:rPr>
            <w:webHidden/>
          </w:rPr>
        </w:r>
        <w:r>
          <w:rPr>
            <w:webHidden/>
          </w:rPr>
          <w:fldChar w:fldCharType="separate"/>
        </w:r>
        <w:r w:rsidR="00532EFB">
          <w:rPr>
            <w:webHidden/>
          </w:rPr>
          <w:t>18</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913" w:history="1">
        <w:r w:rsidR="00836CB0" w:rsidRPr="00E83EB0">
          <w:rPr>
            <w:rStyle w:val="a7"/>
            <w:sz w:val="22"/>
          </w:rPr>
          <w:t>Новосибирская область</w:t>
        </w:r>
        <w:r w:rsidR="00836CB0" w:rsidRPr="00E83EB0">
          <w:rPr>
            <w:webHidden/>
            <w:sz w:val="22"/>
          </w:rPr>
          <w:tab/>
        </w:r>
        <w:r w:rsidRPr="00E83EB0">
          <w:rPr>
            <w:webHidden/>
            <w:sz w:val="22"/>
          </w:rPr>
          <w:fldChar w:fldCharType="begin"/>
        </w:r>
        <w:r w:rsidR="00836CB0" w:rsidRPr="00E83EB0">
          <w:rPr>
            <w:webHidden/>
            <w:sz w:val="22"/>
          </w:rPr>
          <w:instrText xml:space="preserve"> PAGEREF _Toc415584913 \h </w:instrText>
        </w:r>
        <w:r w:rsidRPr="00E83EB0">
          <w:rPr>
            <w:webHidden/>
            <w:sz w:val="22"/>
          </w:rPr>
        </w:r>
        <w:r w:rsidRPr="00E83EB0">
          <w:rPr>
            <w:webHidden/>
            <w:sz w:val="22"/>
          </w:rPr>
          <w:fldChar w:fldCharType="separate"/>
        </w:r>
        <w:r w:rsidR="00532EFB" w:rsidRPr="00E83EB0">
          <w:rPr>
            <w:webHidden/>
            <w:sz w:val="22"/>
          </w:rPr>
          <w:t>18</w:t>
        </w:r>
        <w:r w:rsidRPr="00E83EB0">
          <w:rPr>
            <w:webHidden/>
            <w:sz w:val="22"/>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14" w:history="1">
        <w:r w:rsidR="00836CB0" w:rsidRPr="00446900">
          <w:rPr>
            <w:rStyle w:val="a7"/>
          </w:rPr>
          <w:t>— В 13 муниципальных образованиях снизилась численность безработных граждан</w:t>
        </w:r>
        <w:r w:rsidR="00836CB0">
          <w:rPr>
            <w:webHidden/>
          </w:rPr>
          <w:tab/>
        </w:r>
        <w:r>
          <w:rPr>
            <w:webHidden/>
          </w:rPr>
          <w:fldChar w:fldCharType="begin"/>
        </w:r>
        <w:r w:rsidR="00836CB0">
          <w:rPr>
            <w:webHidden/>
          </w:rPr>
          <w:instrText xml:space="preserve"> PAGEREF _Toc415584914 \h </w:instrText>
        </w:r>
        <w:r>
          <w:rPr>
            <w:webHidden/>
          </w:rPr>
        </w:r>
        <w:r>
          <w:rPr>
            <w:webHidden/>
          </w:rPr>
          <w:fldChar w:fldCharType="separate"/>
        </w:r>
        <w:r w:rsidR="00532EFB">
          <w:rPr>
            <w:webHidden/>
          </w:rPr>
          <w:t>18</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i/>
          <w:sz w:val="22"/>
          <w:szCs w:val="22"/>
          <w:lang w:eastAsia="ru-RU"/>
        </w:rPr>
      </w:pPr>
      <w:hyperlink w:anchor="_Toc415584915" w:history="1">
        <w:r w:rsidR="00836CB0" w:rsidRPr="00E83EB0">
          <w:rPr>
            <w:rStyle w:val="a7"/>
            <w:i/>
          </w:rPr>
          <w:t>Новосибирск</w:t>
        </w:r>
        <w:r w:rsidR="00836CB0" w:rsidRPr="00E83EB0">
          <w:rPr>
            <w:i/>
            <w:webHidden/>
          </w:rPr>
          <w:tab/>
        </w:r>
        <w:r w:rsidRPr="00E83EB0">
          <w:rPr>
            <w:i/>
            <w:webHidden/>
          </w:rPr>
          <w:fldChar w:fldCharType="begin"/>
        </w:r>
        <w:r w:rsidR="00836CB0" w:rsidRPr="00E83EB0">
          <w:rPr>
            <w:i/>
            <w:webHidden/>
          </w:rPr>
          <w:instrText xml:space="preserve"> PAGEREF _Toc415584915 \h </w:instrText>
        </w:r>
        <w:r w:rsidRPr="00E83EB0">
          <w:rPr>
            <w:i/>
            <w:webHidden/>
          </w:rPr>
        </w:r>
        <w:r w:rsidRPr="00E83EB0">
          <w:rPr>
            <w:i/>
            <w:webHidden/>
          </w:rPr>
          <w:fldChar w:fldCharType="separate"/>
        </w:r>
        <w:r w:rsidR="00532EFB" w:rsidRPr="00E83EB0">
          <w:rPr>
            <w:i/>
            <w:webHidden/>
          </w:rPr>
          <w:t>18</w:t>
        </w:r>
        <w:r w:rsidRPr="00E83EB0">
          <w:rPr>
            <w:i/>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16" w:history="1">
        <w:r w:rsidR="00836CB0" w:rsidRPr="00446900">
          <w:rPr>
            <w:rStyle w:val="a7"/>
          </w:rPr>
          <w:t>— В городе начинают поддерживающий ремонт дорожного полотна</w:t>
        </w:r>
        <w:r w:rsidR="00836CB0">
          <w:rPr>
            <w:webHidden/>
          </w:rPr>
          <w:tab/>
        </w:r>
        <w:r>
          <w:rPr>
            <w:webHidden/>
          </w:rPr>
          <w:fldChar w:fldCharType="begin"/>
        </w:r>
        <w:r w:rsidR="00836CB0">
          <w:rPr>
            <w:webHidden/>
          </w:rPr>
          <w:instrText xml:space="preserve"> PAGEREF _Toc415584916 \h </w:instrText>
        </w:r>
        <w:r>
          <w:rPr>
            <w:webHidden/>
          </w:rPr>
        </w:r>
        <w:r>
          <w:rPr>
            <w:webHidden/>
          </w:rPr>
          <w:fldChar w:fldCharType="separate"/>
        </w:r>
        <w:r w:rsidR="00532EFB">
          <w:rPr>
            <w:webHidden/>
          </w:rPr>
          <w:t>18</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17" w:history="1">
        <w:r w:rsidR="00836CB0" w:rsidRPr="00446900">
          <w:rPr>
            <w:rStyle w:val="a7"/>
          </w:rPr>
          <w:t>— В муниципалитете обсудили возможность заключения побратимских связей с Гаваной</w:t>
        </w:r>
        <w:r w:rsidR="00836CB0">
          <w:rPr>
            <w:webHidden/>
          </w:rPr>
          <w:tab/>
        </w:r>
        <w:r>
          <w:rPr>
            <w:webHidden/>
          </w:rPr>
          <w:fldChar w:fldCharType="begin"/>
        </w:r>
        <w:r w:rsidR="00836CB0">
          <w:rPr>
            <w:webHidden/>
          </w:rPr>
          <w:instrText xml:space="preserve"> PAGEREF _Toc415584917 \h </w:instrText>
        </w:r>
        <w:r>
          <w:rPr>
            <w:webHidden/>
          </w:rPr>
        </w:r>
        <w:r>
          <w:rPr>
            <w:webHidden/>
          </w:rPr>
          <w:fldChar w:fldCharType="separate"/>
        </w:r>
        <w:r w:rsidR="00532EFB">
          <w:rPr>
            <w:webHidden/>
          </w:rPr>
          <w:t>19</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18" w:history="1">
        <w:r w:rsidR="00836CB0" w:rsidRPr="00446900">
          <w:rPr>
            <w:rStyle w:val="a7"/>
          </w:rPr>
          <w:t>— Власти запретили размещать рекламу на исторических зданиях</w:t>
        </w:r>
        <w:r w:rsidR="00836CB0">
          <w:rPr>
            <w:webHidden/>
          </w:rPr>
          <w:tab/>
        </w:r>
        <w:r>
          <w:rPr>
            <w:webHidden/>
          </w:rPr>
          <w:fldChar w:fldCharType="begin"/>
        </w:r>
        <w:r w:rsidR="00836CB0">
          <w:rPr>
            <w:webHidden/>
          </w:rPr>
          <w:instrText xml:space="preserve"> PAGEREF _Toc415584918 \h </w:instrText>
        </w:r>
        <w:r>
          <w:rPr>
            <w:webHidden/>
          </w:rPr>
        </w:r>
        <w:r>
          <w:rPr>
            <w:webHidden/>
          </w:rPr>
          <w:fldChar w:fldCharType="separate"/>
        </w:r>
        <w:r w:rsidR="00532EFB">
          <w:rPr>
            <w:webHidden/>
          </w:rPr>
          <w:t>19</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19" w:history="1">
        <w:r w:rsidR="00836CB0" w:rsidRPr="00446900">
          <w:rPr>
            <w:rStyle w:val="a7"/>
          </w:rPr>
          <w:t>— Стационарные ярмарки стали примером для подражания</w:t>
        </w:r>
        <w:r w:rsidR="00836CB0">
          <w:rPr>
            <w:webHidden/>
          </w:rPr>
          <w:tab/>
        </w:r>
        <w:r>
          <w:rPr>
            <w:webHidden/>
          </w:rPr>
          <w:fldChar w:fldCharType="begin"/>
        </w:r>
        <w:r w:rsidR="00836CB0">
          <w:rPr>
            <w:webHidden/>
          </w:rPr>
          <w:instrText xml:space="preserve"> PAGEREF _Toc415584919 \h </w:instrText>
        </w:r>
        <w:r>
          <w:rPr>
            <w:webHidden/>
          </w:rPr>
        </w:r>
        <w:r>
          <w:rPr>
            <w:webHidden/>
          </w:rPr>
          <w:fldChar w:fldCharType="separate"/>
        </w:r>
        <w:r w:rsidR="00532EFB">
          <w:rPr>
            <w:webHidden/>
          </w:rPr>
          <w:t>19</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20" w:history="1">
        <w:r w:rsidR="00836CB0" w:rsidRPr="00446900">
          <w:rPr>
            <w:rStyle w:val="a7"/>
          </w:rPr>
          <w:t>— В городе установят экспериментальное табло</w:t>
        </w:r>
        <w:r w:rsidR="00836CB0">
          <w:rPr>
            <w:webHidden/>
          </w:rPr>
          <w:tab/>
        </w:r>
        <w:r>
          <w:rPr>
            <w:webHidden/>
          </w:rPr>
          <w:fldChar w:fldCharType="begin"/>
        </w:r>
        <w:r w:rsidR="00836CB0">
          <w:rPr>
            <w:webHidden/>
          </w:rPr>
          <w:instrText xml:space="preserve"> PAGEREF _Toc415584920 \h </w:instrText>
        </w:r>
        <w:r>
          <w:rPr>
            <w:webHidden/>
          </w:rPr>
        </w:r>
        <w:r>
          <w:rPr>
            <w:webHidden/>
          </w:rPr>
          <w:fldChar w:fldCharType="separate"/>
        </w:r>
        <w:r w:rsidR="00532EFB">
          <w:rPr>
            <w:webHidden/>
          </w:rPr>
          <w:t>20</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21" w:history="1">
        <w:r w:rsidR="00836CB0" w:rsidRPr="00446900">
          <w:rPr>
            <w:rStyle w:val="a7"/>
          </w:rPr>
          <w:t>— Муниципальное жилье станет сложнее продать</w:t>
        </w:r>
        <w:r w:rsidR="00836CB0">
          <w:rPr>
            <w:webHidden/>
          </w:rPr>
          <w:tab/>
        </w:r>
        <w:r>
          <w:rPr>
            <w:webHidden/>
          </w:rPr>
          <w:fldChar w:fldCharType="begin"/>
        </w:r>
        <w:r w:rsidR="00836CB0">
          <w:rPr>
            <w:webHidden/>
          </w:rPr>
          <w:instrText xml:space="preserve"> PAGEREF _Toc415584921 \h </w:instrText>
        </w:r>
        <w:r>
          <w:rPr>
            <w:webHidden/>
          </w:rPr>
        </w:r>
        <w:r>
          <w:rPr>
            <w:webHidden/>
          </w:rPr>
          <w:fldChar w:fldCharType="separate"/>
        </w:r>
        <w:r w:rsidR="00532EFB">
          <w:rPr>
            <w:webHidden/>
          </w:rPr>
          <w:t>20</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22" w:history="1">
        <w:r w:rsidR="00836CB0" w:rsidRPr="00446900">
          <w:rPr>
            <w:rStyle w:val="a7"/>
          </w:rPr>
          <w:t>— Очередь на жилье для льготников будет прозрачной и электронной</w:t>
        </w:r>
        <w:r w:rsidR="00836CB0">
          <w:rPr>
            <w:webHidden/>
          </w:rPr>
          <w:tab/>
        </w:r>
        <w:r>
          <w:rPr>
            <w:webHidden/>
          </w:rPr>
          <w:fldChar w:fldCharType="begin"/>
        </w:r>
        <w:r w:rsidR="00836CB0">
          <w:rPr>
            <w:webHidden/>
          </w:rPr>
          <w:instrText xml:space="preserve"> PAGEREF _Toc415584922 \h </w:instrText>
        </w:r>
        <w:r>
          <w:rPr>
            <w:webHidden/>
          </w:rPr>
        </w:r>
        <w:r>
          <w:rPr>
            <w:webHidden/>
          </w:rPr>
          <w:fldChar w:fldCharType="separate"/>
        </w:r>
        <w:r w:rsidR="00532EFB">
          <w:rPr>
            <w:webHidden/>
          </w:rPr>
          <w:t>20</w:t>
        </w:r>
        <w:r>
          <w:rPr>
            <w:webHidden/>
          </w:rPr>
          <w:fldChar w:fldCharType="end"/>
        </w:r>
      </w:hyperlink>
    </w:p>
    <w:p w:rsidR="00836CB0" w:rsidRDefault="00297D95" w:rsidP="00532EFB">
      <w:pPr>
        <w:pStyle w:val="21"/>
        <w:jc w:val="both"/>
        <w:rPr>
          <w:rFonts w:asciiTheme="minorHAnsi" w:eastAsiaTheme="minorEastAsia" w:hAnsiTheme="minorHAnsi" w:cstheme="minorBidi"/>
          <w:b w:val="0"/>
          <w:bCs w:val="0"/>
          <w:sz w:val="22"/>
          <w:szCs w:val="22"/>
          <w:lang w:eastAsia="ru-RU"/>
        </w:rPr>
      </w:pPr>
      <w:hyperlink w:anchor="_Toc415584923" w:history="1">
        <w:r w:rsidR="00836CB0" w:rsidRPr="00E83EB0">
          <w:rPr>
            <w:rStyle w:val="a7"/>
            <w:sz w:val="22"/>
          </w:rPr>
          <w:t>Омская область</w:t>
        </w:r>
        <w:r w:rsidR="00836CB0" w:rsidRPr="00E83EB0">
          <w:rPr>
            <w:webHidden/>
            <w:sz w:val="22"/>
          </w:rPr>
          <w:tab/>
        </w:r>
        <w:r w:rsidRPr="00E83EB0">
          <w:rPr>
            <w:webHidden/>
            <w:sz w:val="22"/>
          </w:rPr>
          <w:fldChar w:fldCharType="begin"/>
        </w:r>
        <w:r w:rsidR="00836CB0" w:rsidRPr="00E83EB0">
          <w:rPr>
            <w:webHidden/>
            <w:sz w:val="22"/>
          </w:rPr>
          <w:instrText xml:space="preserve"> PAGEREF _Toc415584923 \h </w:instrText>
        </w:r>
        <w:r w:rsidRPr="00E83EB0">
          <w:rPr>
            <w:webHidden/>
            <w:sz w:val="22"/>
          </w:rPr>
        </w:r>
        <w:r w:rsidRPr="00E83EB0">
          <w:rPr>
            <w:webHidden/>
            <w:sz w:val="22"/>
          </w:rPr>
          <w:fldChar w:fldCharType="separate"/>
        </w:r>
        <w:r w:rsidR="00532EFB" w:rsidRPr="00E83EB0">
          <w:rPr>
            <w:webHidden/>
            <w:sz w:val="22"/>
          </w:rPr>
          <w:t>21</w:t>
        </w:r>
        <w:r w:rsidRPr="00E83EB0">
          <w:rPr>
            <w:webHidden/>
            <w:sz w:val="22"/>
          </w:rPr>
          <w:fldChar w:fldCharType="end"/>
        </w:r>
      </w:hyperlink>
    </w:p>
    <w:p w:rsidR="00836CB0" w:rsidRPr="00E83EB0" w:rsidRDefault="00297D95" w:rsidP="00532EFB">
      <w:pPr>
        <w:pStyle w:val="21"/>
        <w:jc w:val="both"/>
        <w:rPr>
          <w:rFonts w:asciiTheme="minorHAnsi" w:eastAsiaTheme="minorEastAsia" w:hAnsiTheme="minorHAnsi" w:cstheme="minorBidi"/>
          <w:b w:val="0"/>
          <w:bCs w:val="0"/>
          <w:i/>
          <w:sz w:val="22"/>
          <w:szCs w:val="22"/>
          <w:lang w:eastAsia="ru-RU"/>
        </w:rPr>
      </w:pPr>
      <w:hyperlink w:anchor="_Toc415584924" w:history="1">
        <w:r w:rsidR="00836CB0" w:rsidRPr="00E83EB0">
          <w:rPr>
            <w:rStyle w:val="a7"/>
            <w:i/>
          </w:rPr>
          <w:t>Омск</w:t>
        </w:r>
        <w:r w:rsidR="00836CB0" w:rsidRPr="00E83EB0">
          <w:rPr>
            <w:i/>
            <w:webHidden/>
          </w:rPr>
          <w:tab/>
        </w:r>
        <w:r w:rsidRPr="00E83EB0">
          <w:rPr>
            <w:i/>
            <w:webHidden/>
          </w:rPr>
          <w:fldChar w:fldCharType="begin"/>
        </w:r>
        <w:r w:rsidR="00836CB0" w:rsidRPr="00E83EB0">
          <w:rPr>
            <w:i/>
            <w:webHidden/>
          </w:rPr>
          <w:instrText xml:space="preserve"> PAGEREF _Toc415584924 \h </w:instrText>
        </w:r>
        <w:r w:rsidRPr="00E83EB0">
          <w:rPr>
            <w:i/>
            <w:webHidden/>
          </w:rPr>
        </w:r>
        <w:r w:rsidRPr="00E83EB0">
          <w:rPr>
            <w:i/>
            <w:webHidden/>
          </w:rPr>
          <w:fldChar w:fldCharType="separate"/>
        </w:r>
        <w:r w:rsidR="00532EFB" w:rsidRPr="00E83EB0">
          <w:rPr>
            <w:i/>
            <w:webHidden/>
          </w:rPr>
          <w:t>21</w:t>
        </w:r>
        <w:r w:rsidRPr="00E83EB0">
          <w:rPr>
            <w:i/>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25" w:history="1">
        <w:r w:rsidR="00836CB0" w:rsidRPr="00446900">
          <w:rPr>
            <w:rStyle w:val="a7"/>
          </w:rPr>
          <w:t>— Вячеслав Двораковский: болезни сердца лечим бормашиной</w:t>
        </w:r>
        <w:r w:rsidR="00836CB0">
          <w:rPr>
            <w:webHidden/>
          </w:rPr>
          <w:tab/>
        </w:r>
        <w:r>
          <w:rPr>
            <w:webHidden/>
          </w:rPr>
          <w:fldChar w:fldCharType="begin"/>
        </w:r>
        <w:r w:rsidR="00836CB0">
          <w:rPr>
            <w:webHidden/>
          </w:rPr>
          <w:instrText xml:space="preserve"> PAGEREF _Toc415584925 \h </w:instrText>
        </w:r>
        <w:r>
          <w:rPr>
            <w:webHidden/>
          </w:rPr>
        </w:r>
        <w:r>
          <w:rPr>
            <w:webHidden/>
          </w:rPr>
          <w:fldChar w:fldCharType="separate"/>
        </w:r>
        <w:r w:rsidR="00532EFB">
          <w:rPr>
            <w:webHidden/>
          </w:rPr>
          <w:t>21</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26" w:history="1">
        <w:r w:rsidR="00836CB0" w:rsidRPr="00446900">
          <w:rPr>
            <w:rStyle w:val="a7"/>
          </w:rPr>
          <w:t>— Приоритетная задача коммунальных служб — предупреждение паводка</w:t>
        </w:r>
        <w:r w:rsidR="00836CB0">
          <w:rPr>
            <w:webHidden/>
          </w:rPr>
          <w:tab/>
        </w:r>
        <w:r>
          <w:rPr>
            <w:webHidden/>
          </w:rPr>
          <w:fldChar w:fldCharType="begin"/>
        </w:r>
        <w:r w:rsidR="00836CB0">
          <w:rPr>
            <w:webHidden/>
          </w:rPr>
          <w:instrText xml:space="preserve"> PAGEREF _Toc415584926 \h </w:instrText>
        </w:r>
        <w:r>
          <w:rPr>
            <w:webHidden/>
          </w:rPr>
        </w:r>
        <w:r>
          <w:rPr>
            <w:webHidden/>
          </w:rPr>
          <w:fldChar w:fldCharType="separate"/>
        </w:r>
        <w:r w:rsidR="00532EFB">
          <w:rPr>
            <w:webHidden/>
          </w:rPr>
          <w:t>23</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27" w:history="1">
        <w:r w:rsidR="00836CB0" w:rsidRPr="00446900">
          <w:rPr>
            <w:rStyle w:val="a7"/>
          </w:rPr>
          <w:t>— Город вошел в десятку самых открытых крупных городов России</w:t>
        </w:r>
        <w:r w:rsidR="00836CB0">
          <w:rPr>
            <w:webHidden/>
          </w:rPr>
          <w:tab/>
        </w:r>
        <w:r>
          <w:rPr>
            <w:webHidden/>
          </w:rPr>
          <w:fldChar w:fldCharType="begin"/>
        </w:r>
        <w:r w:rsidR="00836CB0">
          <w:rPr>
            <w:webHidden/>
          </w:rPr>
          <w:instrText xml:space="preserve"> PAGEREF _Toc415584927 \h </w:instrText>
        </w:r>
        <w:r>
          <w:rPr>
            <w:webHidden/>
          </w:rPr>
        </w:r>
        <w:r>
          <w:rPr>
            <w:webHidden/>
          </w:rPr>
          <w:fldChar w:fldCharType="separate"/>
        </w:r>
        <w:r w:rsidR="00532EFB">
          <w:rPr>
            <w:webHidden/>
          </w:rPr>
          <w:t>23</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928" w:history="1">
        <w:r w:rsidR="00836CB0" w:rsidRPr="00E83EB0">
          <w:rPr>
            <w:rStyle w:val="a7"/>
            <w:sz w:val="22"/>
          </w:rPr>
          <w:t>Ростовская область</w:t>
        </w:r>
        <w:r w:rsidR="00836CB0" w:rsidRPr="00E83EB0">
          <w:rPr>
            <w:webHidden/>
            <w:sz w:val="22"/>
          </w:rPr>
          <w:tab/>
        </w:r>
        <w:r w:rsidRPr="00E83EB0">
          <w:rPr>
            <w:webHidden/>
            <w:sz w:val="22"/>
          </w:rPr>
          <w:fldChar w:fldCharType="begin"/>
        </w:r>
        <w:r w:rsidR="00836CB0" w:rsidRPr="00E83EB0">
          <w:rPr>
            <w:webHidden/>
            <w:sz w:val="22"/>
          </w:rPr>
          <w:instrText xml:space="preserve"> PAGEREF _Toc415584928 \h </w:instrText>
        </w:r>
        <w:r w:rsidRPr="00E83EB0">
          <w:rPr>
            <w:webHidden/>
            <w:sz w:val="22"/>
          </w:rPr>
        </w:r>
        <w:r w:rsidRPr="00E83EB0">
          <w:rPr>
            <w:webHidden/>
            <w:sz w:val="22"/>
          </w:rPr>
          <w:fldChar w:fldCharType="separate"/>
        </w:r>
        <w:r w:rsidR="00532EFB" w:rsidRPr="00E83EB0">
          <w:rPr>
            <w:webHidden/>
            <w:sz w:val="22"/>
          </w:rPr>
          <w:t>24</w:t>
        </w:r>
        <w:r w:rsidRPr="00E83EB0">
          <w:rPr>
            <w:webHidden/>
            <w:sz w:val="22"/>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29" w:history="1">
        <w:r w:rsidR="00836CB0" w:rsidRPr="00446900">
          <w:rPr>
            <w:rStyle w:val="a7"/>
          </w:rPr>
          <w:t>— Попробовать на вкус реформу МСУ: на Дону обкатывают систему сити-менеджмента</w:t>
        </w:r>
        <w:r w:rsidR="00836CB0">
          <w:rPr>
            <w:webHidden/>
          </w:rPr>
          <w:tab/>
        </w:r>
        <w:r>
          <w:rPr>
            <w:webHidden/>
          </w:rPr>
          <w:fldChar w:fldCharType="begin"/>
        </w:r>
        <w:r w:rsidR="00836CB0">
          <w:rPr>
            <w:webHidden/>
          </w:rPr>
          <w:instrText xml:space="preserve"> PAGEREF _Toc415584929 \h </w:instrText>
        </w:r>
        <w:r>
          <w:rPr>
            <w:webHidden/>
          </w:rPr>
        </w:r>
        <w:r>
          <w:rPr>
            <w:webHidden/>
          </w:rPr>
          <w:fldChar w:fldCharType="separate"/>
        </w:r>
        <w:r w:rsidR="00532EFB">
          <w:rPr>
            <w:webHidden/>
          </w:rPr>
          <w:t>24</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930" w:history="1">
        <w:r w:rsidR="00836CB0" w:rsidRPr="00E83EB0">
          <w:rPr>
            <w:rStyle w:val="a7"/>
            <w:sz w:val="22"/>
          </w:rPr>
          <w:t>Самарская область</w:t>
        </w:r>
        <w:r w:rsidR="00836CB0" w:rsidRPr="00E83EB0">
          <w:rPr>
            <w:webHidden/>
            <w:sz w:val="22"/>
          </w:rPr>
          <w:tab/>
        </w:r>
        <w:r w:rsidRPr="00E83EB0">
          <w:rPr>
            <w:webHidden/>
            <w:sz w:val="22"/>
          </w:rPr>
          <w:fldChar w:fldCharType="begin"/>
        </w:r>
        <w:r w:rsidR="00836CB0" w:rsidRPr="00E83EB0">
          <w:rPr>
            <w:webHidden/>
            <w:sz w:val="22"/>
          </w:rPr>
          <w:instrText xml:space="preserve"> PAGEREF _Toc415584930 \h </w:instrText>
        </w:r>
        <w:r w:rsidRPr="00E83EB0">
          <w:rPr>
            <w:webHidden/>
            <w:sz w:val="22"/>
          </w:rPr>
        </w:r>
        <w:r w:rsidRPr="00E83EB0">
          <w:rPr>
            <w:webHidden/>
            <w:sz w:val="22"/>
          </w:rPr>
          <w:fldChar w:fldCharType="separate"/>
        </w:r>
        <w:r w:rsidR="00532EFB" w:rsidRPr="00E83EB0">
          <w:rPr>
            <w:webHidden/>
            <w:sz w:val="22"/>
          </w:rPr>
          <w:t>25</w:t>
        </w:r>
        <w:r w:rsidRPr="00E83EB0">
          <w:rPr>
            <w:webHidden/>
            <w:sz w:val="22"/>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31" w:history="1">
        <w:r w:rsidR="00836CB0" w:rsidRPr="00446900">
          <w:rPr>
            <w:rStyle w:val="a7"/>
          </w:rPr>
          <w:t>— Депутаты вняли советам</w:t>
        </w:r>
        <w:r w:rsidR="00836CB0">
          <w:rPr>
            <w:webHidden/>
          </w:rPr>
          <w:tab/>
        </w:r>
        <w:r>
          <w:rPr>
            <w:webHidden/>
          </w:rPr>
          <w:fldChar w:fldCharType="begin"/>
        </w:r>
        <w:r w:rsidR="00836CB0">
          <w:rPr>
            <w:webHidden/>
          </w:rPr>
          <w:instrText xml:space="preserve"> PAGEREF _Toc415584931 \h </w:instrText>
        </w:r>
        <w:r>
          <w:rPr>
            <w:webHidden/>
          </w:rPr>
        </w:r>
        <w:r>
          <w:rPr>
            <w:webHidden/>
          </w:rPr>
          <w:fldChar w:fldCharType="separate"/>
        </w:r>
        <w:r w:rsidR="00532EFB">
          <w:rPr>
            <w:webHidden/>
          </w:rPr>
          <w:t>25</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i/>
          <w:sz w:val="22"/>
          <w:szCs w:val="22"/>
          <w:lang w:eastAsia="ru-RU"/>
        </w:rPr>
      </w:pPr>
      <w:hyperlink w:anchor="_Toc415584932" w:history="1">
        <w:r w:rsidR="00836CB0" w:rsidRPr="00E83EB0">
          <w:rPr>
            <w:rStyle w:val="a7"/>
            <w:i/>
          </w:rPr>
          <w:t>Самара</w:t>
        </w:r>
        <w:r w:rsidR="00836CB0" w:rsidRPr="00E83EB0">
          <w:rPr>
            <w:i/>
            <w:webHidden/>
          </w:rPr>
          <w:tab/>
        </w:r>
        <w:r w:rsidRPr="00E83EB0">
          <w:rPr>
            <w:i/>
            <w:webHidden/>
          </w:rPr>
          <w:fldChar w:fldCharType="begin"/>
        </w:r>
        <w:r w:rsidR="00836CB0" w:rsidRPr="00E83EB0">
          <w:rPr>
            <w:i/>
            <w:webHidden/>
          </w:rPr>
          <w:instrText xml:space="preserve"> PAGEREF _Toc415584932 \h </w:instrText>
        </w:r>
        <w:r w:rsidRPr="00E83EB0">
          <w:rPr>
            <w:i/>
            <w:webHidden/>
          </w:rPr>
        </w:r>
        <w:r w:rsidRPr="00E83EB0">
          <w:rPr>
            <w:i/>
            <w:webHidden/>
          </w:rPr>
          <w:fldChar w:fldCharType="separate"/>
        </w:r>
        <w:r w:rsidR="00532EFB" w:rsidRPr="00E83EB0">
          <w:rPr>
            <w:i/>
            <w:webHidden/>
          </w:rPr>
          <w:t>26</w:t>
        </w:r>
        <w:r w:rsidRPr="00E83EB0">
          <w:rPr>
            <w:i/>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33" w:history="1">
        <w:r w:rsidR="00836CB0" w:rsidRPr="00446900">
          <w:rPr>
            <w:rStyle w:val="a7"/>
          </w:rPr>
          <w:t>— В микрорайонах города появятся общественные советы</w:t>
        </w:r>
        <w:r w:rsidR="00836CB0">
          <w:rPr>
            <w:webHidden/>
          </w:rPr>
          <w:tab/>
        </w:r>
        <w:r>
          <w:rPr>
            <w:webHidden/>
          </w:rPr>
          <w:fldChar w:fldCharType="begin"/>
        </w:r>
        <w:r w:rsidR="00836CB0">
          <w:rPr>
            <w:webHidden/>
          </w:rPr>
          <w:instrText xml:space="preserve"> PAGEREF _Toc415584933 \h </w:instrText>
        </w:r>
        <w:r>
          <w:rPr>
            <w:webHidden/>
          </w:rPr>
        </w:r>
        <w:r>
          <w:rPr>
            <w:webHidden/>
          </w:rPr>
          <w:fldChar w:fldCharType="separate"/>
        </w:r>
        <w:r w:rsidR="00532EFB">
          <w:rPr>
            <w:webHidden/>
          </w:rPr>
          <w:t>26</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934" w:history="1">
        <w:r w:rsidR="00836CB0" w:rsidRPr="00E83EB0">
          <w:rPr>
            <w:rStyle w:val="a7"/>
            <w:sz w:val="22"/>
          </w:rPr>
          <w:t>Саратовская область</w:t>
        </w:r>
        <w:r w:rsidR="00836CB0" w:rsidRPr="00E83EB0">
          <w:rPr>
            <w:webHidden/>
            <w:sz w:val="22"/>
          </w:rPr>
          <w:tab/>
        </w:r>
        <w:r w:rsidRPr="00E83EB0">
          <w:rPr>
            <w:webHidden/>
            <w:sz w:val="22"/>
          </w:rPr>
          <w:fldChar w:fldCharType="begin"/>
        </w:r>
        <w:r w:rsidR="00836CB0" w:rsidRPr="00E83EB0">
          <w:rPr>
            <w:webHidden/>
            <w:sz w:val="22"/>
          </w:rPr>
          <w:instrText xml:space="preserve"> PAGEREF _Toc415584934 \h </w:instrText>
        </w:r>
        <w:r w:rsidRPr="00E83EB0">
          <w:rPr>
            <w:webHidden/>
            <w:sz w:val="22"/>
          </w:rPr>
        </w:r>
        <w:r w:rsidRPr="00E83EB0">
          <w:rPr>
            <w:webHidden/>
            <w:sz w:val="22"/>
          </w:rPr>
          <w:fldChar w:fldCharType="separate"/>
        </w:r>
        <w:r w:rsidR="00532EFB" w:rsidRPr="00E83EB0">
          <w:rPr>
            <w:webHidden/>
            <w:sz w:val="22"/>
          </w:rPr>
          <w:t>26</w:t>
        </w:r>
        <w:r w:rsidRPr="00E83EB0">
          <w:rPr>
            <w:webHidden/>
            <w:sz w:val="22"/>
          </w:rPr>
          <w:fldChar w:fldCharType="end"/>
        </w:r>
      </w:hyperlink>
    </w:p>
    <w:p w:rsidR="00836CB0" w:rsidRPr="00E83EB0" w:rsidRDefault="00297D95" w:rsidP="00532EFB">
      <w:pPr>
        <w:pStyle w:val="21"/>
        <w:jc w:val="both"/>
        <w:rPr>
          <w:rFonts w:asciiTheme="minorHAnsi" w:eastAsiaTheme="minorEastAsia" w:hAnsiTheme="minorHAnsi" w:cstheme="minorBidi"/>
          <w:b w:val="0"/>
          <w:bCs w:val="0"/>
          <w:i/>
          <w:sz w:val="22"/>
          <w:szCs w:val="22"/>
          <w:lang w:eastAsia="ru-RU"/>
        </w:rPr>
      </w:pPr>
      <w:hyperlink w:anchor="_Toc415584935" w:history="1">
        <w:r w:rsidR="00836CB0" w:rsidRPr="00E83EB0">
          <w:rPr>
            <w:rStyle w:val="a7"/>
            <w:i/>
          </w:rPr>
          <w:t>Саратов</w:t>
        </w:r>
        <w:r w:rsidR="00836CB0" w:rsidRPr="00E83EB0">
          <w:rPr>
            <w:i/>
            <w:webHidden/>
          </w:rPr>
          <w:tab/>
        </w:r>
        <w:r w:rsidRPr="00E83EB0">
          <w:rPr>
            <w:i/>
            <w:webHidden/>
          </w:rPr>
          <w:fldChar w:fldCharType="begin"/>
        </w:r>
        <w:r w:rsidR="00836CB0" w:rsidRPr="00E83EB0">
          <w:rPr>
            <w:i/>
            <w:webHidden/>
          </w:rPr>
          <w:instrText xml:space="preserve"> PAGEREF _Toc415584935 \h </w:instrText>
        </w:r>
        <w:r w:rsidRPr="00E83EB0">
          <w:rPr>
            <w:i/>
            <w:webHidden/>
          </w:rPr>
        </w:r>
        <w:r w:rsidRPr="00E83EB0">
          <w:rPr>
            <w:i/>
            <w:webHidden/>
          </w:rPr>
          <w:fldChar w:fldCharType="separate"/>
        </w:r>
        <w:r w:rsidR="00532EFB" w:rsidRPr="00E83EB0">
          <w:rPr>
            <w:i/>
            <w:webHidden/>
          </w:rPr>
          <w:t>26</w:t>
        </w:r>
        <w:r w:rsidRPr="00E83EB0">
          <w:rPr>
            <w:i/>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36" w:history="1">
        <w:r w:rsidR="00836CB0" w:rsidRPr="00446900">
          <w:rPr>
            <w:rStyle w:val="a7"/>
          </w:rPr>
          <w:t>— Подведены итоги социально-экономического развития города за 2014 год</w:t>
        </w:r>
        <w:r w:rsidR="00836CB0">
          <w:rPr>
            <w:webHidden/>
          </w:rPr>
          <w:tab/>
        </w:r>
        <w:r>
          <w:rPr>
            <w:webHidden/>
          </w:rPr>
          <w:fldChar w:fldCharType="begin"/>
        </w:r>
        <w:r w:rsidR="00836CB0">
          <w:rPr>
            <w:webHidden/>
          </w:rPr>
          <w:instrText xml:space="preserve"> PAGEREF _Toc415584936 \h </w:instrText>
        </w:r>
        <w:r>
          <w:rPr>
            <w:webHidden/>
          </w:rPr>
        </w:r>
        <w:r>
          <w:rPr>
            <w:webHidden/>
          </w:rPr>
          <w:fldChar w:fldCharType="separate"/>
        </w:r>
        <w:r w:rsidR="00532EFB">
          <w:rPr>
            <w:webHidden/>
          </w:rPr>
          <w:t>26</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937" w:history="1">
        <w:r w:rsidR="00836CB0" w:rsidRPr="00E83EB0">
          <w:rPr>
            <w:rStyle w:val="a7"/>
            <w:sz w:val="22"/>
          </w:rPr>
          <w:t>Сахалинская область</w:t>
        </w:r>
        <w:r w:rsidR="00836CB0" w:rsidRPr="00E83EB0">
          <w:rPr>
            <w:webHidden/>
            <w:sz w:val="22"/>
          </w:rPr>
          <w:tab/>
        </w:r>
        <w:r w:rsidRPr="00E83EB0">
          <w:rPr>
            <w:webHidden/>
            <w:sz w:val="22"/>
          </w:rPr>
          <w:fldChar w:fldCharType="begin"/>
        </w:r>
        <w:r w:rsidR="00836CB0" w:rsidRPr="00E83EB0">
          <w:rPr>
            <w:webHidden/>
            <w:sz w:val="22"/>
          </w:rPr>
          <w:instrText xml:space="preserve"> PAGEREF _Toc415584937 \h </w:instrText>
        </w:r>
        <w:r w:rsidRPr="00E83EB0">
          <w:rPr>
            <w:webHidden/>
            <w:sz w:val="22"/>
          </w:rPr>
        </w:r>
        <w:r w:rsidRPr="00E83EB0">
          <w:rPr>
            <w:webHidden/>
            <w:sz w:val="22"/>
          </w:rPr>
          <w:fldChar w:fldCharType="separate"/>
        </w:r>
        <w:r w:rsidR="00532EFB" w:rsidRPr="00E83EB0">
          <w:rPr>
            <w:webHidden/>
            <w:sz w:val="22"/>
          </w:rPr>
          <w:t>28</w:t>
        </w:r>
        <w:r w:rsidRPr="00E83EB0">
          <w:rPr>
            <w:webHidden/>
            <w:sz w:val="22"/>
          </w:rPr>
          <w:fldChar w:fldCharType="end"/>
        </w:r>
      </w:hyperlink>
    </w:p>
    <w:p w:rsidR="00836CB0" w:rsidRPr="00E83EB0" w:rsidRDefault="00297D95" w:rsidP="00532EFB">
      <w:pPr>
        <w:pStyle w:val="21"/>
        <w:jc w:val="both"/>
        <w:rPr>
          <w:rFonts w:asciiTheme="minorHAnsi" w:eastAsiaTheme="minorEastAsia" w:hAnsiTheme="minorHAnsi" w:cstheme="minorBidi"/>
          <w:b w:val="0"/>
          <w:bCs w:val="0"/>
          <w:i/>
          <w:sz w:val="22"/>
          <w:szCs w:val="22"/>
          <w:lang w:eastAsia="ru-RU"/>
        </w:rPr>
      </w:pPr>
      <w:hyperlink w:anchor="_Toc415584938" w:history="1">
        <w:r w:rsidR="00836CB0" w:rsidRPr="00E83EB0">
          <w:rPr>
            <w:rStyle w:val="a7"/>
            <w:i/>
          </w:rPr>
          <w:t>Южно-Сахалинск</w:t>
        </w:r>
        <w:r w:rsidR="00836CB0" w:rsidRPr="00E83EB0">
          <w:rPr>
            <w:i/>
            <w:webHidden/>
          </w:rPr>
          <w:tab/>
        </w:r>
        <w:r w:rsidRPr="00E83EB0">
          <w:rPr>
            <w:i/>
            <w:webHidden/>
          </w:rPr>
          <w:fldChar w:fldCharType="begin"/>
        </w:r>
        <w:r w:rsidR="00836CB0" w:rsidRPr="00E83EB0">
          <w:rPr>
            <w:i/>
            <w:webHidden/>
          </w:rPr>
          <w:instrText xml:space="preserve"> PAGEREF _Toc415584938 \h </w:instrText>
        </w:r>
        <w:r w:rsidRPr="00E83EB0">
          <w:rPr>
            <w:i/>
            <w:webHidden/>
          </w:rPr>
        </w:r>
        <w:r w:rsidRPr="00E83EB0">
          <w:rPr>
            <w:i/>
            <w:webHidden/>
          </w:rPr>
          <w:fldChar w:fldCharType="separate"/>
        </w:r>
        <w:r w:rsidR="00532EFB" w:rsidRPr="00E83EB0">
          <w:rPr>
            <w:i/>
            <w:webHidden/>
          </w:rPr>
          <w:t>28</w:t>
        </w:r>
        <w:r w:rsidRPr="00E83EB0">
          <w:rPr>
            <w:i/>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39" w:history="1">
        <w:r w:rsidR="00836CB0" w:rsidRPr="00446900">
          <w:rPr>
            <w:rStyle w:val="a7"/>
          </w:rPr>
          <w:t>— В муниципалитете подвели итоги социально-экономического развития городского округа за 2014 год</w:t>
        </w:r>
        <w:r w:rsidR="00836CB0">
          <w:rPr>
            <w:webHidden/>
          </w:rPr>
          <w:tab/>
        </w:r>
        <w:r>
          <w:rPr>
            <w:webHidden/>
          </w:rPr>
          <w:fldChar w:fldCharType="begin"/>
        </w:r>
        <w:r w:rsidR="00836CB0">
          <w:rPr>
            <w:webHidden/>
          </w:rPr>
          <w:instrText xml:space="preserve"> PAGEREF _Toc415584939 \h </w:instrText>
        </w:r>
        <w:r>
          <w:rPr>
            <w:webHidden/>
          </w:rPr>
        </w:r>
        <w:r>
          <w:rPr>
            <w:webHidden/>
          </w:rPr>
          <w:fldChar w:fldCharType="separate"/>
        </w:r>
        <w:r w:rsidR="00532EFB">
          <w:rPr>
            <w:webHidden/>
          </w:rPr>
          <w:t>28</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40" w:history="1">
        <w:r w:rsidR="00836CB0" w:rsidRPr="00446900">
          <w:rPr>
            <w:rStyle w:val="a7"/>
          </w:rPr>
          <w:t>— В детских садах проиндексирован размер родительской платы</w:t>
        </w:r>
        <w:r w:rsidR="00836CB0">
          <w:rPr>
            <w:webHidden/>
          </w:rPr>
          <w:tab/>
        </w:r>
        <w:r>
          <w:rPr>
            <w:webHidden/>
          </w:rPr>
          <w:fldChar w:fldCharType="begin"/>
        </w:r>
        <w:r w:rsidR="00836CB0">
          <w:rPr>
            <w:webHidden/>
          </w:rPr>
          <w:instrText xml:space="preserve"> PAGEREF _Toc415584940 \h </w:instrText>
        </w:r>
        <w:r>
          <w:rPr>
            <w:webHidden/>
          </w:rPr>
        </w:r>
        <w:r>
          <w:rPr>
            <w:webHidden/>
          </w:rPr>
          <w:fldChar w:fldCharType="separate"/>
        </w:r>
        <w:r w:rsidR="00532EFB">
          <w:rPr>
            <w:webHidden/>
          </w:rPr>
          <w:t>29</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941" w:history="1">
        <w:r w:rsidR="00836CB0" w:rsidRPr="00E83EB0">
          <w:rPr>
            <w:rStyle w:val="a7"/>
            <w:sz w:val="22"/>
          </w:rPr>
          <w:t>Томская область</w:t>
        </w:r>
        <w:r w:rsidR="00836CB0" w:rsidRPr="00E83EB0">
          <w:rPr>
            <w:webHidden/>
            <w:sz w:val="22"/>
          </w:rPr>
          <w:tab/>
        </w:r>
        <w:r w:rsidRPr="00E83EB0">
          <w:rPr>
            <w:webHidden/>
            <w:sz w:val="22"/>
          </w:rPr>
          <w:fldChar w:fldCharType="begin"/>
        </w:r>
        <w:r w:rsidR="00836CB0" w:rsidRPr="00E83EB0">
          <w:rPr>
            <w:webHidden/>
            <w:sz w:val="22"/>
          </w:rPr>
          <w:instrText xml:space="preserve"> PAGEREF _Toc415584941 \h </w:instrText>
        </w:r>
        <w:r w:rsidRPr="00E83EB0">
          <w:rPr>
            <w:webHidden/>
            <w:sz w:val="22"/>
          </w:rPr>
        </w:r>
        <w:r w:rsidRPr="00E83EB0">
          <w:rPr>
            <w:webHidden/>
            <w:sz w:val="22"/>
          </w:rPr>
          <w:fldChar w:fldCharType="separate"/>
        </w:r>
        <w:r w:rsidR="00532EFB" w:rsidRPr="00E83EB0">
          <w:rPr>
            <w:webHidden/>
            <w:sz w:val="22"/>
          </w:rPr>
          <w:t>29</w:t>
        </w:r>
        <w:r w:rsidRPr="00E83EB0">
          <w:rPr>
            <w:webHidden/>
            <w:sz w:val="22"/>
          </w:rPr>
          <w:fldChar w:fldCharType="end"/>
        </w:r>
      </w:hyperlink>
    </w:p>
    <w:p w:rsidR="00836CB0" w:rsidRPr="00E83EB0" w:rsidRDefault="00297D95" w:rsidP="00532EFB">
      <w:pPr>
        <w:pStyle w:val="21"/>
        <w:jc w:val="both"/>
        <w:rPr>
          <w:rFonts w:asciiTheme="minorHAnsi" w:eastAsiaTheme="minorEastAsia" w:hAnsiTheme="minorHAnsi" w:cstheme="minorBidi"/>
          <w:b w:val="0"/>
          <w:bCs w:val="0"/>
          <w:i/>
          <w:sz w:val="22"/>
          <w:szCs w:val="22"/>
          <w:lang w:eastAsia="ru-RU"/>
        </w:rPr>
      </w:pPr>
      <w:hyperlink w:anchor="_Toc415584942" w:history="1">
        <w:r w:rsidR="00836CB0" w:rsidRPr="00E83EB0">
          <w:rPr>
            <w:rStyle w:val="a7"/>
            <w:i/>
          </w:rPr>
          <w:t>Томск</w:t>
        </w:r>
        <w:r w:rsidR="00836CB0" w:rsidRPr="00E83EB0">
          <w:rPr>
            <w:i/>
            <w:webHidden/>
          </w:rPr>
          <w:tab/>
        </w:r>
        <w:r w:rsidRPr="00E83EB0">
          <w:rPr>
            <w:i/>
            <w:webHidden/>
          </w:rPr>
          <w:fldChar w:fldCharType="begin"/>
        </w:r>
        <w:r w:rsidR="00836CB0" w:rsidRPr="00E83EB0">
          <w:rPr>
            <w:i/>
            <w:webHidden/>
          </w:rPr>
          <w:instrText xml:space="preserve"> PAGEREF _Toc415584942 \h </w:instrText>
        </w:r>
        <w:r w:rsidRPr="00E83EB0">
          <w:rPr>
            <w:i/>
            <w:webHidden/>
          </w:rPr>
        </w:r>
        <w:r w:rsidRPr="00E83EB0">
          <w:rPr>
            <w:i/>
            <w:webHidden/>
          </w:rPr>
          <w:fldChar w:fldCharType="separate"/>
        </w:r>
        <w:r w:rsidR="00532EFB" w:rsidRPr="00E83EB0">
          <w:rPr>
            <w:i/>
            <w:webHidden/>
          </w:rPr>
          <w:t>29</w:t>
        </w:r>
        <w:r w:rsidRPr="00E83EB0">
          <w:rPr>
            <w:i/>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43" w:history="1">
        <w:r w:rsidR="00836CB0" w:rsidRPr="00446900">
          <w:rPr>
            <w:rStyle w:val="a7"/>
          </w:rPr>
          <w:t>— Думе города 21 год</w:t>
        </w:r>
        <w:r w:rsidR="00836CB0">
          <w:rPr>
            <w:webHidden/>
          </w:rPr>
          <w:tab/>
        </w:r>
        <w:r>
          <w:rPr>
            <w:webHidden/>
          </w:rPr>
          <w:fldChar w:fldCharType="begin"/>
        </w:r>
        <w:r w:rsidR="00836CB0">
          <w:rPr>
            <w:webHidden/>
          </w:rPr>
          <w:instrText xml:space="preserve"> PAGEREF _Toc415584943 \h </w:instrText>
        </w:r>
        <w:r>
          <w:rPr>
            <w:webHidden/>
          </w:rPr>
        </w:r>
        <w:r>
          <w:rPr>
            <w:webHidden/>
          </w:rPr>
          <w:fldChar w:fldCharType="separate"/>
        </w:r>
        <w:r w:rsidR="00532EFB">
          <w:rPr>
            <w:webHidden/>
          </w:rPr>
          <w:t>29</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44" w:history="1">
        <w:r w:rsidR="00836CB0" w:rsidRPr="00446900">
          <w:rPr>
            <w:rStyle w:val="a7"/>
          </w:rPr>
          <w:t>— Иван Кляйн: мы ждем от университетов помощи в решении ежедневных городских задач</w:t>
        </w:r>
        <w:r w:rsidR="00836CB0">
          <w:rPr>
            <w:webHidden/>
          </w:rPr>
          <w:tab/>
        </w:r>
        <w:r>
          <w:rPr>
            <w:webHidden/>
          </w:rPr>
          <w:fldChar w:fldCharType="begin"/>
        </w:r>
        <w:r w:rsidR="00836CB0">
          <w:rPr>
            <w:webHidden/>
          </w:rPr>
          <w:instrText xml:space="preserve"> PAGEREF _Toc415584944 \h </w:instrText>
        </w:r>
        <w:r>
          <w:rPr>
            <w:webHidden/>
          </w:rPr>
        </w:r>
        <w:r>
          <w:rPr>
            <w:webHidden/>
          </w:rPr>
          <w:fldChar w:fldCharType="separate"/>
        </w:r>
        <w:r w:rsidR="00532EFB">
          <w:rPr>
            <w:webHidden/>
          </w:rPr>
          <w:t>29</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45" w:history="1">
        <w:r w:rsidR="00836CB0" w:rsidRPr="00446900">
          <w:rPr>
            <w:rStyle w:val="a7"/>
          </w:rPr>
          <w:t>— Более 60 тысяч томичей пользовались услугами муниципальных библиотек в 2014 году</w:t>
        </w:r>
        <w:r w:rsidR="00836CB0">
          <w:rPr>
            <w:webHidden/>
          </w:rPr>
          <w:tab/>
        </w:r>
        <w:r>
          <w:rPr>
            <w:webHidden/>
          </w:rPr>
          <w:fldChar w:fldCharType="begin"/>
        </w:r>
        <w:r w:rsidR="00836CB0">
          <w:rPr>
            <w:webHidden/>
          </w:rPr>
          <w:instrText xml:space="preserve"> PAGEREF _Toc415584945 \h </w:instrText>
        </w:r>
        <w:r>
          <w:rPr>
            <w:webHidden/>
          </w:rPr>
        </w:r>
        <w:r>
          <w:rPr>
            <w:webHidden/>
          </w:rPr>
          <w:fldChar w:fldCharType="separate"/>
        </w:r>
        <w:r w:rsidR="00532EFB">
          <w:rPr>
            <w:webHidden/>
          </w:rPr>
          <w:t>30</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946" w:history="1">
        <w:r w:rsidR="00836CB0" w:rsidRPr="00E83EB0">
          <w:rPr>
            <w:rStyle w:val="a7"/>
            <w:sz w:val="22"/>
          </w:rPr>
          <w:t>Челябинская область</w:t>
        </w:r>
        <w:r w:rsidR="00836CB0" w:rsidRPr="00E83EB0">
          <w:rPr>
            <w:webHidden/>
            <w:sz w:val="22"/>
          </w:rPr>
          <w:tab/>
        </w:r>
        <w:r w:rsidRPr="00E83EB0">
          <w:rPr>
            <w:webHidden/>
            <w:sz w:val="22"/>
          </w:rPr>
          <w:fldChar w:fldCharType="begin"/>
        </w:r>
        <w:r w:rsidR="00836CB0" w:rsidRPr="00E83EB0">
          <w:rPr>
            <w:webHidden/>
            <w:sz w:val="22"/>
          </w:rPr>
          <w:instrText xml:space="preserve"> PAGEREF _Toc415584946 \h </w:instrText>
        </w:r>
        <w:r w:rsidRPr="00E83EB0">
          <w:rPr>
            <w:webHidden/>
            <w:sz w:val="22"/>
          </w:rPr>
        </w:r>
        <w:r w:rsidRPr="00E83EB0">
          <w:rPr>
            <w:webHidden/>
            <w:sz w:val="22"/>
          </w:rPr>
          <w:fldChar w:fldCharType="separate"/>
        </w:r>
        <w:r w:rsidR="00532EFB" w:rsidRPr="00E83EB0">
          <w:rPr>
            <w:webHidden/>
            <w:sz w:val="22"/>
          </w:rPr>
          <w:t>30</w:t>
        </w:r>
        <w:r w:rsidRPr="00E83EB0">
          <w:rPr>
            <w:webHidden/>
            <w:sz w:val="22"/>
          </w:rPr>
          <w:fldChar w:fldCharType="end"/>
        </w:r>
      </w:hyperlink>
    </w:p>
    <w:p w:rsidR="00836CB0" w:rsidRDefault="00297D95" w:rsidP="00532EFB">
      <w:pPr>
        <w:pStyle w:val="21"/>
        <w:jc w:val="both"/>
        <w:rPr>
          <w:rFonts w:asciiTheme="minorHAnsi" w:eastAsiaTheme="minorEastAsia" w:hAnsiTheme="minorHAnsi" w:cstheme="minorBidi"/>
          <w:b w:val="0"/>
          <w:bCs w:val="0"/>
          <w:sz w:val="22"/>
          <w:szCs w:val="22"/>
          <w:lang w:eastAsia="ru-RU"/>
        </w:rPr>
      </w:pPr>
      <w:hyperlink w:anchor="_Toc415584947" w:history="1">
        <w:r w:rsidR="00836CB0" w:rsidRPr="00446900">
          <w:rPr>
            <w:rStyle w:val="a7"/>
          </w:rPr>
          <w:t>Совет муниципальных образований</w:t>
        </w:r>
        <w:r w:rsidR="00836CB0">
          <w:rPr>
            <w:webHidden/>
          </w:rPr>
          <w:tab/>
        </w:r>
        <w:r>
          <w:rPr>
            <w:webHidden/>
          </w:rPr>
          <w:fldChar w:fldCharType="begin"/>
        </w:r>
        <w:r w:rsidR="00836CB0">
          <w:rPr>
            <w:webHidden/>
          </w:rPr>
          <w:instrText xml:space="preserve"> PAGEREF _Toc415584947 \h </w:instrText>
        </w:r>
        <w:r>
          <w:rPr>
            <w:webHidden/>
          </w:rPr>
        </w:r>
        <w:r>
          <w:rPr>
            <w:webHidden/>
          </w:rPr>
          <w:fldChar w:fldCharType="separate"/>
        </w:r>
        <w:r w:rsidR="00532EFB">
          <w:rPr>
            <w:webHidden/>
          </w:rPr>
          <w:t>30</w:t>
        </w:r>
        <w:r>
          <w:rPr>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48" w:history="1">
        <w:r w:rsidR="00836CB0" w:rsidRPr="00446900">
          <w:rPr>
            <w:rStyle w:val="a7"/>
          </w:rPr>
          <w:t>— Ассоциация муниципальных образований оспорит отмену выборов местных глав</w:t>
        </w:r>
        <w:r w:rsidR="00836CB0">
          <w:rPr>
            <w:webHidden/>
          </w:rPr>
          <w:tab/>
        </w:r>
        <w:r>
          <w:rPr>
            <w:webHidden/>
          </w:rPr>
          <w:fldChar w:fldCharType="begin"/>
        </w:r>
        <w:r w:rsidR="00836CB0">
          <w:rPr>
            <w:webHidden/>
          </w:rPr>
          <w:instrText xml:space="preserve"> PAGEREF _Toc415584948 \h </w:instrText>
        </w:r>
        <w:r>
          <w:rPr>
            <w:webHidden/>
          </w:rPr>
        </w:r>
        <w:r>
          <w:rPr>
            <w:webHidden/>
          </w:rPr>
          <w:fldChar w:fldCharType="separate"/>
        </w:r>
        <w:r w:rsidR="00532EFB">
          <w:rPr>
            <w:webHidden/>
          </w:rPr>
          <w:t>30</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i/>
          <w:sz w:val="22"/>
          <w:szCs w:val="22"/>
          <w:lang w:eastAsia="ru-RU"/>
        </w:rPr>
      </w:pPr>
      <w:hyperlink w:anchor="_Toc415584949" w:history="1">
        <w:r w:rsidR="00836CB0" w:rsidRPr="00E83EB0">
          <w:rPr>
            <w:rStyle w:val="a7"/>
            <w:i/>
          </w:rPr>
          <w:t>Челябинск</w:t>
        </w:r>
        <w:r w:rsidR="00836CB0" w:rsidRPr="00E83EB0">
          <w:rPr>
            <w:i/>
            <w:webHidden/>
          </w:rPr>
          <w:tab/>
        </w:r>
        <w:r w:rsidRPr="00E83EB0">
          <w:rPr>
            <w:i/>
            <w:webHidden/>
          </w:rPr>
          <w:fldChar w:fldCharType="begin"/>
        </w:r>
        <w:r w:rsidR="00836CB0" w:rsidRPr="00E83EB0">
          <w:rPr>
            <w:i/>
            <w:webHidden/>
          </w:rPr>
          <w:instrText xml:space="preserve"> PAGEREF _Toc415584949 \h </w:instrText>
        </w:r>
        <w:r w:rsidRPr="00E83EB0">
          <w:rPr>
            <w:i/>
            <w:webHidden/>
          </w:rPr>
        </w:r>
        <w:r w:rsidRPr="00E83EB0">
          <w:rPr>
            <w:i/>
            <w:webHidden/>
          </w:rPr>
          <w:fldChar w:fldCharType="separate"/>
        </w:r>
        <w:r w:rsidR="00532EFB" w:rsidRPr="00E83EB0">
          <w:rPr>
            <w:i/>
            <w:webHidden/>
          </w:rPr>
          <w:t>30</w:t>
        </w:r>
        <w:r w:rsidRPr="00E83EB0">
          <w:rPr>
            <w:i/>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50" w:history="1">
        <w:r w:rsidR="00836CB0" w:rsidRPr="00446900">
          <w:rPr>
            <w:rStyle w:val="a7"/>
          </w:rPr>
          <w:t>— Районы устанавливают Правила благоустройства для своих территорий</w:t>
        </w:r>
        <w:r w:rsidR="00836CB0">
          <w:rPr>
            <w:webHidden/>
          </w:rPr>
          <w:tab/>
        </w:r>
        <w:r>
          <w:rPr>
            <w:webHidden/>
          </w:rPr>
          <w:fldChar w:fldCharType="begin"/>
        </w:r>
        <w:r w:rsidR="00836CB0">
          <w:rPr>
            <w:webHidden/>
          </w:rPr>
          <w:instrText xml:space="preserve"> PAGEREF _Toc415584950 \h </w:instrText>
        </w:r>
        <w:r>
          <w:rPr>
            <w:webHidden/>
          </w:rPr>
        </w:r>
        <w:r>
          <w:rPr>
            <w:webHidden/>
          </w:rPr>
          <w:fldChar w:fldCharType="separate"/>
        </w:r>
        <w:r w:rsidR="00532EFB">
          <w:rPr>
            <w:webHidden/>
          </w:rPr>
          <w:t>30</w:t>
        </w:r>
        <w:r>
          <w:rPr>
            <w:webHidden/>
          </w:rPr>
          <w:fldChar w:fldCharType="end"/>
        </w:r>
      </w:hyperlink>
    </w:p>
    <w:p w:rsidR="00836CB0" w:rsidRDefault="00297D95" w:rsidP="00532EFB">
      <w:pPr>
        <w:pStyle w:val="21"/>
        <w:jc w:val="both"/>
        <w:rPr>
          <w:rFonts w:asciiTheme="minorHAnsi" w:eastAsiaTheme="minorEastAsia" w:hAnsiTheme="minorHAnsi" w:cstheme="minorBidi"/>
          <w:b w:val="0"/>
          <w:bCs w:val="0"/>
          <w:sz w:val="22"/>
          <w:szCs w:val="22"/>
          <w:lang w:eastAsia="ru-RU"/>
        </w:rPr>
      </w:pPr>
      <w:hyperlink w:anchor="_Toc415584951" w:history="1">
        <w:r w:rsidR="00836CB0" w:rsidRPr="00E83EB0">
          <w:rPr>
            <w:rStyle w:val="a7"/>
            <w:sz w:val="22"/>
          </w:rPr>
          <w:t>Ярославская область</w:t>
        </w:r>
        <w:r w:rsidR="00836CB0" w:rsidRPr="00E83EB0">
          <w:rPr>
            <w:webHidden/>
            <w:sz w:val="22"/>
          </w:rPr>
          <w:tab/>
        </w:r>
        <w:r w:rsidRPr="00E83EB0">
          <w:rPr>
            <w:webHidden/>
            <w:sz w:val="22"/>
          </w:rPr>
          <w:fldChar w:fldCharType="begin"/>
        </w:r>
        <w:r w:rsidR="00836CB0" w:rsidRPr="00E83EB0">
          <w:rPr>
            <w:webHidden/>
            <w:sz w:val="22"/>
          </w:rPr>
          <w:instrText xml:space="preserve"> PAGEREF _Toc415584951 \h </w:instrText>
        </w:r>
        <w:r w:rsidRPr="00E83EB0">
          <w:rPr>
            <w:webHidden/>
            <w:sz w:val="22"/>
          </w:rPr>
        </w:r>
        <w:r w:rsidRPr="00E83EB0">
          <w:rPr>
            <w:webHidden/>
            <w:sz w:val="22"/>
          </w:rPr>
          <w:fldChar w:fldCharType="separate"/>
        </w:r>
        <w:r w:rsidR="00532EFB" w:rsidRPr="00E83EB0">
          <w:rPr>
            <w:webHidden/>
            <w:sz w:val="22"/>
          </w:rPr>
          <w:t>31</w:t>
        </w:r>
        <w:r w:rsidRPr="00E83EB0">
          <w:rPr>
            <w:webHidden/>
            <w:sz w:val="22"/>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52" w:history="1">
        <w:r w:rsidR="00836CB0" w:rsidRPr="00446900">
          <w:rPr>
            <w:rStyle w:val="a7"/>
          </w:rPr>
          <w:t>— В регионе сократят число муниципальных администраций до 10</w:t>
        </w:r>
        <w:r w:rsidR="00836CB0">
          <w:rPr>
            <w:webHidden/>
          </w:rPr>
          <w:tab/>
        </w:r>
        <w:r>
          <w:rPr>
            <w:webHidden/>
          </w:rPr>
          <w:fldChar w:fldCharType="begin"/>
        </w:r>
        <w:r w:rsidR="00836CB0">
          <w:rPr>
            <w:webHidden/>
          </w:rPr>
          <w:instrText xml:space="preserve"> PAGEREF _Toc415584952 \h </w:instrText>
        </w:r>
        <w:r>
          <w:rPr>
            <w:webHidden/>
          </w:rPr>
        </w:r>
        <w:r>
          <w:rPr>
            <w:webHidden/>
          </w:rPr>
          <w:fldChar w:fldCharType="separate"/>
        </w:r>
        <w:r w:rsidR="00532EFB">
          <w:rPr>
            <w:webHidden/>
          </w:rPr>
          <w:t>31</w:t>
        </w:r>
        <w:r>
          <w:rPr>
            <w:webHidden/>
          </w:rPr>
          <w:fldChar w:fldCharType="end"/>
        </w:r>
      </w:hyperlink>
    </w:p>
    <w:p w:rsidR="00836CB0" w:rsidRPr="00E83EB0" w:rsidRDefault="00297D95" w:rsidP="00532EFB">
      <w:pPr>
        <w:pStyle w:val="21"/>
        <w:jc w:val="both"/>
        <w:rPr>
          <w:rFonts w:asciiTheme="minorHAnsi" w:eastAsiaTheme="minorEastAsia" w:hAnsiTheme="minorHAnsi" w:cstheme="minorBidi"/>
          <w:b w:val="0"/>
          <w:bCs w:val="0"/>
          <w:sz w:val="24"/>
          <w:szCs w:val="22"/>
          <w:lang w:eastAsia="ru-RU"/>
        </w:rPr>
      </w:pPr>
      <w:hyperlink w:anchor="_Toc415584953" w:history="1">
        <w:r w:rsidR="00836CB0" w:rsidRPr="00E83EB0">
          <w:rPr>
            <w:rStyle w:val="a7"/>
            <w:sz w:val="22"/>
          </w:rPr>
          <w:t>Ненецкий автономный округ</w:t>
        </w:r>
        <w:r w:rsidR="00836CB0" w:rsidRPr="00E83EB0">
          <w:rPr>
            <w:webHidden/>
            <w:sz w:val="22"/>
          </w:rPr>
          <w:tab/>
        </w:r>
        <w:r w:rsidRPr="00E83EB0">
          <w:rPr>
            <w:webHidden/>
            <w:sz w:val="22"/>
          </w:rPr>
          <w:fldChar w:fldCharType="begin"/>
        </w:r>
        <w:r w:rsidR="00836CB0" w:rsidRPr="00E83EB0">
          <w:rPr>
            <w:webHidden/>
            <w:sz w:val="22"/>
          </w:rPr>
          <w:instrText xml:space="preserve"> PAGEREF _Toc415584953 \h </w:instrText>
        </w:r>
        <w:r w:rsidRPr="00E83EB0">
          <w:rPr>
            <w:webHidden/>
            <w:sz w:val="22"/>
          </w:rPr>
        </w:r>
        <w:r w:rsidRPr="00E83EB0">
          <w:rPr>
            <w:webHidden/>
            <w:sz w:val="22"/>
          </w:rPr>
          <w:fldChar w:fldCharType="separate"/>
        </w:r>
        <w:r w:rsidR="00532EFB" w:rsidRPr="00E83EB0">
          <w:rPr>
            <w:webHidden/>
            <w:sz w:val="22"/>
          </w:rPr>
          <w:t>31</w:t>
        </w:r>
        <w:r w:rsidRPr="00E83EB0">
          <w:rPr>
            <w:webHidden/>
            <w:sz w:val="22"/>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54" w:history="1">
        <w:r w:rsidR="00836CB0" w:rsidRPr="00446900">
          <w:rPr>
            <w:rStyle w:val="a7"/>
          </w:rPr>
          <w:t>— В Нарьян-Маре прошёл семинар глав муниципальных образований</w:t>
        </w:r>
        <w:r w:rsidR="00836CB0">
          <w:rPr>
            <w:webHidden/>
          </w:rPr>
          <w:tab/>
        </w:r>
        <w:r>
          <w:rPr>
            <w:webHidden/>
          </w:rPr>
          <w:fldChar w:fldCharType="begin"/>
        </w:r>
        <w:r w:rsidR="00836CB0">
          <w:rPr>
            <w:webHidden/>
          </w:rPr>
          <w:instrText xml:space="preserve"> PAGEREF _Toc415584954 \h </w:instrText>
        </w:r>
        <w:r>
          <w:rPr>
            <w:webHidden/>
          </w:rPr>
        </w:r>
        <w:r>
          <w:rPr>
            <w:webHidden/>
          </w:rPr>
          <w:fldChar w:fldCharType="separate"/>
        </w:r>
        <w:r w:rsidR="00532EFB">
          <w:rPr>
            <w:webHidden/>
          </w:rPr>
          <w:t>31</w:t>
        </w:r>
        <w:r>
          <w:rPr>
            <w:webHidden/>
          </w:rPr>
          <w:fldChar w:fldCharType="end"/>
        </w:r>
      </w:hyperlink>
    </w:p>
    <w:p w:rsidR="00836CB0" w:rsidRDefault="00297D95" w:rsidP="00532EFB">
      <w:pPr>
        <w:pStyle w:val="21"/>
        <w:jc w:val="both"/>
        <w:rPr>
          <w:rFonts w:asciiTheme="minorHAnsi" w:eastAsiaTheme="minorEastAsia" w:hAnsiTheme="minorHAnsi" w:cstheme="minorBidi"/>
          <w:b w:val="0"/>
          <w:bCs w:val="0"/>
          <w:sz w:val="22"/>
          <w:szCs w:val="22"/>
          <w:lang w:eastAsia="ru-RU"/>
        </w:rPr>
      </w:pPr>
      <w:hyperlink w:anchor="_Toc415584955" w:history="1">
        <w:r w:rsidR="00836CB0" w:rsidRPr="00E83EB0">
          <w:rPr>
            <w:rStyle w:val="a7"/>
            <w:sz w:val="22"/>
          </w:rPr>
          <w:t>Ханты-Мансийский автономный округ</w:t>
        </w:r>
        <w:r w:rsidR="00836CB0" w:rsidRPr="00E83EB0">
          <w:rPr>
            <w:webHidden/>
            <w:sz w:val="22"/>
          </w:rPr>
          <w:tab/>
        </w:r>
        <w:r w:rsidRPr="00E83EB0">
          <w:rPr>
            <w:webHidden/>
            <w:sz w:val="22"/>
          </w:rPr>
          <w:fldChar w:fldCharType="begin"/>
        </w:r>
        <w:r w:rsidR="00836CB0" w:rsidRPr="00E83EB0">
          <w:rPr>
            <w:webHidden/>
            <w:sz w:val="22"/>
          </w:rPr>
          <w:instrText xml:space="preserve"> PAGEREF _Toc415584955 \h </w:instrText>
        </w:r>
        <w:r w:rsidRPr="00E83EB0">
          <w:rPr>
            <w:webHidden/>
            <w:sz w:val="22"/>
          </w:rPr>
        </w:r>
        <w:r w:rsidRPr="00E83EB0">
          <w:rPr>
            <w:webHidden/>
            <w:sz w:val="22"/>
          </w:rPr>
          <w:fldChar w:fldCharType="separate"/>
        </w:r>
        <w:r w:rsidR="00532EFB" w:rsidRPr="00E83EB0">
          <w:rPr>
            <w:webHidden/>
            <w:sz w:val="22"/>
          </w:rPr>
          <w:t>31</w:t>
        </w:r>
        <w:r w:rsidRPr="00E83EB0">
          <w:rPr>
            <w:webHidden/>
            <w:sz w:val="22"/>
          </w:rPr>
          <w:fldChar w:fldCharType="end"/>
        </w:r>
      </w:hyperlink>
    </w:p>
    <w:p w:rsidR="00836CB0" w:rsidRPr="00E83EB0" w:rsidRDefault="00297D95" w:rsidP="00532EFB">
      <w:pPr>
        <w:pStyle w:val="21"/>
        <w:jc w:val="both"/>
        <w:rPr>
          <w:rFonts w:asciiTheme="minorHAnsi" w:eastAsiaTheme="minorEastAsia" w:hAnsiTheme="minorHAnsi" w:cstheme="minorBidi"/>
          <w:b w:val="0"/>
          <w:bCs w:val="0"/>
          <w:i/>
          <w:sz w:val="22"/>
          <w:szCs w:val="22"/>
          <w:lang w:eastAsia="ru-RU"/>
        </w:rPr>
      </w:pPr>
      <w:hyperlink w:anchor="_Toc415584956" w:history="1">
        <w:r w:rsidR="00836CB0" w:rsidRPr="00E83EB0">
          <w:rPr>
            <w:rStyle w:val="a7"/>
            <w:i/>
          </w:rPr>
          <w:t>Сургут</w:t>
        </w:r>
        <w:r w:rsidR="00836CB0" w:rsidRPr="00E83EB0">
          <w:rPr>
            <w:i/>
            <w:webHidden/>
          </w:rPr>
          <w:tab/>
        </w:r>
        <w:r w:rsidRPr="00E83EB0">
          <w:rPr>
            <w:i/>
            <w:webHidden/>
          </w:rPr>
          <w:fldChar w:fldCharType="begin"/>
        </w:r>
        <w:r w:rsidR="00836CB0" w:rsidRPr="00E83EB0">
          <w:rPr>
            <w:i/>
            <w:webHidden/>
          </w:rPr>
          <w:instrText xml:space="preserve"> PAGEREF _Toc415584956 \h </w:instrText>
        </w:r>
        <w:r w:rsidRPr="00E83EB0">
          <w:rPr>
            <w:i/>
            <w:webHidden/>
          </w:rPr>
        </w:r>
        <w:r w:rsidRPr="00E83EB0">
          <w:rPr>
            <w:i/>
            <w:webHidden/>
          </w:rPr>
          <w:fldChar w:fldCharType="separate"/>
        </w:r>
        <w:r w:rsidR="00532EFB" w:rsidRPr="00E83EB0">
          <w:rPr>
            <w:i/>
            <w:webHidden/>
          </w:rPr>
          <w:t>31</w:t>
        </w:r>
        <w:r w:rsidRPr="00E83EB0">
          <w:rPr>
            <w:i/>
            <w:webHidden/>
          </w:rPr>
          <w:fldChar w:fldCharType="end"/>
        </w:r>
      </w:hyperlink>
    </w:p>
    <w:p w:rsidR="00836CB0" w:rsidRDefault="00297D95" w:rsidP="00532EFB">
      <w:pPr>
        <w:pStyle w:val="31"/>
        <w:jc w:val="both"/>
        <w:rPr>
          <w:rFonts w:asciiTheme="minorHAnsi" w:eastAsiaTheme="minorEastAsia" w:hAnsiTheme="minorHAnsi" w:cstheme="minorBidi"/>
          <w:i w:val="0"/>
          <w:sz w:val="22"/>
          <w:szCs w:val="22"/>
          <w:lang w:eastAsia="ru-RU"/>
        </w:rPr>
      </w:pPr>
      <w:hyperlink w:anchor="_Toc415584957" w:history="1">
        <w:r w:rsidR="00836CB0" w:rsidRPr="00446900">
          <w:rPr>
            <w:rStyle w:val="a7"/>
          </w:rPr>
          <w:t>— Виртуальная диспетчерская ЖКХ: первые итоги работы</w:t>
        </w:r>
        <w:r w:rsidR="00836CB0">
          <w:rPr>
            <w:webHidden/>
          </w:rPr>
          <w:tab/>
        </w:r>
        <w:r>
          <w:rPr>
            <w:webHidden/>
          </w:rPr>
          <w:fldChar w:fldCharType="begin"/>
        </w:r>
        <w:r w:rsidR="00836CB0">
          <w:rPr>
            <w:webHidden/>
          </w:rPr>
          <w:instrText xml:space="preserve"> PAGEREF _Toc415584957 \h </w:instrText>
        </w:r>
        <w:r>
          <w:rPr>
            <w:webHidden/>
          </w:rPr>
        </w:r>
        <w:r>
          <w:rPr>
            <w:webHidden/>
          </w:rPr>
          <w:fldChar w:fldCharType="separate"/>
        </w:r>
        <w:r w:rsidR="00532EFB">
          <w:rPr>
            <w:webHidden/>
          </w:rPr>
          <w:t>31</w:t>
        </w:r>
        <w:r>
          <w:rPr>
            <w:webHidden/>
          </w:rPr>
          <w:fldChar w:fldCharType="end"/>
        </w:r>
      </w:hyperlink>
    </w:p>
    <w:p w:rsidR="00B95AD2" w:rsidRDefault="00297D95" w:rsidP="00532EFB">
      <w:pPr>
        <w:pStyle w:val="a9"/>
        <w:jc w:val="both"/>
        <w:rPr>
          <w:i/>
          <w:iCs/>
          <w:sz w:val="18"/>
          <w:lang w:val="ru-MO"/>
        </w:rPr>
        <w:sectPr w:rsidR="00B95AD2">
          <w:headerReference w:type="default" r:id="rId11"/>
          <w:footerReference w:type="default" r:id="rId12"/>
          <w:headerReference w:type="first" r:id="rId13"/>
          <w:footerReference w:type="first" r:id="rId14"/>
          <w:type w:val="continuous"/>
          <w:pgSz w:w="11906" w:h="16838" w:code="9"/>
          <w:pgMar w:top="851" w:right="851" w:bottom="851" w:left="851" w:header="397" w:footer="397" w:gutter="0"/>
          <w:cols w:space="708"/>
          <w:titlePg/>
          <w:docGrid w:linePitch="360"/>
        </w:sectPr>
      </w:pPr>
      <w:r>
        <w:rPr>
          <w:i/>
          <w:iCs/>
          <w:sz w:val="18"/>
          <w:lang w:val="ru-MO"/>
        </w:rPr>
        <w:fldChar w:fldCharType="end"/>
      </w:r>
      <w:r w:rsidR="00B95AD2">
        <w:rPr>
          <w:i/>
          <w:iCs/>
          <w:sz w:val="18"/>
          <w:lang w:val="ru-MO"/>
        </w:rPr>
        <w:br w:type="page"/>
      </w:r>
      <w:bookmarkStart w:id="19" w:name="_Toc186618887"/>
      <w:bookmarkStart w:id="20" w:name="_Toc186621759"/>
    </w:p>
    <w:p w:rsidR="00B95AD2" w:rsidRDefault="00B95AD2">
      <w:pPr>
        <w:pStyle w:val="a9"/>
      </w:pPr>
      <w:bookmarkStart w:id="21" w:name="_Toc190000115"/>
      <w:bookmarkStart w:id="22" w:name="_Toc415584853"/>
      <w:r>
        <w:lastRenderedPageBreak/>
        <w:t>ФЕДЕРАЛЬНЫЕ НОВОСТИ</w:t>
      </w:r>
      <w:bookmarkEnd w:id="21"/>
      <w:bookmarkEnd w:id="22"/>
    </w:p>
    <w:p w:rsidR="00616BE8" w:rsidRDefault="00616BE8">
      <w:pPr>
        <w:pStyle w:val="af"/>
      </w:pPr>
      <w:bookmarkStart w:id="23" w:name="_Toc415584854"/>
      <w:bookmarkStart w:id="24" w:name="_Toc190000118"/>
      <w:bookmarkEnd w:id="19"/>
      <w:bookmarkEnd w:id="20"/>
      <w:r>
        <w:t>СОВЕТ ФЕДЕРАЦИИ ФЕДЕРАЛЬНОГО СОБРАНИЯ РОССИЙСКОЙ ФЕДЕРАЦИИ</w:t>
      </w:r>
      <w:bookmarkEnd w:id="23"/>
    </w:p>
    <w:p w:rsidR="005651C2" w:rsidRDefault="005651C2" w:rsidP="005651C2">
      <w:pPr>
        <w:pStyle w:val="aa"/>
      </w:pPr>
      <w:bookmarkStart w:id="25" w:name="_Toc415584855"/>
      <w:bookmarkStart w:id="26" w:name="sovfed"/>
      <w:r>
        <w:t xml:space="preserve">— </w:t>
      </w:r>
      <w:r w:rsidR="00B95AD2">
        <w:t>Муниципалитеты</w:t>
      </w:r>
      <w:r>
        <w:t xml:space="preserve"> надо укрупнять, чиновников </w:t>
      </w:r>
      <w:r w:rsidR="00E17ADE">
        <w:t>—</w:t>
      </w:r>
      <w:r>
        <w:t xml:space="preserve"> с</w:t>
      </w:r>
      <w:r>
        <w:t>о</w:t>
      </w:r>
      <w:r>
        <w:t>кращать</w:t>
      </w:r>
      <w:bookmarkEnd w:id="25"/>
    </w:p>
    <w:bookmarkEnd w:id="26"/>
    <w:p w:rsidR="005651C2" w:rsidRDefault="005651C2" w:rsidP="005651C2">
      <w:pPr>
        <w:pStyle w:val="ab"/>
      </w:pPr>
      <w:r>
        <w:t>Елена Афанасьева, Член Комитета Совета Федерации по конституционному законодательству и государственному строительству (Оренбургская область). Депутат Госдумы (2003-2014). Член «ЛДПР»: «Разговоры о необходимости укрупнении органов местного самоуправления (МСУ) идут уже не первый год, причем не только в отношении Москвы, но и других регионов. Думаю, сейчас в условиях кризиса такой момент настал. Вначале, когда делалась нарезка МСУ, надеялись, что будет лучше, что власть станет ближе к народу. Надежды не оправдались. Влас</w:t>
      </w:r>
      <w:r>
        <w:t>т</w:t>
      </w:r>
      <w:r>
        <w:t>ная структура разрослась, и теперь средства, которые можно было бы потратить на что-то по-настоящему ну</w:t>
      </w:r>
      <w:r>
        <w:t>ж</w:t>
      </w:r>
      <w:r>
        <w:t xml:space="preserve">ное и полезное </w:t>
      </w:r>
      <w:r w:rsidR="00770B25">
        <w:t>—</w:t>
      </w:r>
      <w:r>
        <w:t xml:space="preserve"> увеличение пособий нуждающимся, по</w:t>
      </w:r>
      <w:r>
        <w:t>д</w:t>
      </w:r>
      <w:r>
        <w:t xml:space="preserve">держка малоимущих, благоустройство территорий и т.д. </w:t>
      </w:r>
      <w:r w:rsidR="00770B25">
        <w:t>—</w:t>
      </w:r>
      <w:r>
        <w:t xml:space="preserve"> идут на содержание аппарата чиновников. В усл</w:t>
      </w:r>
      <w:r>
        <w:t>о</w:t>
      </w:r>
      <w:r>
        <w:t>вия кр</w:t>
      </w:r>
      <w:r>
        <w:t>и</w:t>
      </w:r>
      <w:r>
        <w:t>зиса требуется и сокращение чиновников, чего как раз можно добиться путем укрупнения МСУ. Главное, чтобы укрупняя и сокращая, власть не отдалилась бы от челов</w:t>
      </w:r>
      <w:r>
        <w:t>е</w:t>
      </w:r>
      <w:r>
        <w:t xml:space="preserve">ка. Хотя она и раньше не была так близка к людям. Даже в Москве снег как лежал во дворах </w:t>
      </w:r>
      <w:r w:rsidR="00770B25">
        <w:t>—</w:t>
      </w:r>
      <w:r>
        <w:t xml:space="preserve"> так и лежит, сосульки как падали с крыш на прохожих </w:t>
      </w:r>
      <w:r w:rsidR="00770B25">
        <w:t>—</w:t>
      </w:r>
      <w:r>
        <w:t xml:space="preserve"> так и пад</w:t>
      </w:r>
      <w:r>
        <w:t>а</w:t>
      </w:r>
      <w:r>
        <w:t>ют. В пользу укрупнения МСУ хочу привести один пр</w:t>
      </w:r>
      <w:r>
        <w:t>и</w:t>
      </w:r>
      <w:r>
        <w:t>мер. В Оренбургской области есть город Абдулино с н</w:t>
      </w:r>
      <w:r>
        <w:t>а</w:t>
      </w:r>
      <w:r>
        <w:t>селением порядка 25 тыс. жителей, который является а</w:t>
      </w:r>
      <w:r>
        <w:t>д</w:t>
      </w:r>
      <w:r>
        <w:t>министр</w:t>
      </w:r>
      <w:r>
        <w:t>а</w:t>
      </w:r>
      <w:r>
        <w:t>тивным центром Абдулинского муниципального района и городского поселения Абдулино. Поскольку он охватыв</w:t>
      </w:r>
      <w:r>
        <w:t>а</w:t>
      </w:r>
      <w:r>
        <w:t>ет и городских, и поселковых жителей, то там две адм</w:t>
      </w:r>
      <w:r>
        <w:t>и</w:t>
      </w:r>
      <w:r>
        <w:t xml:space="preserve">нистрации </w:t>
      </w:r>
      <w:r w:rsidR="00770B25">
        <w:t>—</w:t>
      </w:r>
      <w:r>
        <w:t xml:space="preserve"> для городского подразделения и для поселкового. Но зачем для такого малонаселенного города-поселка две власти </w:t>
      </w:r>
      <w:r w:rsidR="00770B25">
        <w:t>—</w:t>
      </w:r>
      <w:r>
        <w:t xml:space="preserve"> два штата чиновников? Нужно укрупнять. А чтобы при слиянии не пострадало ни городское, ни поселковое население, о чем говорят пр</w:t>
      </w:r>
      <w:r>
        <w:t>о</w:t>
      </w:r>
      <w:r>
        <w:t>тивники укрупнения, власть нужна такая, которая в с</w:t>
      </w:r>
      <w:r>
        <w:t>о</w:t>
      </w:r>
      <w:r>
        <w:t>стоянии все просчитать и не допустить ущемления нич</w:t>
      </w:r>
      <w:r>
        <w:t>ь</w:t>
      </w:r>
      <w:r>
        <w:t>их прав».</w:t>
      </w:r>
    </w:p>
    <w:p w:rsidR="00616BE8" w:rsidRDefault="00616BE8" w:rsidP="00616BE8">
      <w:pPr>
        <w:pStyle w:val="aa"/>
      </w:pPr>
      <w:bookmarkStart w:id="27" w:name="_Toc415584856"/>
      <w:bookmarkStart w:id="28" w:name="sovfed2"/>
      <w:r>
        <w:t xml:space="preserve">— </w:t>
      </w:r>
      <w:r w:rsidR="00617CB5">
        <w:t>Н</w:t>
      </w:r>
      <w:r>
        <w:t>еобходимо скоординировать работу по формиров</w:t>
      </w:r>
      <w:r>
        <w:t>а</w:t>
      </w:r>
      <w:r>
        <w:t>нию общероссийской системы оценки качества образов</w:t>
      </w:r>
      <w:r>
        <w:t>а</w:t>
      </w:r>
      <w:r>
        <w:t>ния</w:t>
      </w:r>
      <w:bookmarkEnd w:id="27"/>
    </w:p>
    <w:bookmarkEnd w:id="28"/>
    <w:p w:rsidR="00616BE8" w:rsidRDefault="00616BE8" w:rsidP="00616BE8">
      <w:pPr>
        <w:pStyle w:val="ab"/>
      </w:pPr>
      <w:r>
        <w:t>В Совете Федерации состоялся «круглый стол» на тему «О государственной политике Российской Федерации в сфере образования: обеспечение качества образования и совершенствование механизмов проведения единого г</w:t>
      </w:r>
      <w:r>
        <w:t>о</w:t>
      </w:r>
      <w:r>
        <w:t>сударственного экзамена». Как заявила, открывая мер</w:t>
      </w:r>
      <w:r>
        <w:t>о</w:t>
      </w:r>
      <w:r>
        <w:t>приятие, первый заместитель председателя Комитета С</w:t>
      </w:r>
      <w:r>
        <w:t>о</w:t>
      </w:r>
      <w:r>
        <w:t>вета Федерации по науке, образованию и культуре Лилия Гумерова, повышение эффективности и качества образ</w:t>
      </w:r>
      <w:r>
        <w:t>о</w:t>
      </w:r>
      <w:r>
        <w:t>вания является приоритетным направлением государс</w:t>
      </w:r>
      <w:r>
        <w:t>т</w:t>
      </w:r>
      <w:r>
        <w:t>венной политики в этой сфере. Сенатор привела данные недавнего опроса ВЦИОМ, согласно которым 48% опр</w:t>
      </w:r>
      <w:r>
        <w:t>о</w:t>
      </w:r>
      <w:r>
        <w:t>шенных считают, что в свое время они получали образ</w:t>
      </w:r>
      <w:r>
        <w:t>о</w:t>
      </w:r>
      <w:r>
        <w:t>вание лучше, чем их дети. Об обратном говорят 20% о</w:t>
      </w:r>
      <w:r>
        <w:t>п</w:t>
      </w:r>
      <w:r>
        <w:lastRenderedPageBreak/>
        <w:t>рошенных. В сравнении с прошлыми данными, на 10% увеличилось количество граждан, позитивно оценива</w:t>
      </w:r>
      <w:r>
        <w:t>ю</w:t>
      </w:r>
      <w:r>
        <w:t>щих шаги по усилению качества образования. В этой св</w:t>
      </w:r>
      <w:r>
        <w:t>я</w:t>
      </w:r>
      <w:r>
        <w:t>зи законодатель указала, что важность обеспечения нео</w:t>
      </w:r>
      <w:r>
        <w:t>б</w:t>
      </w:r>
      <w:r>
        <w:t>ходимых процедур по координации работы, направленной на формирование общероссийской системы оценки кач</w:t>
      </w:r>
      <w:r>
        <w:t>е</w:t>
      </w:r>
      <w:r>
        <w:t>ства образования. По мнению Руководителя Федеральной службы в сфере образования и науки Сергея Кравцова, одной из главных задач становится изменение отношения к учебе. «Школьники, родители должны понимать, что необходимо учиться. Только благодаря знаниям выпус</w:t>
      </w:r>
      <w:r>
        <w:t>к</w:t>
      </w:r>
      <w:r>
        <w:t>ник будет успешен, получит соответствующую профе</w:t>
      </w:r>
      <w:r>
        <w:t>с</w:t>
      </w:r>
      <w:r>
        <w:t>сию». Руководитель Рособрнадзора рассказал о работе ведомства по совершенствованию процедур проведения ЕГЭ в 2015 году. Заместитель Министра образования и науки РФ Вениамин Каганов отметил важность создания необходимых условий для коррекционного и инклюзи</w:t>
      </w:r>
      <w:r>
        <w:t>в</w:t>
      </w:r>
      <w:r>
        <w:t>ного образования. Он отметил, что получение качестве</w:t>
      </w:r>
      <w:r>
        <w:t>н</w:t>
      </w:r>
      <w:r>
        <w:t xml:space="preserve">ного дополнительного инклюзивного образования </w:t>
      </w:r>
      <w:r w:rsidR="00E17ADE">
        <w:t>—</w:t>
      </w:r>
      <w:r>
        <w:t xml:space="preserve"> это не только социальная помощь, но и возможность обрет</w:t>
      </w:r>
      <w:r>
        <w:t>е</w:t>
      </w:r>
      <w:r>
        <w:t>ния для общества талантливого человека. По его мнению, отдельной дискуссии требует вопрос оценки качества воспитательной работы, импульс которой должна дать и разрабатываемая в настоящее время Стратегия развития воспитания в нашей стране. Директор Департамента гос</w:t>
      </w:r>
      <w:r>
        <w:t>у</w:t>
      </w:r>
      <w:r>
        <w:t>дарственной политики в сфере общего образования М</w:t>
      </w:r>
      <w:r>
        <w:t>и</w:t>
      </w:r>
      <w:r>
        <w:t>нистерства образованию и науки РФ Анастасия Зырянова рассказала о вопросах, связанных с государственной ит</w:t>
      </w:r>
      <w:r>
        <w:t>о</w:t>
      </w:r>
      <w:r>
        <w:t>говой аттестацией по образовательным программам о</w:t>
      </w:r>
      <w:r>
        <w:t>с</w:t>
      </w:r>
      <w:r>
        <w:t>новного общего образования. По ее словам, новая задача в этой сфере направлена на развитие системы професси</w:t>
      </w:r>
      <w:r>
        <w:t>о</w:t>
      </w:r>
      <w:r>
        <w:t>нального образования в субъектах РФ. Ректор Московск</w:t>
      </w:r>
      <w:r>
        <w:t>о</w:t>
      </w:r>
      <w:r>
        <w:t>го педагогического университета Алексей Семенов обр</w:t>
      </w:r>
      <w:r>
        <w:t>а</w:t>
      </w:r>
      <w:r>
        <w:t>тил внимание на проблемы модернизации педагогическ</w:t>
      </w:r>
      <w:r>
        <w:t>о</w:t>
      </w:r>
      <w:r>
        <w:t>го образования, а также активном участии самих учителей в изменении современной педагогической политики. Пе</w:t>
      </w:r>
      <w:r>
        <w:t>р</w:t>
      </w:r>
      <w:r>
        <w:t>вый вице-президент издательства «Просвещение» Елена Низиенко указала на проблему обеспечения школьников качественными учебными пособиями для подготовки к ЕГЭ. В дискуссии приняли участие заместитель председ</w:t>
      </w:r>
      <w:r>
        <w:t>а</w:t>
      </w:r>
      <w:r>
        <w:t>теля Комитета СФ по науке, образованию и культуре Виктор Кресс, члены Комитета СФ Ираида Тихонова, Светлана Солнцева, Валерий Сударенков, Арнольд Тул</w:t>
      </w:r>
      <w:r>
        <w:t>о</w:t>
      </w:r>
      <w:r>
        <w:t>хонов, доктор исторических наук, профессор, заслуже</w:t>
      </w:r>
      <w:r>
        <w:t>н</w:t>
      </w:r>
      <w:r>
        <w:t>ный деятель наук РФ Лидия Шинелева, учитель МБОУ «Средняя общеобразовательная школа № 29» Мытищи</w:t>
      </w:r>
      <w:r>
        <w:t>н</w:t>
      </w:r>
      <w:r>
        <w:t>ского муниципального района Московской области, абс</w:t>
      </w:r>
      <w:r>
        <w:t>о</w:t>
      </w:r>
      <w:r>
        <w:t xml:space="preserve">лютный победитель Всероссийского конкурса «Учитель года </w:t>
      </w:r>
      <w:r w:rsidR="00E17ADE">
        <w:t>—</w:t>
      </w:r>
      <w:r>
        <w:t xml:space="preserve"> 2013» Андрей Сиденко, директор Института с</w:t>
      </w:r>
      <w:r>
        <w:t>о</w:t>
      </w:r>
      <w:r>
        <w:t>циологии образования Российской академии образования Владимир Собкин, заместитель директора по учебно-образовательной работе БГОУ гимназии №1506 города Москвы Валентина Колесникова, ответственный секр</w:t>
      </w:r>
      <w:r>
        <w:t>е</w:t>
      </w:r>
      <w:r>
        <w:t>тарь Общероссийской общественной организации «Н</w:t>
      </w:r>
      <w:r>
        <w:t>а</w:t>
      </w:r>
      <w:r>
        <w:t>циональная родительская ассоциация социальной по</w:t>
      </w:r>
      <w:r>
        <w:t>д</w:t>
      </w:r>
      <w:r>
        <w:t xml:space="preserve">держки семьи и защиты семейных ценностей» Алексей Гусев, вице-президент по кадрам в системе управления </w:t>
      </w:r>
      <w:r>
        <w:lastRenderedPageBreak/>
        <w:t>Новолипецкого металлургического комбината Станислав Цырлин и другие. Участники мероприятия отметили, что в последние время на государственном уровне принят ряд решений, направленных на совершенствование практики управления системой образования. Так, изменения косн</w:t>
      </w:r>
      <w:r>
        <w:t>у</w:t>
      </w:r>
      <w:r>
        <w:t>лись механизмов оценки эффективности органов испо</w:t>
      </w:r>
      <w:r>
        <w:t>л</w:t>
      </w:r>
      <w:r>
        <w:t>нительной власти муниципального и регионального уро</w:t>
      </w:r>
      <w:r>
        <w:t>в</w:t>
      </w:r>
      <w:r>
        <w:t>ней, финансирования общеобразовательных организаций, аттестации и оплаты труда педагогических работников, оценки качества подготовки выпускников общеобразов</w:t>
      </w:r>
      <w:r>
        <w:t>а</w:t>
      </w:r>
      <w:r>
        <w:t>тельных школ и др. По итогам «круглого стола» за основу приняты рекомендации, реализация которых найдет о</w:t>
      </w:r>
      <w:r>
        <w:t>т</w:t>
      </w:r>
      <w:r>
        <w:t>ражение в деятельности палат Федерального Собрания РФ.</w:t>
      </w:r>
    </w:p>
    <w:p w:rsidR="00F17EF1" w:rsidRDefault="00F17EF1">
      <w:pPr>
        <w:pStyle w:val="af"/>
      </w:pPr>
      <w:bookmarkStart w:id="29" w:name="_Toc415584857"/>
      <w:r>
        <w:t>ГОСУДАРСТВЕННАЯ ДУМА ФЕДЕРАЛЬНОГО СОБРАНИЯ РОССИЙСКОЙ ФЕДЕРАЦИИ</w:t>
      </w:r>
      <w:bookmarkEnd w:id="29"/>
    </w:p>
    <w:p w:rsidR="00F17EF1" w:rsidRDefault="00F17EF1" w:rsidP="00F17EF1">
      <w:pPr>
        <w:pStyle w:val="aa"/>
      </w:pPr>
      <w:bookmarkStart w:id="30" w:name="_Toc415584858"/>
      <w:r>
        <w:t>— Виктор Кидяев: недопустимо вводить ограничения, препятствующие реализации гражданами своих конст</w:t>
      </w:r>
      <w:r>
        <w:t>и</w:t>
      </w:r>
      <w:r>
        <w:t>туционных прав</w:t>
      </w:r>
      <w:bookmarkEnd w:id="30"/>
    </w:p>
    <w:p w:rsidR="00F17EF1" w:rsidRDefault="00F17EF1" w:rsidP="00F17EF1">
      <w:pPr>
        <w:pStyle w:val="ab"/>
      </w:pPr>
      <w:r>
        <w:t>Комитет по федеративному устройству и вопросам мес</w:t>
      </w:r>
      <w:r>
        <w:t>т</w:t>
      </w:r>
      <w:r>
        <w:t>ного самоуправления не поддержал законопроект о ра</w:t>
      </w:r>
      <w:r>
        <w:t>с</w:t>
      </w:r>
      <w:r>
        <w:t>ширении перечня ограничений при приёме на госслужбу. На очередном заседании Комитета был рассмотрен проект федерального закона об установлении запретов при при</w:t>
      </w:r>
      <w:r>
        <w:t>е</w:t>
      </w:r>
      <w:r>
        <w:t>ме на госслужбу. Проектом федерального закона № 685728-6 о внесении изменений в ФЗ «О государственной гражданской службе в РФ» и «О муниципальной службе в РФ» устанавливается, что при наличии задолженности по налогам и коммунальным платежам гражданин не сможет быть принят на гражданскую и муниципальную службу. В связи с данной законодательной инициативой Комитет отметил, что в соответствии с Конституцией РФ граждане имеют равный доступ к государственной службе, что о</w:t>
      </w:r>
      <w:r>
        <w:t>з</w:t>
      </w:r>
      <w:r>
        <w:t>начает отсутствие дискриминации по какому-либо при</w:t>
      </w:r>
      <w:r>
        <w:t>н</w:t>
      </w:r>
      <w:r>
        <w:t xml:space="preserve">ципу. «Граждане обязаны платить законно установленные налоги. Если человек это обязательство не исполняет </w:t>
      </w:r>
      <w:r w:rsidR="00E17ADE">
        <w:t>—</w:t>
      </w:r>
      <w:r>
        <w:t xml:space="preserve"> он будет привлечён к ответственности. Но вводить огр</w:t>
      </w:r>
      <w:r>
        <w:t>а</w:t>
      </w:r>
      <w:r>
        <w:t xml:space="preserve">ничения, препятствующие реализации гражданами своих конституционных прав просто недопустимо» </w:t>
      </w:r>
      <w:r w:rsidR="00E17ADE">
        <w:t>—</w:t>
      </w:r>
      <w:r>
        <w:t xml:space="preserve"> пояснил председатель Комитета Виктор Кидяев. В настоящее вр</w:t>
      </w:r>
      <w:r>
        <w:t>е</w:t>
      </w:r>
      <w:r>
        <w:t>мя законодательством предусмотрен определенный пер</w:t>
      </w:r>
      <w:r>
        <w:t>е</w:t>
      </w:r>
      <w:r>
        <w:t>чень ограничений для поступления на госслужбу. Нал</w:t>
      </w:r>
      <w:r>
        <w:t>и</w:t>
      </w:r>
      <w:r>
        <w:t>чие задолженности по налогам и коммунальным плат</w:t>
      </w:r>
      <w:r>
        <w:t>е</w:t>
      </w:r>
      <w:r>
        <w:t>жам в этот перечень не входит. Если подобную задолже</w:t>
      </w:r>
      <w:r>
        <w:t>н</w:t>
      </w:r>
      <w:r>
        <w:t>ность признать критерием для недопуска к госслужбе, то список ограничений придется постоянно расширять, включая в него любые просрочки по выплатам. Комме</w:t>
      </w:r>
      <w:r>
        <w:t>н</w:t>
      </w:r>
      <w:r>
        <w:t>тируя решение Комитета В.Кидяев заметил, что для ус</w:t>
      </w:r>
      <w:r>
        <w:t>т</w:t>
      </w:r>
      <w:r>
        <w:t>ранения дисциплинарных и иных проступков госслуж</w:t>
      </w:r>
      <w:r>
        <w:t>а</w:t>
      </w:r>
      <w:r>
        <w:t>щих существует ряд эффективных методов, от налажив</w:t>
      </w:r>
      <w:r>
        <w:t>а</w:t>
      </w:r>
      <w:r>
        <w:t>ния прямого диалога с должниками до обращений в с</w:t>
      </w:r>
      <w:r>
        <w:t>у</w:t>
      </w:r>
      <w:r>
        <w:t>дебные инстанции. Учитывая изложенное, Комитет рек</w:t>
      </w:r>
      <w:r>
        <w:t>о</w:t>
      </w:r>
      <w:r>
        <w:t>мендовал Государственной Думе при рассмотрении в первом чтении отклонить представленный проект фед</w:t>
      </w:r>
      <w:r>
        <w:t>е</w:t>
      </w:r>
      <w:r>
        <w:t>рального закона.</w:t>
      </w:r>
    </w:p>
    <w:p w:rsidR="00B95AD2" w:rsidRDefault="00B95AD2">
      <w:pPr>
        <w:pStyle w:val="a9"/>
      </w:pPr>
      <w:bookmarkStart w:id="31" w:name="_Toc190000140"/>
      <w:bookmarkStart w:id="32" w:name="_Toc415584859"/>
      <w:bookmarkEnd w:id="24"/>
      <w:r>
        <w:t>МЕЖМУНИЦИПАЛЬНОЕ СОТРУДНИЧЕСТВО</w:t>
      </w:r>
      <w:bookmarkEnd w:id="31"/>
      <w:bookmarkEnd w:id="32"/>
    </w:p>
    <w:p w:rsidR="00B95AD2" w:rsidRDefault="00B95AD2">
      <w:pPr>
        <w:pStyle w:val="af"/>
      </w:pPr>
      <w:bookmarkStart w:id="33" w:name="_Toc190000146"/>
      <w:bookmarkStart w:id="34" w:name="_Toc415584860"/>
      <w:r>
        <w:t>АССОЦИАЦИЯ СИБИРСКИХ И ДАЛЬНЕВОСТОЧНЫХ ГОРОДОВ</w:t>
      </w:r>
      <w:bookmarkEnd w:id="33"/>
      <w:bookmarkEnd w:id="34"/>
    </w:p>
    <w:p w:rsidR="0003038B" w:rsidRPr="006460E0" w:rsidRDefault="0003038B" w:rsidP="0003038B">
      <w:pPr>
        <w:pStyle w:val="aa"/>
      </w:pPr>
      <w:bookmarkStart w:id="35" w:name="_Toc415584861"/>
      <w:r>
        <w:t xml:space="preserve">— Стратегия развития городов </w:t>
      </w:r>
      <w:r w:rsidR="00E17ADE">
        <w:t>—</w:t>
      </w:r>
      <w:r>
        <w:t xml:space="preserve"> эту тему обсудили участники семинар</w:t>
      </w:r>
      <w:bookmarkEnd w:id="35"/>
      <w:r w:rsidR="006460E0">
        <w:t>а в Хабаровске</w:t>
      </w:r>
    </w:p>
    <w:p w:rsidR="0003038B" w:rsidRDefault="0003038B" w:rsidP="0003038B">
      <w:pPr>
        <w:pStyle w:val="ab"/>
      </w:pPr>
      <w:r>
        <w:t>Он был организован фондом «Институт экономики гор</w:t>
      </w:r>
      <w:r>
        <w:t>о</w:t>
      </w:r>
      <w:r>
        <w:t>да» совместно с Ассоциацией сибирских и дальневосто</w:t>
      </w:r>
      <w:r>
        <w:t>ч</w:t>
      </w:r>
      <w:r>
        <w:lastRenderedPageBreak/>
        <w:t>ных городов (АСДГ). В семинаре приняли участие пре</w:t>
      </w:r>
      <w:r>
        <w:t>д</w:t>
      </w:r>
      <w:r>
        <w:t>ставители ассоциации из ряда городов восточной части России и специалисты администрации Хабаровска. Это последний из серии семинаров, которые проводились фондом «Институт экономики города» совместно с ра</w:t>
      </w:r>
      <w:r>
        <w:t>з</w:t>
      </w:r>
      <w:r>
        <w:t>ными муниципальными ассоциациями. До этого были семинары с ассоциацией городов Поволжья и ассоциац</w:t>
      </w:r>
      <w:r>
        <w:t>и</w:t>
      </w:r>
      <w:r>
        <w:t>ей городов Центра России, городов северо-запада России. Все они были посвящены теме «Стратегическое планир</w:t>
      </w:r>
      <w:r>
        <w:t>о</w:t>
      </w:r>
      <w:r>
        <w:t>вание социально-экономического развития муниципал</w:t>
      </w:r>
      <w:r>
        <w:t>ь</w:t>
      </w:r>
      <w:r>
        <w:t>ных образований в современных условиях». В Хабаровске имеется план Стратегического развития города до 2020 года. Он был разработан еще в 2006 году, а в 2012-м занял первое место по России в конкурсе стратегий. Однако в июле 2014 года вышел Федеральный закон 172-ФЗ «О стратегическом планировании в РФ». И теперь потреб</w:t>
      </w:r>
      <w:r>
        <w:t>у</w:t>
      </w:r>
      <w:r>
        <w:t>ется скорректировать Стратегические планы городов и регионов в соответствии с буквой нового закона. Начал</w:t>
      </w:r>
      <w:r>
        <w:t>ь</w:t>
      </w:r>
      <w:r>
        <w:t>ник управления экономического развития администрации Хабаровска Александр Анисимов утверждает, что вопр</w:t>
      </w:r>
      <w:r>
        <w:t>о</w:t>
      </w:r>
      <w:r>
        <w:t>сов в связи с коррективами плана Стратегического разв</w:t>
      </w:r>
      <w:r>
        <w:t>и</w:t>
      </w:r>
      <w:r>
        <w:t>тия возникает много: «Нужно ли нам ограничиваться только вопросами местного значения? Ведь если огран</w:t>
      </w:r>
      <w:r>
        <w:t>и</w:t>
      </w:r>
      <w:r>
        <w:t>чить Стратегический план полномочиями местного сам</w:t>
      </w:r>
      <w:r>
        <w:t>о</w:t>
      </w:r>
      <w:r>
        <w:t>управления, теми вопросами, которые предусмотрены 131-м Федеральным законом, документ потеряет привл</w:t>
      </w:r>
      <w:r>
        <w:t>е</w:t>
      </w:r>
      <w:r>
        <w:t>кательность, в том числе для инвесторов. Мы уже прин</w:t>
      </w:r>
      <w:r>
        <w:t>я</w:t>
      </w:r>
      <w:r>
        <w:t xml:space="preserve">ли решение, что будем корректировать его. И к 2017 году у нас будет документ, и в нем мы обязательно найдем ответы на вызовы, которые предъявляет современный мир». Такая проблема стоит перед многими регионами. Найти точки соприкосновения, поделиться опытом </w:t>
      </w:r>
      <w:r w:rsidR="00E17ADE">
        <w:t>—</w:t>
      </w:r>
      <w:r>
        <w:t xml:space="preserve"> для этого и собрались участники семинара в городском дво</w:t>
      </w:r>
      <w:r>
        <w:t>р</w:t>
      </w:r>
      <w:r>
        <w:t>це культуры Хабаровска. После заседания участники с</w:t>
      </w:r>
      <w:r>
        <w:t>е</w:t>
      </w:r>
      <w:r>
        <w:t>минара смогли ознакомиться с дальневосточной стол</w:t>
      </w:r>
      <w:r>
        <w:t>и</w:t>
      </w:r>
      <w:r>
        <w:t>цей. Для них была организована обзорная экскурсия по городу.</w:t>
      </w:r>
    </w:p>
    <w:p w:rsidR="009F1D71" w:rsidRDefault="009F1D71" w:rsidP="009F1D71">
      <w:pPr>
        <w:pStyle w:val="aa"/>
      </w:pPr>
      <w:bookmarkStart w:id="36" w:name="_Toc413769759"/>
      <w:bookmarkStart w:id="37" w:name="_Toc414378361"/>
      <w:bookmarkStart w:id="38" w:name="_Toc414974275"/>
      <w:bookmarkStart w:id="39" w:name="_Toc415584862"/>
      <w:r>
        <w:t xml:space="preserve">— 16-17 апреля </w:t>
      </w:r>
      <w:r>
        <w:rPr>
          <w:szCs w:val="36"/>
        </w:rPr>
        <w:t>2015</w:t>
      </w:r>
      <w:r>
        <w:t xml:space="preserve"> г. в Барнауле состоится конфере</w:t>
      </w:r>
      <w:r>
        <w:t>н</w:t>
      </w:r>
      <w:r>
        <w:t>ция АСДГ</w:t>
      </w:r>
      <w:r>
        <w:rPr>
          <w:rStyle w:val="apple-converted-space"/>
          <w:color w:val="504F48"/>
          <w:sz w:val="36"/>
          <w:szCs w:val="36"/>
        </w:rPr>
        <w:t xml:space="preserve"> </w:t>
      </w:r>
      <w:r>
        <w:t>«Вопросы финансово-экономической деятел</w:t>
      </w:r>
      <w:r>
        <w:t>ь</w:t>
      </w:r>
      <w:r>
        <w:t>ности муниципальных образований Сибири и Дальнего Востока»</w:t>
      </w:r>
      <w:bookmarkEnd w:id="36"/>
      <w:bookmarkEnd w:id="37"/>
      <w:bookmarkEnd w:id="38"/>
      <w:bookmarkEnd w:id="39"/>
    </w:p>
    <w:p w:rsidR="009F1D71" w:rsidRDefault="009F1D71" w:rsidP="009F1D71">
      <w:pPr>
        <w:pStyle w:val="ab"/>
        <w:rPr>
          <w:szCs w:val="27"/>
          <w:shd w:val="clear" w:color="auto" w:fill="FFFFFF"/>
        </w:rPr>
      </w:pPr>
      <w:r>
        <w:rPr>
          <w:szCs w:val="36"/>
        </w:rPr>
        <w:t>В конференции примут участие руководители финанс</w:t>
      </w:r>
      <w:r>
        <w:rPr>
          <w:szCs w:val="36"/>
        </w:rPr>
        <w:t>о</w:t>
      </w:r>
      <w:r>
        <w:rPr>
          <w:szCs w:val="36"/>
        </w:rPr>
        <w:t>вых и экономических служб органов местного сам</w:t>
      </w:r>
      <w:r>
        <w:rPr>
          <w:szCs w:val="36"/>
        </w:rPr>
        <w:t>о</w:t>
      </w:r>
      <w:r>
        <w:rPr>
          <w:szCs w:val="36"/>
        </w:rPr>
        <w:t>управления, руководители контрольных органов, органов статистики, депутаты органов местного самоуправления, муниципальные служащие, ученые, эксперты и предст</w:t>
      </w:r>
      <w:r>
        <w:rPr>
          <w:szCs w:val="36"/>
        </w:rPr>
        <w:t>а</w:t>
      </w:r>
      <w:r>
        <w:rPr>
          <w:szCs w:val="36"/>
        </w:rPr>
        <w:t>вители общественных объединений, принимающие уч</w:t>
      </w:r>
      <w:r>
        <w:rPr>
          <w:szCs w:val="36"/>
        </w:rPr>
        <w:t>а</w:t>
      </w:r>
      <w:r>
        <w:rPr>
          <w:szCs w:val="36"/>
        </w:rPr>
        <w:t>стие в формировании финансово-экономической полит</w:t>
      </w:r>
      <w:r>
        <w:rPr>
          <w:szCs w:val="36"/>
        </w:rPr>
        <w:t>и</w:t>
      </w:r>
      <w:r>
        <w:rPr>
          <w:szCs w:val="36"/>
        </w:rPr>
        <w:t>ки муниципальных образований. Конференция проводи</w:t>
      </w:r>
      <w:r>
        <w:rPr>
          <w:szCs w:val="36"/>
        </w:rPr>
        <w:t>т</w:t>
      </w:r>
      <w:r>
        <w:rPr>
          <w:szCs w:val="36"/>
        </w:rPr>
        <w:t xml:space="preserve">ся Ассоциацией сибирских и дальневосточных городов совместно с администрацией города Барнаула. </w:t>
      </w:r>
      <w:r>
        <w:rPr>
          <w:szCs w:val="27"/>
          <w:shd w:val="clear" w:color="auto" w:fill="FFFFFF"/>
        </w:rPr>
        <w:t>На конф</w:t>
      </w:r>
      <w:r>
        <w:rPr>
          <w:szCs w:val="27"/>
          <w:shd w:val="clear" w:color="auto" w:fill="FFFFFF"/>
        </w:rPr>
        <w:t>е</w:t>
      </w:r>
      <w:r>
        <w:rPr>
          <w:szCs w:val="27"/>
          <w:shd w:val="clear" w:color="auto" w:fill="FFFFFF"/>
        </w:rPr>
        <w:t>ренции планируется обсудить следующие вопросы: стр</w:t>
      </w:r>
      <w:r>
        <w:rPr>
          <w:szCs w:val="27"/>
          <w:shd w:val="clear" w:color="auto" w:fill="FFFFFF"/>
        </w:rPr>
        <w:t>а</w:t>
      </w:r>
      <w:r>
        <w:rPr>
          <w:szCs w:val="27"/>
          <w:shd w:val="clear" w:color="auto" w:fill="FFFFFF"/>
        </w:rPr>
        <w:t>тегическое планирование социально-экономического ра</w:t>
      </w:r>
      <w:r>
        <w:rPr>
          <w:szCs w:val="27"/>
          <w:shd w:val="clear" w:color="auto" w:fill="FFFFFF"/>
        </w:rPr>
        <w:t>з</w:t>
      </w:r>
      <w:r>
        <w:rPr>
          <w:szCs w:val="27"/>
          <w:shd w:val="clear" w:color="auto" w:fill="FFFFFF"/>
        </w:rPr>
        <w:t>вития муниципальных образований в современных усл</w:t>
      </w:r>
      <w:r>
        <w:rPr>
          <w:szCs w:val="27"/>
          <w:shd w:val="clear" w:color="auto" w:fill="FFFFFF"/>
        </w:rPr>
        <w:t>о</w:t>
      </w:r>
      <w:r>
        <w:rPr>
          <w:szCs w:val="27"/>
          <w:shd w:val="clear" w:color="auto" w:fill="FFFFFF"/>
        </w:rPr>
        <w:t>виях — первые итоги, проблемы и пути их преодоления; опыт взаимодействия экономических, финансовых служб, экспертного сообщества и общественности при формир</w:t>
      </w:r>
      <w:r>
        <w:rPr>
          <w:szCs w:val="27"/>
          <w:shd w:val="clear" w:color="auto" w:fill="FFFFFF"/>
        </w:rPr>
        <w:t>о</w:t>
      </w:r>
      <w:r>
        <w:rPr>
          <w:szCs w:val="27"/>
          <w:shd w:val="clear" w:color="auto" w:fill="FFFFFF"/>
        </w:rPr>
        <w:t>вании планов и программ стратегического развития; эк</w:t>
      </w:r>
      <w:r>
        <w:rPr>
          <w:szCs w:val="27"/>
          <w:shd w:val="clear" w:color="auto" w:fill="FFFFFF"/>
        </w:rPr>
        <w:t>о</w:t>
      </w:r>
      <w:r>
        <w:rPr>
          <w:szCs w:val="27"/>
          <w:shd w:val="clear" w:color="auto" w:fill="FFFFFF"/>
        </w:rPr>
        <w:t>номическая политика, формирование местных бюджетов, особенности межбюджетных отношений в условиях р</w:t>
      </w:r>
      <w:r>
        <w:rPr>
          <w:szCs w:val="27"/>
          <w:shd w:val="clear" w:color="auto" w:fill="FFFFFF"/>
        </w:rPr>
        <w:t>е</w:t>
      </w:r>
      <w:r>
        <w:rPr>
          <w:szCs w:val="27"/>
          <w:shd w:val="clear" w:color="auto" w:fill="FFFFFF"/>
        </w:rPr>
        <w:t>формирования местного самоуправления; опыт формир</w:t>
      </w:r>
      <w:r>
        <w:rPr>
          <w:szCs w:val="27"/>
          <w:shd w:val="clear" w:color="auto" w:fill="FFFFFF"/>
        </w:rPr>
        <w:t>о</w:t>
      </w:r>
      <w:r>
        <w:rPr>
          <w:szCs w:val="27"/>
          <w:shd w:val="clear" w:color="auto" w:fill="FFFFFF"/>
        </w:rPr>
        <w:t>вания, контроля исполнения, оценки эффективности пр</w:t>
      </w:r>
      <w:r>
        <w:rPr>
          <w:szCs w:val="27"/>
          <w:shd w:val="clear" w:color="auto" w:fill="FFFFFF"/>
        </w:rPr>
        <w:t>о</w:t>
      </w:r>
      <w:r>
        <w:rPr>
          <w:szCs w:val="27"/>
          <w:shd w:val="clear" w:color="auto" w:fill="FFFFFF"/>
        </w:rPr>
        <w:t xml:space="preserve">граммных бюджетов; опыт участия контрольных органов, органов статистики, налоговых органов, некоммерческих организаций и др. в бюджетном процессе; особенности </w:t>
      </w:r>
      <w:r>
        <w:rPr>
          <w:szCs w:val="27"/>
          <w:shd w:val="clear" w:color="auto" w:fill="FFFFFF"/>
        </w:rPr>
        <w:lastRenderedPageBreak/>
        <w:t>бюджетных процессов в современных условиях; роль контрольных органов в обеспечении эффективного и</w:t>
      </w:r>
      <w:r>
        <w:rPr>
          <w:szCs w:val="27"/>
          <w:shd w:val="clear" w:color="auto" w:fill="FFFFFF"/>
        </w:rPr>
        <w:t>с</w:t>
      </w:r>
      <w:r>
        <w:rPr>
          <w:szCs w:val="27"/>
          <w:shd w:val="clear" w:color="auto" w:fill="FFFFFF"/>
        </w:rPr>
        <w:t>полнения местного бюджета; итоги внедрения контрак</w:t>
      </w:r>
      <w:r>
        <w:rPr>
          <w:szCs w:val="27"/>
          <w:shd w:val="clear" w:color="auto" w:fill="FFFFFF"/>
        </w:rPr>
        <w:t>т</w:t>
      </w:r>
      <w:r>
        <w:rPr>
          <w:szCs w:val="27"/>
          <w:shd w:val="clear" w:color="auto" w:fill="FFFFFF"/>
        </w:rPr>
        <w:t xml:space="preserve">ной системы организации муниципальных закупок. </w:t>
      </w:r>
    </w:p>
    <w:p w:rsidR="009F1D71" w:rsidRDefault="009F1D71" w:rsidP="009F1D71">
      <w:pPr>
        <w:pStyle w:val="aa"/>
      </w:pPr>
      <w:bookmarkStart w:id="40" w:name="_Toc413769760"/>
      <w:bookmarkStart w:id="41" w:name="_Toc414378362"/>
      <w:bookmarkStart w:id="42" w:name="_Toc414974276"/>
      <w:bookmarkStart w:id="43" w:name="_Toc415584863"/>
      <w:r>
        <w:t>— 23-24 апреля 2015 года в Новосибирске состоится конференция АСДГ «Функционирование региональных систем капитального ремонта на территории муниц</w:t>
      </w:r>
      <w:r>
        <w:t>и</w:t>
      </w:r>
      <w:r>
        <w:t>пальных образований: проблемы и пути решения»</w:t>
      </w:r>
      <w:bookmarkEnd w:id="40"/>
      <w:bookmarkEnd w:id="41"/>
      <w:bookmarkEnd w:id="42"/>
      <w:bookmarkEnd w:id="43"/>
    </w:p>
    <w:p w:rsidR="009F1D71" w:rsidRDefault="009F1D71" w:rsidP="009F1D71">
      <w:pPr>
        <w:pStyle w:val="ab"/>
        <w:rPr>
          <w:szCs w:val="27"/>
          <w:shd w:val="clear" w:color="auto" w:fill="FFFFFF"/>
        </w:rPr>
      </w:pPr>
      <w:r>
        <w:rPr>
          <w:szCs w:val="36"/>
        </w:rPr>
        <w:t>Конференция проводится Ассоциацией сибирских и дал</w:t>
      </w:r>
      <w:r>
        <w:rPr>
          <w:szCs w:val="36"/>
        </w:rPr>
        <w:t>ь</w:t>
      </w:r>
      <w:r>
        <w:rPr>
          <w:szCs w:val="36"/>
        </w:rPr>
        <w:t>невосточных городов совместно с мэрией города Новос</w:t>
      </w:r>
      <w:r>
        <w:rPr>
          <w:szCs w:val="36"/>
        </w:rPr>
        <w:t>и</w:t>
      </w:r>
      <w:r>
        <w:rPr>
          <w:szCs w:val="36"/>
        </w:rPr>
        <w:t xml:space="preserve">бирска. </w:t>
      </w:r>
      <w:r>
        <w:rPr>
          <w:szCs w:val="27"/>
          <w:shd w:val="clear" w:color="auto" w:fill="FFFFFF"/>
        </w:rPr>
        <w:t>В конференции предполагается участие замест</w:t>
      </w:r>
      <w:r>
        <w:rPr>
          <w:szCs w:val="27"/>
          <w:shd w:val="clear" w:color="auto" w:fill="FFFFFF"/>
        </w:rPr>
        <w:t>и</w:t>
      </w:r>
      <w:r>
        <w:rPr>
          <w:szCs w:val="27"/>
          <w:shd w:val="clear" w:color="auto" w:fill="FFFFFF"/>
        </w:rPr>
        <w:t>телей глав администраций муниципальных образований по вопросам ведения городского хозяйства, руководит</w:t>
      </w:r>
      <w:r>
        <w:rPr>
          <w:szCs w:val="27"/>
          <w:shd w:val="clear" w:color="auto" w:fill="FFFFFF"/>
        </w:rPr>
        <w:t>е</w:t>
      </w:r>
      <w:r>
        <w:rPr>
          <w:szCs w:val="27"/>
          <w:shd w:val="clear" w:color="auto" w:fill="FFFFFF"/>
        </w:rPr>
        <w:t>лей департаментов жилищно-коммунального хозяйства администраций муниципальных образований Сибири и Дальнего Востока, представителей управляющих комп</w:t>
      </w:r>
      <w:r>
        <w:rPr>
          <w:szCs w:val="27"/>
          <w:shd w:val="clear" w:color="auto" w:fill="FFFFFF"/>
        </w:rPr>
        <w:t>а</w:t>
      </w:r>
      <w:r>
        <w:rPr>
          <w:szCs w:val="27"/>
          <w:shd w:val="clear" w:color="auto" w:fill="FFFFFF"/>
        </w:rPr>
        <w:t>ний, частных предприятий и экспертного сообщества. В рамках конференции планируется рассмотреть и обсудить следующие вопросы: 1. Повышение ответственности со</w:t>
      </w:r>
      <w:r>
        <w:rPr>
          <w:szCs w:val="27"/>
          <w:shd w:val="clear" w:color="auto" w:fill="FFFFFF"/>
        </w:rPr>
        <w:t>б</w:t>
      </w:r>
      <w:r>
        <w:rPr>
          <w:szCs w:val="27"/>
          <w:shd w:val="clear" w:color="auto" w:fill="FFFFFF"/>
        </w:rPr>
        <w:t>ственников за неисполнение установленных законод</w:t>
      </w:r>
      <w:r>
        <w:rPr>
          <w:szCs w:val="27"/>
          <w:shd w:val="clear" w:color="auto" w:fill="FFFFFF"/>
        </w:rPr>
        <w:t>а</w:t>
      </w:r>
      <w:r>
        <w:rPr>
          <w:szCs w:val="27"/>
          <w:shd w:val="clear" w:color="auto" w:fill="FFFFFF"/>
        </w:rPr>
        <w:t>тельством обязательств (своевременности оплаты взносов за капитальный ремонт, участия в общих собраниях, пр</w:t>
      </w:r>
      <w:r>
        <w:rPr>
          <w:szCs w:val="27"/>
          <w:shd w:val="clear" w:color="auto" w:fill="FFFFFF"/>
        </w:rPr>
        <w:t>и</w:t>
      </w:r>
      <w:r>
        <w:rPr>
          <w:szCs w:val="27"/>
          <w:shd w:val="clear" w:color="auto" w:fill="FFFFFF"/>
        </w:rPr>
        <w:t>нятия решений о выборе способа формирования фонда капитального ремонта, принятия решений о проведении капитального ремонта). 2. Участие управляющих орган</w:t>
      </w:r>
      <w:r>
        <w:rPr>
          <w:szCs w:val="27"/>
          <w:shd w:val="clear" w:color="auto" w:fill="FFFFFF"/>
        </w:rPr>
        <w:t>и</w:t>
      </w:r>
      <w:r>
        <w:rPr>
          <w:szCs w:val="27"/>
          <w:shd w:val="clear" w:color="auto" w:fill="FFFFFF"/>
        </w:rPr>
        <w:t>заций в реализации региональной программы капитальн</w:t>
      </w:r>
      <w:r>
        <w:rPr>
          <w:szCs w:val="27"/>
          <w:shd w:val="clear" w:color="auto" w:fill="FFFFFF"/>
        </w:rPr>
        <w:t>о</w:t>
      </w:r>
      <w:r>
        <w:rPr>
          <w:szCs w:val="27"/>
          <w:shd w:val="clear" w:color="auto" w:fill="FFFFFF"/>
        </w:rPr>
        <w:t>го ремонта общего имущества в многоквартирных домах. 3. Уровень собираемости взносов от собственников мн</w:t>
      </w:r>
      <w:r>
        <w:rPr>
          <w:szCs w:val="27"/>
          <w:shd w:val="clear" w:color="auto" w:fill="FFFFFF"/>
        </w:rPr>
        <w:t>о</w:t>
      </w:r>
      <w:r>
        <w:rPr>
          <w:szCs w:val="27"/>
          <w:shd w:val="clear" w:color="auto" w:fill="FFFFFF"/>
        </w:rPr>
        <w:t>гоквартирных домов и его влияние на организацию пр</w:t>
      </w:r>
      <w:r>
        <w:rPr>
          <w:szCs w:val="27"/>
          <w:shd w:val="clear" w:color="auto" w:fill="FFFFFF"/>
        </w:rPr>
        <w:t>о</w:t>
      </w:r>
      <w:r>
        <w:rPr>
          <w:szCs w:val="27"/>
          <w:shd w:val="clear" w:color="auto" w:fill="FFFFFF"/>
        </w:rPr>
        <w:t>ведения капитального ремонта многоквартирных домов. 4. Обслуживание и ремонт ветхого фонда, многокварти</w:t>
      </w:r>
      <w:r>
        <w:rPr>
          <w:szCs w:val="27"/>
          <w:shd w:val="clear" w:color="auto" w:fill="FFFFFF"/>
        </w:rPr>
        <w:t>р</w:t>
      </w:r>
      <w:r>
        <w:rPr>
          <w:szCs w:val="27"/>
          <w:shd w:val="clear" w:color="auto" w:fill="FFFFFF"/>
        </w:rPr>
        <w:t>ных домов исключенных из региональной программы капитального ремонта (с износом 70% и более). 5. Осущ</w:t>
      </w:r>
      <w:r>
        <w:rPr>
          <w:szCs w:val="27"/>
          <w:shd w:val="clear" w:color="auto" w:fill="FFFFFF"/>
        </w:rPr>
        <w:t>е</w:t>
      </w:r>
      <w:r>
        <w:rPr>
          <w:szCs w:val="27"/>
          <w:shd w:val="clear" w:color="auto" w:fill="FFFFFF"/>
        </w:rPr>
        <w:t>ствление общественного контроля за проведением кап</w:t>
      </w:r>
      <w:r>
        <w:rPr>
          <w:szCs w:val="27"/>
          <w:shd w:val="clear" w:color="auto" w:fill="FFFFFF"/>
        </w:rPr>
        <w:t>и</w:t>
      </w:r>
      <w:r>
        <w:rPr>
          <w:szCs w:val="27"/>
          <w:shd w:val="clear" w:color="auto" w:fill="FFFFFF"/>
        </w:rPr>
        <w:t>тального ремонта многоквартирных домов, обязанность собственников участвовать в приемке выполненных р</w:t>
      </w:r>
      <w:r>
        <w:rPr>
          <w:szCs w:val="27"/>
          <w:shd w:val="clear" w:color="auto" w:fill="FFFFFF"/>
        </w:rPr>
        <w:t>а</w:t>
      </w:r>
      <w:r>
        <w:rPr>
          <w:szCs w:val="27"/>
          <w:shd w:val="clear" w:color="auto" w:fill="FFFFFF"/>
        </w:rPr>
        <w:t>бот. 6. Формирование собственниками фонда капитальн</w:t>
      </w:r>
      <w:r>
        <w:rPr>
          <w:szCs w:val="27"/>
          <w:shd w:val="clear" w:color="auto" w:fill="FFFFFF"/>
        </w:rPr>
        <w:t>о</w:t>
      </w:r>
      <w:r>
        <w:rPr>
          <w:szCs w:val="27"/>
          <w:shd w:val="clear" w:color="auto" w:fill="FFFFFF"/>
        </w:rPr>
        <w:t>го ремонта на специальных счетах: преимущества и н</w:t>
      </w:r>
      <w:r>
        <w:rPr>
          <w:szCs w:val="27"/>
          <w:shd w:val="clear" w:color="auto" w:fill="FFFFFF"/>
        </w:rPr>
        <w:t>е</w:t>
      </w:r>
      <w:r>
        <w:rPr>
          <w:szCs w:val="27"/>
          <w:shd w:val="clear" w:color="auto" w:fill="FFFFFF"/>
        </w:rPr>
        <w:t>достатки. 7. Практика и проблемы мониторинга технич</w:t>
      </w:r>
      <w:r>
        <w:rPr>
          <w:szCs w:val="27"/>
          <w:shd w:val="clear" w:color="auto" w:fill="FFFFFF"/>
        </w:rPr>
        <w:t>е</w:t>
      </w:r>
      <w:r>
        <w:rPr>
          <w:szCs w:val="27"/>
          <w:shd w:val="clear" w:color="auto" w:fill="FFFFFF"/>
        </w:rPr>
        <w:t>ского состояния многоквартирных домов, сбора сведений об общем имуществе многоквартирных домов, оценка состояния жилого фонда. 8. Предельная стоимость кап</w:t>
      </w:r>
      <w:r>
        <w:rPr>
          <w:szCs w:val="27"/>
          <w:shd w:val="clear" w:color="auto" w:fill="FFFFFF"/>
        </w:rPr>
        <w:t>и</w:t>
      </w:r>
      <w:r>
        <w:rPr>
          <w:szCs w:val="27"/>
          <w:shd w:val="clear" w:color="auto" w:fill="FFFFFF"/>
        </w:rPr>
        <w:t>тального ремонта по видам работ, установленная в реги</w:t>
      </w:r>
      <w:r>
        <w:rPr>
          <w:szCs w:val="27"/>
          <w:shd w:val="clear" w:color="auto" w:fill="FFFFFF"/>
        </w:rPr>
        <w:t>о</w:t>
      </w:r>
      <w:r>
        <w:rPr>
          <w:szCs w:val="27"/>
          <w:shd w:val="clear" w:color="auto" w:fill="FFFFFF"/>
        </w:rPr>
        <w:t>нальной программе капитального ремонта в условиях кризисной экономики. 9. Порядок отбора подрядных о</w:t>
      </w:r>
      <w:r>
        <w:rPr>
          <w:szCs w:val="27"/>
          <w:shd w:val="clear" w:color="auto" w:fill="FFFFFF"/>
        </w:rPr>
        <w:t>р</w:t>
      </w:r>
      <w:r>
        <w:rPr>
          <w:szCs w:val="27"/>
          <w:shd w:val="clear" w:color="auto" w:fill="FFFFFF"/>
        </w:rPr>
        <w:t>ганизаций. Критерии отбора, конкурсы, финансирование. Особенности и риски. 10. Проблемы корректировки р</w:t>
      </w:r>
      <w:r>
        <w:rPr>
          <w:szCs w:val="27"/>
          <w:shd w:val="clear" w:color="auto" w:fill="FFFFFF"/>
        </w:rPr>
        <w:t>е</w:t>
      </w:r>
      <w:r>
        <w:rPr>
          <w:szCs w:val="27"/>
          <w:shd w:val="clear" w:color="auto" w:fill="FFFFFF"/>
        </w:rPr>
        <w:t>гиональной программы капитального ремонта. Порядок определения необходимости проведения капитального ремонта. 11. Информационное обеспечение процесса к</w:t>
      </w:r>
      <w:r>
        <w:rPr>
          <w:szCs w:val="27"/>
          <w:shd w:val="clear" w:color="auto" w:fill="FFFFFF"/>
        </w:rPr>
        <w:t>а</w:t>
      </w:r>
      <w:r>
        <w:rPr>
          <w:szCs w:val="27"/>
          <w:shd w:val="clear" w:color="auto" w:fill="FFFFFF"/>
        </w:rPr>
        <w:t>питального ремонта. Также на конференции будет пре</w:t>
      </w:r>
      <w:r>
        <w:rPr>
          <w:szCs w:val="27"/>
          <w:shd w:val="clear" w:color="auto" w:fill="FFFFFF"/>
        </w:rPr>
        <w:t>д</w:t>
      </w:r>
      <w:r>
        <w:rPr>
          <w:szCs w:val="27"/>
          <w:shd w:val="clear" w:color="auto" w:fill="FFFFFF"/>
        </w:rPr>
        <w:t>ставлен опыт города Новосибирска и Новосибирской о</w:t>
      </w:r>
      <w:r>
        <w:rPr>
          <w:szCs w:val="27"/>
          <w:shd w:val="clear" w:color="auto" w:fill="FFFFFF"/>
        </w:rPr>
        <w:t>б</w:t>
      </w:r>
      <w:r>
        <w:rPr>
          <w:szCs w:val="27"/>
          <w:shd w:val="clear" w:color="auto" w:fill="FFFFFF"/>
        </w:rPr>
        <w:t>ласти по следующим вопросам: 1. Реализация регионал</w:t>
      </w:r>
      <w:r>
        <w:rPr>
          <w:szCs w:val="27"/>
          <w:shd w:val="clear" w:color="auto" w:fill="FFFFFF"/>
        </w:rPr>
        <w:t>ь</w:t>
      </w:r>
      <w:r>
        <w:rPr>
          <w:szCs w:val="27"/>
          <w:shd w:val="clear" w:color="auto" w:fill="FFFFFF"/>
        </w:rPr>
        <w:t>ной программы капитального ремонта общего имущества в многоквартирных домах на территории города Новос</w:t>
      </w:r>
      <w:r>
        <w:rPr>
          <w:szCs w:val="27"/>
          <w:shd w:val="clear" w:color="auto" w:fill="FFFFFF"/>
        </w:rPr>
        <w:t>и</w:t>
      </w:r>
      <w:r>
        <w:rPr>
          <w:szCs w:val="27"/>
          <w:shd w:val="clear" w:color="auto" w:fill="FFFFFF"/>
        </w:rPr>
        <w:t>бирска. 2. Взаимодействие государственной жилищной инспекции Новосибирской области с органами местного самоуправления при реализации региональной програ</w:t>
      </w:r>
      <w:r>
        <w:rPr>
          <w:szCs w:val="27"/>
          <w:shd w:val="clear" w:color="auto" w:fill="FFFFFF"/>
        </w:rPr>
        <w:t>м</w:t>
      </w:r>
      <w:r>
        <w:rPr>
          <w:szCs w:val="27"/>
          <w:shd w:val="clear" w:color="auto" w:fill="FFFFFF"/>
        </w:rPr>
        <w:t>мы капитального ремонта. 3. Деятельность регионального оператора на территории Новосибирской области. 4. Ход реализации программ по переселению граждан из авари</w:t>
      </w:r>
      <w:r>
        <w:rPr>
          <w:szCs w:val="27"/>
          <w:shd w:val="clear" w:color="auto" w:fill="FFFFFF"/>
        </w:rPr>
        <w:t>й</w:t>
      </w:r>
      <w:r>
        <w:rPr>
          <w:szCs w:val="27"/>
          <w:shd w:val="clear" w:color="auto" w:fill="FFFFFF"/>
        </w:rPr>
        <w:t>ного жилищного фонда, развитие застроенных террит</w:t>
      </w:r>
      <w:r>
        <w:rPr>
          <w:szCs w:val="27"/>
          <w:shd w:val="clear" w:color="auto" w:fill="FFFFFF"/>
        </w:rPr>
        <w:t>о</w:t>
      </w:r>
      <w:r>
        <w:rPr>
          <w:szCs w:val="27"/>
          <w:shd w:val="clear" w:color="auto" w:fill="FFFFFF"/>
        </w:rPr>
        <w:t>рий. В рамках конференции планируется проведение круглого стола, на котором в режиме дискуссии предлаг</w:t>
      </w:r>
      <w:r>
        <w:rPr>
          <w:szCs w:val="27"/>
          <w:shd w:val="clear" w:color="auto" w:fill="FFFFFF"/>
        </w:rPr>
        <w:t>а</w:t>
      </w:r>
      <w:r>
        <w:rPr>
          <w:szCs w:val="27"/>
          <w:shd w:val="clear" w:color="auto" w:fill="FFFFFF"/>
        </w:rPr>
        <w:lastRenderedPageBreak/>
        <w:t>ется обсудить наиболее актуальные вопросы в сфере ж</w:t>
      </w:r>
      <w:r>
        <w:rPr>
          <w:szCs w:val="27"/>
          <w:shd w:val="clear" w:color="auto" w:fill="FFFFFF"/>
        </w:rPr>
        <w:t>и</w:t>
      </w:r>
      <w:r>
        <w:rPr>
          <w:szCs w:val="27"/>
          <w:shd w:val="clear" w:color="auto" w:fill="FFFFFF"/>
        </w:rPr>
        <w:t xml:space="preserve">лищно-коммунального хозяйства. </w:t>
      </w:r>
    </w:p>
    <w:p w:rsidR="00B95AD2" w:rsidRDefault="00B95AD2">
      <w:pPr>
        <w:pStyle w:val="aa"/>
      </w:pPr>
      <w:bookmarkStart w:id="44" w:name="_Toc208046835"/>
      <w:bookmarkStart w:id="45" w:name="_Toc415584864"/>
      <w:r>
        <w:t>— Новости информационной сети АСДГ (ИС АСДГ)</w:t>
      </w:r>
      <w:bookmarkEnd w:id="44"/>
      <w:bookmarkEnd w:id="45"/>
    </w:p>
    <w:p w:rsidR="00B95AD2" w:rsidRDefault="00B95AD2">
      <w:pPr>
        <w:pStyle w:val="ab"/>
      </w:pPr>
      <w:r>
        <w:t xml:space="preserve">ИС АСДГ подготовлены очередной </w:t>
      </w:r>
      <w:hyperlink r:id="rId15" w:history="1">
        <w:r w:rsidR="003E7A70">
          <w:rPr>
            <w:rStyle w:val="a7"/>
          </w:rPr>
          <w:t>Анонс № 08/15</w:t>
        </w:r>
      </w:hyperlink>
      <w:r>
        <w:t xml:space="preserve"> но</w:t>
      </w:r>
      <w:r>
        <w:t>р</w:t>
      </w:r>
      <w:r>
        <w:t xml:space="preserve">мативно-правовых и распорядительных актов органов местного самоуправления РФ поступивших в  ИС АСДГ, а также </w:t>
      </w:r>
      <w:hyperlink r:id="rId16" w:history="1">
        <w:r w:rsidR="003E7A70">
          <w:rPr>
            <w:rStyle w:val="a7"/>
          </w:rPr>
          <w:t>Перечень № 844</w:t>
        </w:r>
      </w:hyperlink>
      <w:r>
        <w:t xml:space="preserve"> нормативно-правовых и расп</w:t>
      </w:r>
      <w:r>
        <w:t>о</w:t>
      </w:r>
      <w:r>
        <w:t>рядительных актов органов местного самоуправления РФ поступивших и включенных в информационно-компьютерный банк АСДГ «Материалы местного сам</w:t>
      </w:r>
      <w:r>
        <w:t>о</w:t>
      </w:r>
      <w:r>
        <w:t xml:space="preserve">управления Российской Федерации» </w:t>
      </w:r>
      <w:r w:rsidR="003E7A70">
        <w:t>от</w:t>
      </w:r>
      <w:r>
        <w:t xml:space="preserve"> 1</w:t>
      </w:r>
      <w:r w:rsidR="003E7A70">
        <w:t>9</w:t>
      </w:r>
      <w:r>
        <w:t>.</w:t>
      </w:r>
      <w:r w:rsidR="003E7A70">
        <w:rPr>
          <w:lang w:val="ru-MO"/>
        </w:rPr>
        <w:t>03</w:t>
      </w:r>
      <w:r>
        <w:t>.</w:t>
      </w:r>
      <w:r w:rsidR="003E7A70">
        <w:t>15</w:t>
      </w:r>
      <w:r>
        <w:t>.</w:t>
      </w:r>
    </w:p>
    <w:p w:rsidR="00D75ED2" w:rsidRDefault="00D75ED2">
      <w:pPr>
        <w:pStyle w:val="a9"/>
      </w:pPr>
      <w:bookmarkStart w:id="46" w:name="_Toc415584865"/>
      <w:bookmarkStart w:id="47" w:name="_Toc190000154"/>
      <w:r>
        <w:t>ФЕДЕРАЛЬНЫЕ ОКРУГА</w:t>
      </w:r>
      <w:bookmarkEnd w:id="46"/>
    </w:p>
    <w:p w:rsidR="00D75ED2" w:rsidRDefault="00D75ED2" w:rsidP="00D75ED2">
      <w:pPr>
        <w:pStyle w:val="af"/>
      </w:pPr>
      <w:bookmarkStart w:id="48" w:name="_Toc415584866"/>
      <w:r>
        <w:t>СИБИРСКИЙ ФЕДЕРАЛЬНЫЙ ОКРУГ</w:t>
      </w:r>
      <w:bookmarkEnd w:id="48"/>
    </w:p>
    <w:p w:rsidR="00D75ED2" w:rsidRDefault="00D75ED2" w:rsidP="00D75ED2">
      <w:pPr>
        <w:pStyle w:val="aa"/>
      </w:pPr>
      <w:bookmarkStart w:id="49" w:name="_Toc415584867"/>
      <w:r>
        <w:t>— Зарплата муниципальных чиновников в Иркутской о</w:t>
      </w:r>
      <w:r>
        <w:t>б</w:t>
      </w:r>
      <w:r>
        <w:t>ласти самая высокая в Сибири</w:t>
      </w:r>
      <w:bookmarkEnd w:id="49"/>
    </w:p>
    <w:p w:rsidR="00D75ED2" w:rsidRPr="00D75ED2" w:rsidRDefault="00D75ED2" w:rsidP="00D75ED2">
      <w:pPr>
        <w:pStyle w:val="ab"/>
        <w:rPr>
          <w:szCs w:val="13"/>
        </w:rPr>
      </w:pPr>
      <w:r w:rsidRPr="00D75ED2">
        <w:rPr>
          <w:szCs w:val="13"/>
        </w:rPr>
        <w:t>В Иркутской области самая высокая оплата труда мун</w:t>
      </w:r>
      <w:r w:rsidRPr="00D75ED2">
        <w:rPr>
          <w:szCs w:val="13"/>
        </w:rPr>
        <w:t>и</w:t>
      </w:r>
      <w:r w:rsidRPr="00D75ED2">
        <w:rPr>
          <w:szCs w:val="13"/>
        </w:rPr>
        <w:t xml:space="preserve">ципальных служащих в Сибири </w:t>
      </w:r>
      <w:r w:rsidR="00770B25">
        <w:rPr>
          <w:szCs w:val="13"/>
        </w:rPr>
        <w:t>—</w:t>
      </w:r>
      <w:r w:rsidRPr="00D75ED2">
        <w:rPr>
          <w:szCs w:val="13"/>
        </w:rPr>
        <w:t xml:space="preserve"> 43728 руб</w:t>
      </w:r>
      <w:r>
        <w:rPr>
          <w:szCs w:val="13"/>
        </w:rPr>
        <w:t>.</w:t>
      </w:r>
      <w:r w:rsidRPr="00D75ED2">
        <w:rPr>
          <w:szCs w:val="13"/>
        </w:rPr>
        <w:t xml:space="preserve"> в месяц. Как сообщает Иркутскстат, гражданские служащие обл</w:t>
      </w:r>
      <w:r w:rsidRPr="00D75ED2">
        <w:rPr>
          <w:szCs w:val="13"/>
        </w:rPr>
        <w:t>а</w:t>
      </w:r>
      <w:r w:rsidRPr="00D75ED2">
        <w:rPr>
          <w:szCs w:val="13"/>
        </w:rPr>
        <w:t>стн</w:t>
      </w:r>
      <w:r w:rsidRPr="00D75ED2">
        <w:rPr>
          <w:szCs w:val="13"/>
        </w:rPr>
        <w:t>о</w:t>
      </w:r>
      <w:r w:rsidRPr="00D75ED2">
        <w:rPr>
          <w:szCs w:val="13"/>
        </w:rPr>
        <w:t>го уровня (51071 руб</w:t>
      </w:r>
      <w:r>
        <w:rPr>
          <w:szCs w:val="13"/>
        </w:rPr>
        <w:t>.</w:t>
      </w:r>
      <w:r w:rsidRPr="00D75ED2">
        <w:rPr>
          <w:szCs w:val="13"/>
        </w:rPr>
        <w:t>) и федерального (43466 руб</w:t>
      </w:r>
      <w:r>
        <w:rPr>
          <w:szCs w:val="13"/>
        </w:rPr>
        <w:t>.</w:t>
      </w:r>
      <w:r w:rsidRPr="00D75ED2">
        <w:rPr>
          <w:szCs w:val="13"/>
        </w:rPr>
        <w:t>) находятся на третьем месте. Лидером по оплате труда гос</w:t>
      </w:r>
      <w:r w:rsidRPr="00D75ED2">
        <w:rPr>
          <w:szCs w:val="13"/>
        </w:rPr>
        <w:t>у</w:t>
      </w:r>
      <w:r w:rsidRPr="00D75ED2">
        <w:rPr>
          <w:szCs w:val="13"/>
        </w:rPr>
        <w:t>дарственных гражданских служащих среди регионов С</w:t>
      </w:r>
      <w:r w:rsidRPr="00D75ED2">
        <w:rPr>
          <w:szCs w:val="13"/>
        </w:rPr>
        <w:t>и</w:t>
      </w:r>
      <w:r w:rsidRPr="00D75ED2">
        <w:rPr>
          <w:szCs w:val="13"/>
        </w:rPr>
        <w:t>бири является Республика Тыва.</w:t>
      </w:r>
      <w:r>
        <w:rPr>
          <w:szCs w:val="13"/>
        </w:rPr>
        <w:t xml:space="preserve"> </w:t>
      </w:r>
      <w:r w:rsidRPr="00D75ED2">
        <w:rPr>
          <w:szCs w:val="13"/>
        </w:rPr>
        <w:t>В Иркутской области на должностях государственной гражданской службы федеральных и региональных органов было занято соо</w:t>
      </w:r>
      <w:r w:rsidRPr="00D75ED2">
        <w:rPr>
          <w:szCs w:val="13"/>
        </w:rPr>
        <w:t>т</w:t>
      </w:r>
      <w:r w:rsidRPr="00D75ED2">
        <w:rPr>
          <w:szCs w:val="13"/>
        </w:rPr>
        <w:t>ветс</w:t>
      </w:r>
      <w:r w:rsidRPr="00D75ED2">
        <w:rPr>
          <w:szCs w:val="13"/>
        </w:rPr>
        <w:t>т</w:t>
      </w:r>
      <w:r w:rsidRPr="00D75ED2">
        <w:rPr>
          <w:szCs w:val="13"/>
        </w:rPr>
        <w:t xml:space="preserve">венно 7,4 и 3,1 тыс. человек, муниципальной службы </w:t>
      </w:r>
      <w:r w:rsidR="00770B25">
        <w:rPr>
          <w:szCs w:val="13"/>
        </w:rPr>
        <w:t>—</w:t>
      </w:r>
      <w:r w:rsidRPr="00D75ED2">
        <w:rPr>
          <w:szCs w:val="13"/>
        </w:rPr>
        <w:t xml:space="preserve"> около 7 тыс. человек. Укомплектованность (отношение фактической численности работников к числу должн</w:t>
      </w:r>
      <w:r w:rsidRPr="00D75ED2">
        <w:rPr>
          <w:szCs w:val="13"/>
        </w:rPr>
        <w:t>о</w:t>
      </w:r>
      <w:r w:rsidRPr="00D75ED2">
        <w:rPr>
          <w:szCs w:val="13"/>
        </w:rPr>
        <w:t xml:space="preserve">стей по штату) выше в органах местного самоуправления (95,6%). В органах исполнительной власти Иркутской области она составила 92,7%, в территориальных органах федеральных органов исполнительной власти </w:t>
      </w:r>
      <w:r w:rsidR="00E17ADE">
        <w:rPr>
          <w:szCs w:val="13"/>
        </w:rPr>
        <w:t>—</w:t>
      </w:r>
      <w:r w:rsidRPr="00D75ED2">
        <w:rPr>
          <w:szCs w:val="13"/>
        </w:rPr>
        <w:t xml:space="preserve"> 90,6%. Уровень среднемесячной начисленной заработной платы гражданских служащих региональных органов и муниц</w:t>
      </w:r>
      <w:r w:rsidRPr="00D75ED2">
        <w:rPr>
          <w:szCs w:val="13"/>
        </w:rPr>
        <w:t>и</w:t>
      </w:r>
      <w:r w:rsidRPr="00D75ED2">
        <w:rPr>
          <w:szCs w:val="13"/>
        </w:rPr>
        <w:t>пальных служащих был выше, чем у гражданских служ</w:t>
      </w:r>
      <w:r w:rsidRPr="00D75ED2">
        <w:rPr>
          <w:szCs w:val="13"/>
        </w:rPr>
        <w:t>а</w:t>
      </w:r>
      <w:r w:rsidRPr="00D75ED2">
        <w:rPr>
          <w:szCs w:val="13"/>
        </w:rPr>
        <w:t>щих федеральных органов (соответственно на 17,5% и 0,6%).</w:t>
      </w:r>
      <w:r>
        <w:rPr>
          <w:szCs w:val="13"/>
        </w:rPr>
        <w:t xml:space="preserve"> </w:t>
      </w:r>
      <w:r w:rsidRPr="00D75ED2">
        <w:rPr>
          <w:szCs w:val="13"/>
        </w:rPr>
        <w:t>Информация о численности, укомплектованности, среднемесячной начисленной заработной плате гражда</w:t>
      </w:r>
      <w:r w:rsidRPr="00D75ED2">
        <w:rPr>
          <w:szCs w:val="13"/>
        </w:rPr>
        <w:t>н</w:t>
      </w:r>
      <w:r w:rsidRPr="00D75ED2">
        <w:rPr>
          <w:szCs w:val="13"/>
        </w:rPr>
        <w:t>ских и муниципальных служащих государственных орг</w:t>
      </w:r>
      <w:r w:rsidRPr="00D75ED2">
        <w:rPr>
          <w:szCs w:val="13"/>
        </w:rPr>
        <w:t>а</w:t>
      </w:r>
      <w:r w:rsidRPr="00D75ED2">
        <w:rPr>
          <w:szCs w:val="13"/>
        </w:rPr>
        <w:t>нов исполнительной власти и органов местного сам</w:t>
      </w:r>
      <w:r w:rsidRPr="00D75ED2">
        <w:rPr>
          <w:szCs w:val="13"/>
        </w:rPr>
        <w:t>о</w:t>
      </w:r>
      <w:r w:rsidRPr="00D75ED2">
        <w:rPr>
          <w:szCs w:val="13"/>
        </w:rPr>
        <w:t>управления с исполнительно-распорядительными фун</w:t>
      </w:r>
      <w:r w:rsidRPr="00D75ED2">
        <w:rPr>
          <w:szCs w:val="13"/>
        </w:rPr>
        <w:t>к</w:t>
      </w:r>
      <w:r w:rsidRPr="00D75ED2">
        <w:rPr>
          <w:szCs w:val="13"/>
        </w:rPr>
        <w:t>циями по России и субъектам Сибирского федерального округа приведена в приложениях.</w:t>
      </w:r>
    </w:p>
    <w:p w:rsidR="00B95AD2" w:rsidRDefault="00B95AD2">
      <w:pPr>
        <w:pStyle w:val="a9"/>
      </w:pPr>
      <w:bookmarkStart w:id="50" w:name="_Toc415584868"/>
      <w:r>
        <w:t>НОВОСТИ РЕГИОНОВ</w:t>
      </w:r>
      <w:bookmarkEnd w:id="47"/>
      <w:bookmarkEnd w:id="50"/>
    </w:p>
    <w:p w:rsidR="00E93869" w:rsidRDefault="00E93869">
      <w:pPr>
        <w:pStyle w:val="ae"/>
      </w:pPr>
      <w:bookmarkStart w:id="51" w:name="_Toc415584869"/>
      <w:bookmarkStart w:id="52" w:name="_Toc190000157"/>
      <w:r>
        <w:t>Республика Дагестан</w:t>
      </w:r>
      <w:bookmarkEnd w:id="51"/>
    </w:p>
    <w:p w:rsidR="00E93869" w:rsidRDefault="00E93869" w:rsidP="00E93869">
      <w:pPr>
        <w:pStyle w:val="aa"/>
      </w:pPr>
      <w:bookmarkStart w:id="53" w:name="_Toc415584870"/>
      <w:r>
        <w:t>— Жители Дагестана могут дать оценку эффективн</w:t>
      </w:r>
      <w:r>
        <w:t>о</w:t>
      </w:r>
      <w:r>
        <w:t>сти главы города или района</w:t>
      </w:r>
      <w:bookmarkEnd w:id="53"/>
    </w:p>
    <w:p w:rsidR="00E93869" w:rsidRDefault="00E93869" w:rsidP="00E93869">
      <w:pPr>
        <w:pStyle w:val="ab"/>
      </w:pPr>
      <w:r>
        <w:t>C 25 марта по 25 апреля 2015 года можно будет принять участие в опросе об эффективности деятельности глав муниципальных образований на портале «Общественный надзор». На основе результатов будет проведена оценка деятельности руководителей органов местного сам</w:t>
      </w:r>
      <w:r>
        <w:t>о</w:t>
      </w:r>
      <w:r>
        <w:t>управления городских округов и муниципальных ра</w:t>
      </w:r>
      <w:r>
        <w:t>й</w:t>
      </w:r>
      <w:r>
        <w:t>онов. Данное мероприятие проводится уже второй раз, в соответствии с Указом Главы Республики Дагестан от 14.04.2014 №88 "Об оценке населением эффективности деятельности руководителей органов местного сам</w:t>
      </w:r>
      <w:r>
        <w:t>о</w:t>
      </w:r>
      <w:r>
        <w:t>управления муниципальных образований Республики Д</w:t>
      </w:r>
      <w:r>
        <w:t>а</w:t>
      </w:r>
      <w:r>
        <w:t>гестан, унитарных предприятий и учреждений, дейс</w:t>
      </w:r>
      <w:r>
        <w:t>т</w:t>
      </w:r>
      <w:r>
        <w:t>вующих на республиканском и муниципальном уровнях, акционерных обществ, контрольный пакет акций которых находится в собственности Республики Дагестан или в муниципальной собственности, осуществляющих оказ</w:t>
      </w:r>
      <w:r>
        <w:t>а</w:t>
      </w:r>
      <w:r>
        <w:lastRenderedPageBreak/>
        <w:t>ние услуг населению муниципальных образований". О</w:t>
      </w:r>
      <w:r>
        <w:t>п</w:t>
      </w:r>
      <w:r>
        <w:t>рос позволяет каждому жителю Республики Дагестан дать собственную оценку эффективности деятельности рук</w:t>
      </w:r>
      <w:r>
        <w:t>о</w:t>
      </w:r>
      <w:r>
        <w:t>водителей того города или района республики, в котором он проживает. Рассматриваться будут сферы транспор</w:t>
      </w:r>
      <w:r>
        <w:t>т</w:t>
      </w:r>
      <w:r>
        <w:t>ного обслуживания, предоставления жилищно-коммунальных услуг, а также содержания автомобильных дорог. Итоги проведенного опроса будут размещены до 1 мая 2015 года на официальном портале органов госуда</w:t>
      </w:r>
      <w:r>
        <w:t>р</w:t>
      </w:r>
      <w:r>
        <w:t>ственной власти Республики Дагестан, официальных са</w:t>
      </w:r>
      <w:r>
        <w:t>й</w:t>
      </w:r>
      <w:r>
        <w:t>тах городских округов и муниципальных районов Респу</w:t>
      </w:r>
      <w:r>
        <w:t>б</w:t>
      </w:r>
      <w:r>
        <w:t>лики Дагестан. Информация по итогам проведенного о</w:t>
      </w:r>
      <w:r>
        <w:t>п</w:t>
      </w:r>
      <w:r>
        <w:t>роса будет передана в Министерство экономического ра</w:t>
      </w:r>
      <w:r>
        <w:t>з</w:t>
      </w:r>
      <w:r>
        <w:t>вития Российской Федерации и в Экспертный совет при Главе Республики Дагестан, для принятия соответству</w:t>
      </w:r>
      <w:r>
        <w:t>ю</w:t>
      </w:r>
      <w:r>
        <w:t>щих решений. Активность населения поможет дать об</w:t>
      </w:r>
      <w:r>
        <w:t>ъ</w:t>
      </w:r>
      <w:r>
        <w:t>ективную оценку эффективности деятельности руковод</w:t>
      </w:r>
      <w:r>
        <w:t>и</w:t>
      </w:r>
      <w:r>
        <w:t>телей органов местного самоуправления. Министерство связи и телекоммуникаций Республики Дагестан обращ</w:t>
      </w:r>
      <w:r>
        <w:t>а</w:t>
      </w:r>
      <w:r>
        <w:t>ется к дагестанцам с просьбой не оставаться в стороне и принять участие в опросе, потому что только Вы знаете, какие реальные проблемы существуют в Вашем родном городе или селе. Процедура проведения опроса является прозрачной: промежуточные результаты опроса досту</w:t>
      </w:r>
      <w:r>
        <w:t>п</w:t>
      </w:r>
      <w:r>
        <w:t>ны на сайте в режиме реального времени.</w:t>
      </w:r>
    </w:p>
    <w:p w:rsidR="00EA1B18" w:rsidRDefault="00EA1B18" w:rsidP="00EA1B18">
      <w:pPr>
        <w:pStyle w:val="aa"/>
      </w:pPr>
      <w:bookmarkStart w:id="54" w:name="_Toc415584871"/>
      <w:bookmarkStart w:id="55" w:name="dagestan"/>
      <w:r>
        <w:t>— Региональные парламентарии приняли законопроект о внутригородском делении Махачкалы</w:t>
      </w:r>
      <w:bookmarkEnd w:id="54"/>
    </w:p>
    <w:bookmarkEnd w:id="55"/>
    <w:p w:rsidR="00EA1B18" w:rsidRDefault="00EA1B18" w:rsidP="00EA1B18">
      <w:pPr>
        <w:pStyle w:val="ab"/>
      </w:pPr>
      <w:r>
        <w:t>Парламентарии Дагестана в ходе 49-й сессии Народного Собрания Республики Дагестан, приняли в первом чтении законопроект о внутригородском делении Махачкалы. Комментируя необходимость принятия законопроекта, заместитель министра юстиции региона Сулейман Мур</w:t>
      </w:r>
      <w:r>
        <w:t>а</w:t>
      </w:r>
      <w:r>
        <w:t>дов подчеркнул, что принятие нормативно-правового акта приведет к делению города на внутригородские муниц</w:t>
      </w:r>
      <w:r>
        <w:t>и</w:t>
      </w:r>
      <w:r>
        <w:t xml:space="preserve">пальные образования </w:t>
      </w:r>
      <w:r w:rsidR="00E17ADE">
        <w:t>—</w:t>
      </w:r>
      <w:r>
        <w:t xml:space="preserve"> внутригородские районы со своими территориальными границами: Кировский, Л</w:t>
      </w:r>
      <w:r>
        <w:t>е</w:t>
      </w:r>
      <w:r>
        <w:t>нинский и Советский. «Деление на внутригородские ра</w:t>
      </w:r>
      <w:r>
        <w:t>й</w:t>
      </w:r>
      <w:r>
        <w:t>оны ос</w:t>
      </w:r>
      <w:r>
        <w:t>у</w:t>
      </w:r>
      <w:r>
        <w:t>ществляется с учетом исторически сложившегося территориального устройства, предусматривающего н</w:t>
      </w:r>
      <w:r>
        <w:t>а</w:t>
      </w:r>
      <w:r>
        <w:t>личие трех районов в составе города, с соблюдением их терр</w:t>
      </w:r>
      <w:r>
        <w:t>и</w:t>
      </w:r>
      <w:r>
        <w:t xml:space="preserve">ториальной целостности», </w:t>
      </w:r>
      <w:r w:rsidR="00E17ADE">
        <w:t>—</w:t>
      </w:r>
      <w:r>
        <w:t xml:space="preserve"> объяснил заместитель мин</w:t>
      </w:r>
      <w:r>
        <w:t>и</w:t>
      </w:r>
      <w:r>
        <w:t>стра. В частности, в Кировский район города будут вх</w:t>
      </w:r>
      <w:r>
        <w:t>о</w:t>
      </w:r>
      <w:r>
        <w:t>дить поселки: Ленинкент, Шамхал, Сулак, Семендер, села Красноармейское, Богатыревка, Шамхал-Термен и остров Чечень; Ленинский внутригородской район вкл</w:t>
      </w:r>
      <w:r>
        <w:t>ю</w:t>
      </w:r>
      <w:r>
        <w:t>чает в себя поселок Новый Кяхулай и села Талги и Новый Х</w:t>
      </w:r>
      <w:r>
        <w:t>у</w:t>
      </w:r>
      <w:r>
        <w:t>шет; в состав Советского района входят поселки Тарки, Альбурикент и Кяхулай. Он отметил, что принятие закона «О статусе городского округа с внутригородским делен</w:t>
      </w:r>
      <w:r>
        <w:t>и</w:t>
      </w:r>
      <w:r>
        <w:t>ем «город Махачкала», статусе и границах внутригоро</w:t>
      </w:r>
      <w:r>
        <w:t>д</w:t>
      </w:r>
      <w:r>
        <w:t>ских районов в составе городского округа с внутригоро</w:t>
      </w:r>
      <w:r>
        <w:t>д</w:t>
      </w:r>
      <w:r>
        <w:t>ским делением «город Махачкала» и о внесении измен</w:t>
      </w:r>
      <w:r>
        <w:t>е</w:t>
      </w:r>
      <w:r>
        <w:t>ний в некоторые законы РД» не повлечет дополнительных расходов из республиканского бюджета. На сессии в пе</w:t>
      </w:r>
      <w:r>
        <w:t>р</w:t>
      </w:r>
      <w:r>
        <w:t>вом чтении также был принят проект закона Республики Дагестан «О некоторых вопросах осуществления местн</w:t>
      </w:r>
      <w:r>
        <w:t>о</w:t>
      </w:r>
      <w:r>
        <w:t>го самоуправления в городском округе с внутригоро</w:t>
      </w:r>
      <w:r>
        <w:t>д</w:t>
      </w:r>
      <w:r>
        <w:t>ским делением «город Махачкала» и внутригородских муниципальных образованиях в его составе». Документ устанавливает порядок формирования Собрания депут</w:t>
      </w:r>
      <w:r>
        <w:t>а</w:t>
      </w:r>
      <w:r>
        <w:t>тов Махачкалы и избрания глав города и глав внутриг</w:t>
      </w:r>
      <w:r>
        <w:t>о</w:t>
      </w:r>
      <w:r>
        <w:t>родских районов в его составе, а также численность и сроки полномочий их представительных органов. Так, проект закона предполагает определить численность Со</w:t>
      </w:r>
      <w:r>
        <w:t>б</w:t>
      </w:r>
      <w:r>
        <w:t xml:space="preserve">рания депутатов Махачкалы в количестве 45 человек; </w:t>
      </w:r>
      <w:r>
        <w:lastRenderedPageBreak/>
        <w:t>численность депутатов внутригородских Кировского и Советского районов представить по 27 человек, собрание депутатов Ленинского района будет включать в себя 25 человек. Проект устанавливает срок полномочий депут</w:t>
      </w:r>
      <w:r>
        <w:t>а</w:t>
      </w:r>
      <w:r>
        <w:t>тов равным 5 годам.</w:t>
      </w:r>
    </w:p>
    <w:p w:rsidR="00B95AD2" w:rsidRDefault="00B95AD2">
      <w:pPr>
        <w:pStyle w:val="ae"/>
      </w:pPr>
      <w:bookmarkStart w:id="56" w:name="_Toc190000160"/>
      <w:bookmarkStart w:id="57" w:name="_Toc415584872"/>
      <w:bookmarkEnd w:id="52"/>
      <w:r>
        <w:t>Республика Саха (Якутия)</w:t>
      </w:r>
      <w:bookmarkEnd w:id="56"/>
      <w:bookmarkEnd w:id="57"/>
    </w:p>
    <w:p w:rsidR="007E7088" w:rsidRDefault="007E7088" w:rsidP="007E7088">
      <w:pPr>
        <w:pStyle w:val="aa"/>
      </w:pPr>
      <w:bookmarkStart w:id="58" w:name="_Toc415584873"/>
      <w:bookmarkStart w:id="59" w:name="yakut"/>
      <w:r>
        <w:t>— Парламентарии республики приняли изменения в ре</w:t>
      </w:r>
      <w:r>
        <w:t>с</w:t>
      </w:r>
      <w:r>
        <w:t>публиканский закон о местном референдуме</w:t>
      </w:r>
      <w:bookmarkEnd w:id="58"/>
    </w:p>
    <w:bookmarkEnd w:id="59"/>
    <w:p w:rsidR="007E7088" w:rsidRDefault="007E7088" w:rsidP="007E7088">
      <w:pPr>
        <w:pStyle w:val="ab"/>
      </w:pPr>
      <w:r>
        <w:t>На XV (очередном) пленарном заседании Госсобрания (Ил Тумэн) 26 марта 2015 года в окончательном чтении принят проект закона «О внесении изменений в Закон Республики Саха (Якутия) «О местном референдуме в Республике Саха (Якутия)». Проект закона, разработа</w:t>
      </w:r>
      <w:r>
        <w:t>н</w:t>
      </w:r>
      <w:r>
        <w:t>ный парламентариями Ольгой Балабкиной, Алексеем Еремеевым, Юрием Григорьевым, Марианной Магомед</w:t>
      </w:r>
      <w:r>
        <w:t>о</w:t>
      </w:r>
      <w:r>
        <w:t>вой, Гаврилом Парахиным, Андреем Акимовым, Павлом Пинигиным и Иннокентием Васильевым в целях прив</w:t>
      </w:r>
      <w:r>
        <w:t>е</w:t>
      </w:r>
      <w:r>
        <w:t>дения в соответствие отдельных норм Закона Республики Саха (Якутия) «О местном референдуме в Республике Саха (Якутия)» Федеральным законам «Об основных г</w:t>
      </w:r>
      <w:r>
        <w:t>а</w:t>
      </w:r>
      <w:r>
        <w:t>рантиях избирательных прав и права на участие в реф</w:t>
      </w:r>
      <w:r>
        <w:t>е</w:t>
      </w:r>
      <w:r>
        <w:t>рендуме граждан Российской Федерации» и «О против</w:t>
      </w:r>
      <w:r>
        <w:t>о</w:t>
      </w:r>
      <w:r>
        <w:t>действии коррупции», был принят в пером чтении на пл</w:t>
      </w:r>
      <w:r>
        <w:t>е</w:t>
      </w:r>
      <w:r>
        <w:t>нарном заседании Ил Тумэна, состоявшемся в ноябре 2014 года. В режиме второго чтения к проекту закона п</w:t>
      </w:r>
      <w:r>
        <w:t>о</w:t>
      </w:r>
      <w:r>
        <w:t>ступило 14 поправок от народного депутата республики Алексея Еремеева, разработанных на основании предл</w:t>
      </w:r>
      <w:r>
        <w:t>о</w:t>
      </w:r>
      <w:r>
        <w:t>жений Центральной избирательной комиссии Якутии, заключения Министерства юстиции РФ по Республике Саха (Якутия) и замечаний и предложений государстве</w:t>
      </w:r>
      <w:r>
        <w:t>н</w:t>
      </w:r>
      <w:r>
        <w:t>но-правового управления Государственного Собрания (Ил Тумэн) республики. Парламентарии предлагают изменить срок предоставления участковой комиссией местного р</w:t>
      </w:r>
      <w:r>
        <w:t>е</w:t>
      </w:r>
      <w:r>
        <w:t>ферендума списка участников местного референдума для ознакомления участников и его дополнительного уточн</w:t>
      </w:r>
      <w:r>
        <w:t>е</w:t>
      </w:r>
      <w:r>
        <w:t>ния за 10 дней до дня голосования. Раньше списки можно было предоставлять за 20 дней до дня голосования. Из полномочий комиссий местного референдума предлагают исключить установление единой нумерации участков м</w:t>
      </w:r>
      <w:r>
        <w:t>е</w:t>
      </w:r>
      <w:r>
        <w:t>стного референдума. Также народные депутаты респу</w:t>
      </w:r>
      <w:r>
        <w:t>б</w:t>
      </w:r>
      <w:r>
        <w:t>лики предлагают внести изменения в статьи Закона, рег</w:t>
      </w:r>
      <w:r>
        <w:t>у</w:t>
      </w:r>
      <w:r>
        <w:t>лирующие порядок формирования и полномочия участк</w:t>
      </w:r>
      <w:r>
        <w:t>о</w:t>
      </w:r>
      <w:r>
        <w:t>вых комиссий, статус членов комиссий; открытость и гласность деятельности комиссий, а также положения о расформировании комиссий. Кроме того, внесены изм</w:t>
      </w:r>
      <w:r>
        <w:t>е</w:t>
      </w:r>
      <w:r>
        <w:t>нения в порядок сбора подписей в поддержку инициативы проведения местного референдума, в порядок назначения местного референдума и в порядок образование иных групп участников местного референдума. Принятие зак</w:t>
      </w:r>
      <w:r>
        <w:t>о</w:t>
      </w:r>
      <w:r>
        <w:t>на республики о внесении изменений в закон «О местном референдуме в Республике Саха (Якутия)» не потребует дополнительных расходов из государственного бюджета Якутии. Законопроект принят на пленарном заседании в окончательном чтении.</w:t>
      </w:r>
    </w:p>
    <w:p w:rsidR="00002D7E" w:rsidRDefault="00002D7E" w:rsidP="00002D7E">
      <w:pPr>
        <w:pStyle w:val="aa"/>
      </w:pPr>
      <w:bookmarkStart w:id="60" w:name="_Toc415584874"/>
      <w:r>
        <w:t>— Принят закон «О содействии развитию благоустро</w:t>
      </w:r>
      <w:r>
        <w:t>й</w:t>
      </w:r>
      <w:r>
        <w:t>ства территорий городских и сельских поселений, горо</w:t>
      </w:r>
      <w:r>
        <w:t>д</w:t>
      </w:r>
      <w:r>
        <w:t>ских округов Республики Саха (Якутия)»</w:t>
      </w:r>
      <w:bookmarkEnd w:id="60"/>
    </w:p>
    <w:p w:rsidR="00002D7E" w:rsidRDefault="00002D7E" w:rsidP="00002D7E">
      <w:pPr>
        <w:pStyle w:val="ab"/>
      </w:pPr>
      <w:r>
        <w:t>На XV (очередном) пленарном заседании Государстве</w:t>
      </w:r>
      <w:r>
        <w:t>н</w:t>
      </w:r>
      <w:r>
        <w:t>ного Собрания (Ил Тумэн) народные депутаты в оконч</w:t>
      </w:r>
      <w:r>
        <w:t>а</w:t>
      </w:r>
      <w:r>
        <w:t>тельном чтении приняли Закон «О содействии развитию благоустройства территорий городских и сельских пос</w:t>
      </w:r>
      <w:r>
        <w:t>е</w:t>
      </w:r>
      <w:r>
        <w:t>лений, городских округов Республики Саха (Якутия)». Законопроект, инициированный Правительством Респу</w:t>
      </w:r>
      <w:r>
        <w:t>б</w:t>
      </w:r>
      <w:r>
        <w:t>лики Саха (Якутия), после доработки в постоянном ком</w:t>
      </w:r>
      <w:r>
        <w:t>и</w:t>
      </w:r>
      <w:r>
        <w:lastRenderedPageBreak/>
        <w:t>тете по строительству и ЖКХ с учетом поступивших з</w:t>
      </w:r>
      <w:r>
        <w:t>а</w:t>
      </w:r>
      <w:r>
        <w:t>мечаний и предложений был внесен на рассмотрение во втором чтении. В частности, народные депутаты РС (Я) Александр Романов, Дмитрий Семенов, Владимир Ат</w:t>
      </w:r>
      <w:r>
        <w:t>а</w:t>
      </w:r>
      <w:r>
        <w:t>манченко, Андрей Акимов, Иван Андреев, Михаил Г</w:t>
      </w:r>
      <w:r>
        <w:t>а</w:t>
      </w:r>
      <w:r>
        <w:t>бышев, Ирина Енторова, Виктор Земсков и Юрий Садо</w:t>
      </w:r>
      <w:r>
        <w:t>в</w:t>
      </w:r>
      <w:r>
        <w:t>ников внесли редакционную поправку в название закона. Таким образом, проект закона «О содействии развитию благоустройства территорий поселений (городских окр</w:t>
      </w:r>
      <w:r>
        <w:t>у</w:t>
      </w:r>
      <w:r>
        <w:t>гов) Республики Саха (Якутия)» в окончательном чтении принят как Закон Республики Саха (Якутия) «О содейс</w:t>
      </w:r>
      <w:r>
        <w:t>т</w:t>
      </w:r>
      <w:r>
        <w:t>вии развитию благоустройства территорий городских и сельских поселений, городских округов Республики Саха (Якутия)».</w:t>
      </w:r>
    </w:p>
    <w:p w:rsidR="00B95AD2" w:rsidRDefault="00B95AD2">
      <w:pPr>
        <w:pStyle w:val="ae"/>
      </w:pPr>
      <w:bookmarkStart w:id="61" w:name="_Toc415584875"/>
      <w:bookmarkStart w:id="62" w:name="_Toc190000165"/>
      <w:r>
        <w:t>Удмуртская Республика</w:t>
      </w:r>
      <w:bookmarkEnd w:id="61"/>
    </w:p>
    <w:p w:rsidR="00B5228D" w:rsidRDefault="00B5228D" w:rsidP="00B5228D">
      <w:pPr>
        <w:pStyle w:val="aa"/>
      </w:pPr>
      <w:bookmarkStart w:id="63" w:name="_Toc415584876"/>
      <w:bookmarkStart w:id="64" w:name="udmurtia"/>
      <w:r>
        <w:t>— Мэров будут выбирать депутаты</w:t>
      </w:r>
      <w:bookmarkEnd w:id="63"/>
    </w:p>
    <w:bookmarkEnd w:id="64"/>
    <w:p w:rsidR="00B5228D" w:rsidRDefault="00B5228D" w:rsidP="00B5228D">
      <w:pPr>
        <w:pStyle w:val="ab"/>
      </w:pPr>
      <w:r>
        <w:t>На сессии были представлены разнообразные констру</w:t>
      </w:r>
      <w:r>
        <w:t>к</w:t>
      </w:r>
      <w:r>
        <w:t xml:space="preserve">ции местной власти, но общее во всех было одно </w:t>
      </w:r>
      <w:r w:rsidR="00E17ADE">
        <w:t>—</w:t>
      </w:r>
      <w:r>
        <w:t xml:space="preserve"> уйти от так называемой «двухглавой» системы. «Начиная о</w:t>
      </w:r>
      <w:r>
        <w:t>т</w:t>
      </w:r>
      <w:r>
        <w:t>чет, сразу же подчеркну, что в центре всей работы нашего правительства были люди, их интересы и потребности. Исходя из этого, выстраивались приоритеты и планы. Мы старались слушать и слышать наших земляков. Быть п</w:t>
      </w:r>
      <w:r>
        <w:t>е</w:t>
      </w:r>
      <w:r>
        <w:t>ред ними честными. Это главный принцип нашей полит</w:t>
      </w:r>
      <w:r>
        <w:t>и</w:t>
      </w:r>
      <w:r>
        <w:t xml:space="preserve">ки», </w:t>
      </w:r>
      <w:r w:rsidR="00770B25">
        <w:t>—</w:t>
      </w:r>
      <w:r>
        <w:t xml:space="preserve"> так начал свой доклад «О результатах деятельн</w:t>
      </w:r>
      <w:r>
        <w:t>о</w:t>
      </w:r>
      <w:r>
        <w:t>сти Правительства Удмуртской Республики в 2014 году» Гл</w:t>
      </w:r>
      <w:r>
        <w:t>а</w:t>
      </w:r>
      <w:r>
        <w:t>ва Удмуртской Республики Александр Соловьев на 16-й очередной сессии республиканского парламента. По словам А.Соловьева, в Удмуртии сохранилась полож</w:t>
      </w:r>
      <w:r>
        <w:t>и</w:t>
      </w:r>
      <w:r>
        <w:t>тельная демографическая ситуация. В 2014 году был о</w:t>
      </w:r>
      <w:r>
        <w:t>т</w:t>
      </w:r>
      <w:r>
        <w:t>мечен естественный прирост населения. Рост рождаем</w:t>
      </w:r>
      <w:r>
        <w:t>о</w:t>
      </w:r>
      <w:r>
        <w:t>сти пр</w:t>
      </w:r>
      <w:r>
        <w:t>о</w:t>
      </w:r>
      <w:r>
        <w:t>изошел в городах Ижевске, Воткинске, Глазове и тринадцати муниципальных районах. По уровню рожда</w:t>
      </w:r>
      <w:r>
        <w:t>е</w:t>
      </w:r>
      <w:r>
        <w:t>мости республика находится на четвертом месте в Пр</w:t>
      </w:r>
      <w:r>
        <w:t>и</w:t>
      </w:r>
      <w:r>
        <w:t>волжском федеральном округе. В прошлом году вдвое уменьшился миграционный отток населения из региона. Валовой р</w:t>
      </w:r>
      <w:r>
        <w:t>е</w:t>
      </w:r>
      <w:r>
        <w:t>гиональный продукт оценочно составил более 430 млрд руб., что на 7,6% больше уровня предыдущего 2013 года. Инвестиции в прошлом году выросли на 3,6% в сопост</w:t>
      </w:r>
      <w:r>
        <w:t>а</w:t>
      </w:r>
      <w:r>
        <w:t>вимых ценах и превысили 89 млрд руб. Сейчас перед У</w:t>
      </w:r>
      <w:r>
        <w:t>д</w:t>
      </w:r>
      <w:r>
        <w:t>муртией стоит задача довести к 2018 году долю инвест</w:t>
      </w:r>
      <w:r>
        <w:t>и</w:t>
      </w:r>
      <w:r>
        <w:t>ций в валовом региональном продукте до уровня 25%. Пока, по итогам 2014 года, эта цифра составляет 20,5% инвестиций. Год назад было 17,5%. Большое вн</w:t>
      </w:r>
      <w:r>
        <w:t>и</w:t>
      </w:r>
      <w:r>
        <w:t>мание в докладе было уделено дорожной отрасли. За 2014 год восстановлено и отремонтировано 330 км дорог, 110 тыс. кв. м дворовых территорий многоквартирных домов, вв</w:t>
      </w:r>
      <w:r>
        <w:t>е</w:t>
      </w:r>
      <w:r>
        <w:t>дено в эксплуатацию 40 км сельских дорог, приведено в нормативное состояние более 90 км дорог в городах и селах республики. Сформированы муниципальные д</w:t>
      </w:r>
      <w:r>
        <w:t>о</w:t>
      </w:r>
      <w:r>
        <w:t xml:space="preserve">рожные фонды объемом в 1,403 млрд руб. А.Соловьев обозначил и стратегическую цель развития этой отрасли </w:t>
      </w:r>
      <w:r w:rsidR="00E17ADE">
        <w:t>—</w:t>
      </w:r>
      <w:r>
        <w:t xml:space="preserve"> строительство дорог с твердым покрытием к каждому населенному пункту республики. Другим важным соб</w:t>
      </w:r>
      <w:r>
        <w:t>ы</w:t>
      </w:r>
      <w:r>
        <w:t>тием 16-й сессии Госсовета стало окончательное решение вопроса о том, каким образом в Удмуртии будут выб</w:t>
      </w:r>
      <w:r>
        <w:t>и</w:t>
      </w:r>
      <w:r>
        <w:t>раться представительные органы местного самоуправл</w:t>
      </w:r>
      <w:r>
        <w:t>е</w:t>
      </w:r>
      <w:r>
        <w:t>ния, и прежде всего в городских округах Удмуртии. Н</w:t>
      </w:r>
      <w:r>
        <w:t>а</w:t>
      </w:r>
      <w:r>
        <w:t>помним, что выборы городских дум Глазова, Воткинска, Ижевска, Можги и Сарапула состоятся в единый день голосования 13 сентября. Поэтому вопрос было необх</w:t>
      </w:r>
      <w:r>
        <w:t>о</w:t>
      </w:r>
      <w:r>
        <w:t>димо решить именно на мартовской сессии, чтобы мун</w:t>
      </w:r>
      <w:r>
        <w:t>и</w:t>
      </w:r>
      <w:r>
        <w:t xml:space="preserve">ципалитеты уже в апреле смогли внести изменения в свои уставы. На сессии были представлены разнообразные </w:t>
      </w:r>
      <w:r>
        <w:lastRenderedPageBreak/>
        <w:t xml:space="preserve">конструкции местной власти, но общее во всех было одно </w:t>
      </w:r>
      <w:r w:rsidR="00E17ADE">
        <w:t>—</w:t>
      </w:r>
      <w:r>
        <w:t xml:space="preserve"> уйти от так называемой «двухглавой» системы, когда представительный орган местного самоуправления во</w:t>
      </w:r>
      <w:r>
        <w:t>з</w:t>
      </w:r>
      <w:r>
        <w:t>главлял глава муниципалитета, а параллельно с ним нах</w:t>
      </w:r>
      <w:r>
        <w:t>о</w:t>
      </w:r>
      <w:r>
        <w:t>дился еще и глава администрации, назначаемый конкур</w:t>
      </w:r>
      <w:r>
        <w:t>с</w:t>
      </w:r>
      <w:r>
        <w:t>ной комиссией. Различие позиций заключалось лишь в способе выбора главы местного самоуправления горо</w:t>
      </w:r>
      <w:r>
        <w:t>д</w:t>
      </w:r>
      <w:r>
        <w:t>ского округа, который должен возглавлять исполнител</w:t>
      </w:r>
      <w:r>
        <w:t>ь</w:t>
      </w:r>
      <w:r>
        <w:t>ную власть. В результате победила позиция Главы У</w:t>
      </w:r>
      <w:r>
        <w:t>д</w:t>
      </w:r>
      <w:r>
        <w:t>муртии А.Соловьева. Главу городского округа будут в</w:t>
      </w:r>
      <w:r>
        <w:t>ы</w:t>
      </w:r>
      <w:r>
        <w:t>бирать депутаты городских дум и районных советов из своего числа на сессии. Главным аргументом А.Соловьева была необходимость дать возможность республиканской власти в большей степени контролировать деятельность местного главы и при утрате им доверия при согласии депутатов отстранить его от власти. Впрочем, как по</w:t>
      </w:r>
      <w:r>
        <w:t>д</w:t>
      </w:r>
      <w:r>
        <w:t>черкнул А.Соловьев, в перспективе, при развитии пол</w:t>
      </w:r>
      <w:r>
        <w:t>и</w:t>
      </w:r>
      <w:r>
        <w:t>тической системы республики, к вопросу всенародного избрания главы местного самоуправления можно будет и вернуться, но сегодняшняя ситуация этого пока не позв</w:t>
      </w:r>
      <w:r>
        <w:t>о</w:t>
      </w:r>
      <w:r>
        <w:t>ляет.</w:t>
      </w:r>
    </w:p>
    <w:p w:rsidR="00B95AD2" w:rsidRDefault="00B95AD2">
      <w:pPr>
        <w:pStyle w:val="ae"/>
      </w:pPr>
      <w:bookmarkStart w:id="65" w:name="_Toc415584877"/>
      <w:bookmarkStart w:id="66" w:name="_Toc190000176"/>
      <w:bookmarkEnd w:id="62"/>
      <w:r>
        <w:t>Забайкальский край</w:t>
      </w:r>
      <w:bookmarkEnd w:id="65"/>
    </w:p>
    <w:p w:rsidR="00B95AD2" w:rsidRDefault="00B95AD2">
      <w:pPr>
        <w:pStyle w:val="af1"/>
      </w:pPr>
      <w:bookmarkStart w:id="67" w:name="_Toc415584878"/>
      <w:r>
        <w:t>Чита</w:t>
      </w:r>
      <w:bookmarkEnd w:id="67"/>
    </w:p>
    <w:p w:rsidR="00D56B23" w:rsidRDefault="00D56B23" w:rsidP="00D56B23">
      <w:pPr>
        <w:pStyle w:val="aa"/>
      </w:pPr>
      <w:bookmarkStart w:id="68" w:name="_Toc415584879"/>
      <w:r>
        <w:t xml:space="preserve">— Не занимай </w:t>
      </w:r>
      <w:r w:rsidRPr="00D56B23">
        <w:rPr>
          <w:rStyle w:val="af4"/>
          <w:rFonts w:ascii="Times New Roman" w:hAnsi="Times New Roman"/>
          <w:b w:val="0"/>
          <w:sz w:val="20"/>
        </w:rPr>
        <w:t>землю</w:t>
      </w:r>
      <w:r>
        <w:t xml:space="preserve"> самовольно </w:t>
      </w:r>
      <w:r w:rsidR="00E17ADE">
        <w:t>—</w:t>
      </w:r>
      <w:r>
        <w:t xml:space="preserve"> будешь наказан</w:t>
      </w:r>
      <w:bookmarkEnd w:id="68"/>
    </w:p>
    <w:p w:rsidR="00D56B23" w:rsidRDefault="00D56B23" w:rsidP="00D56B23">
      <w:pPr>
        <w:pStyle w:val="ab"/>
      </w:pPr>
      <w:r>
        <w:t xml:space="preserve">Что и говорить, случаи самовольного захвата той или иной территории в нашем городе нередки. В большинстве случаев </w:t>
      </w:r>
      <w:r w:rsidR="00770B25">
        <w:t>—</w:t>
      </w:r>
      <w:r>
        <w:t xml:space="preserve"> это установка металлических гаражей рядом с жилыми домами (в микрорайоне Северный, в первом микрорайоне, на улице имени Ленина и так далее). Нер</w:t>
      </w:r>
      <w:r>
        <w:t>е</w:t>
      </w:r>
      <w:r>
        <w:t>док выход строений за красную линию без согласования с органами местного самоуправления . Депутаты Думы г</w:t>
      </w:r>
      <w:r>
        <w:t>о</w:t>
      </w:r>
      <w:r>
        <w:t>родского округа «Город Чита» готовили инициативу в Законодательное собрание Забайкальского края об увел</w:t>
      </w:r>
      <w:r>
        <w:t>и</w:t>
      </w:r>
      <w:r>
        <w:t>чении штрафов за такие деяния незаконопослушных г</w:t>
      </w:r>
      <w:r>
        <w:t>о</w:t>
      </w:r>
      <w:r>
        <w:t>рожан. То, что мы действовали верно, подтвердил и фед</w:t>
      </w:r>
      <w:r>
        <w:t>е</w:t>
      </w:r>
      <w:r>
        <w:t>ральный закон, который опередил нас: внесены измен</w:t>
      </w:r>
      <w:r>
        <w:t>е</w:t>
      </w:r>
      <w:r>
        <w:t>ния в Кодекс Российской Федерации «Об администрати</w:t>
      </w:r>
      <w:r>
        <w:t>в</w:t>
      </w:r>
      <w:r>
        <w:t>ных правонарушениях», которые еще больше «перекр</w:t>
      </w:r>
      <w:r>
        <w:t>ы</w:t>
      </w:r>
      <w:r>
        <w:t>вают кислород» подобным замыслам. Как гласила ранее статья 7.1. главы 7 Кодекса, самовольное занятие земел</w:t>
      </w:r>
      <w:r>
        <w:t>ь</w:t>
      </w:r>
      <w:r>
        <w:t>ного участка или использование земельного участка без оформленных в установленном порядке документов на землю, а в случае необходимости без документов, разр</w:t>
      </w:r>
      <w:r>
        <w:t>е</w:t>
      </w:r>
      <w:r>
        <w:t xml:space="preserve">шающих осуществление хозяйственной деятельности, </w:t>
      </w:r>
      <w:r w:rsidR="00770B25">
        <w:t>—</w:t>
      </w:r>
      <w:r>
        <w:t xml:space="preserve"> влекло к наложение административного штрафа на гра</w:t>
      </w:r>
      <w:r>
        <w:t>ж</w:t>
      </w:r>
      <w:r>
        <w:t>дан в размере от 500 до1000 руб.; на должностных лиц</w:t>
      </w:r>
      <w:r w:rsidR="00770B25">
        <w:t xml:space="preserve"> —</w:t>
      </w:r>
      <w:r>
        <w:t xml:space="preserve"> от одной до двух тысяч рублей; на юридических лиц </w:t>
      </w:r>
      <w:r w:rsidR="00770B25">
        <w:t>—</w:t>
      </w:r>
      <w:r>
        <w:t>10-20 тыс. руб. Теперь же с 20 марта в новой редакции ст</w:t>
      </w:r>
      <w:r>
        <w:t>а</w:t>
      </w:r>
      <w:r>
        <w:t>тьи закона суммы штрафов значительно возрастают. В случае, если определена кадастровая стоимость земельн</w:t>
      </w:r>
      <w:r>
        <w:t>о</w:t>
      </w:r>
      <w:r>
        <w:t>го уч</w:t>
      </w:r>
      <w:r>
        <w:t>а</w:t>
      </w:r>
      <w:r>
        <w:t xml:space="preserve">стка, на граждан штраф налагается в размере от 1 до 1,5% кадастровой стоимости земельного участка, но не менее 5 тыс. руб.; на должностных лиц </w:t>
      </w:r>
      <w:r w:rsidR="00E17ADE">
        <w:t>—</w:t>
      </w:r>
      <w:r>
        <w:t xml:space="preserve"> от 1, 5 до 2% кадастр</w:t>
      </w:r>
      <w:r>
        <w:t>о</w:t>
      </w:r>
      <w:r>
        <w:t xml:space="preserve">вой стоимости земельного участка, но не менее 20 тыс. руб.; на юридических лиц </w:t>
      </w:r>
      <w:r w:rsidR="00770B25">
        <w:t>—</w:t>
      </w:r>
      <w:r>
        <w:t xml:space="preserve"> от 2 до 3 процентов кадастр</w:t>
      </w:r>
      <w:r>
        <w:t>о</w:t>
      </w:r>
      <w:r>
        <w:t>вой стоимости земельного участка, но не менее 100 тыс</w:t>
      </w:r>
      <w:r w:rsidR="006F3147">
        <w:t>.</w:t>
      </w:r>
      <w:r>
        <w:t xml:space="preserve"> руб</w:t>
      </w:r>
      <w:r w:rsidR="006F3147">
        <w:t>.</w:t>
      </w:r>
      <w:r>
        <w:t>, а в случае, если не определена кадастровая сто</w:t>
      </w:r>
      <w:r>
        <w:t>и</w:t>
      </w:r>
      <w:r>
        <w:t>мость земельного участка, на граждан в размере от пяти до д</w:t>
      </w:r>
      <w:r>
        <w:t>е</w:t>
      </w:r>
      <w:r>
        <w:t xml:space="preserve">сяти тысяч рублей; на должностных лиц </w:t>
      </w:r>
      <w:r w:rsidR="00E17ADE">
        <w:t>—</w:t>
      </w:r>
      <w:r>
        <w:t xml:space="preserve"> от 20 до 50 тыс. руб.; на юридических лиц </w:t>
      </w:r>
      <w:r w:rsidR="00770B25">
        <w:t>—</w:t>
      </w:r>
      <w:r>
        <w:t xml:space="preserve"> от ста тысяч до двухсот тыс</w:t>
      </w:r>
      <w:r w:rsidR="003A10F1">
        <w:t>.</w:t>
      </w:r>
      <w:r>
        <w:t xml:space="preserve"> руб.</w:t>
      </w:r>
    </w:p>
    <w:p w:rsidR="00B95AD2" w:rsidRDefault="00B95AD2">
      <w:pPr>
        <w:pStyle w:val="ae"/>
      </w:pPr>
      <w:bookmarkStart w:id="69" w:name="_Toc415584880"/>
      <w:r>
        <w:lastRenderedPageBreak/>
        <w:t>Краснодарский край</w:t>
      </w:r>
      <w:bookmarkEnd w:id="69"/>
    </w:p>
    <w:p w:rsidR="0090754C" w:rsidRDefault="0090754C" w:rsidP="0090754C">
      <w:pPr>
        <w:pStyle w:val="aa"/>
      </w:pPr>
      <w:bookmarkStart w:id="70" w:name="_Toc415584881"/>
      <w:bookmarkStart w:id="71" w:name="krasnodar"/>
      <w:r>
        <w:t>— Кубанским мэрам не снесли главы</w:t>
      </w:r>
      <w:bookmarkEnd w:id="70"/>
    </w:p>
    <w:bookmarkEnd w:id="71"/>
    <w:p w:rsidR="0090754C" w:rsidRDefault="0090754C" w:rsidP="0090754C">
      <w:pPr>
        <w:pStyle w:val="ab"/>
      </w:pPr>
      <w:r>
        <w:t>В Краснодаре приняты поправки к закону «О местном самоуправлении в Краснодарском крае», определяющие порядок формирования руководства органов исполн</w:t>
      </w:r>
      <w:r>
        <w:t>и</w:t>
      </w:r>
      <w:r>
        <w:t>тельной власти в муниципалитетах. Согласно поправкам, глава администрации муниципалитета останется в статусе главы города и будет избираться депутатами из числа кандидатов, прошедших по конкурсу. Предыдущая версия закона, отменившая прямые выборы, предусматривала разделение полномочий главы города и главы админис</w:t>
      </w:r>
      <w:r>
        <w:t>т</w:t>
      </w:r>
      <w:r>
        <w:t>рации. Депутаты Законодательного собрания Краснода</w:t>
      </w:r>
      <w:r>
        <w:t>р</w:t>
      </w:r>
      <w:r>
        <w:t>ского края на прошедшей сессии приняли новую версию краевого закона «О местном самоуправлении (МСУ)», предусматривающую сохранение единой должности гл</w:t>
      </w:r>
      <w:r>
        <w:t>а</w:t>
      </w:r>
      <w:r>
        <w:t>вы муниципалитета и главы администрации. Таким обр</w:t>
      </w:r>
      <w:r>
        <w:t>а</w:t>
      </w:r>
      <w:r>
        <w:t>зом, в крае не будет внедряться система, предусматр</w:t>
      </w:r>
      <w:r>
        <w:t>и</w:t>
      </w:r>
      <w:r>
        <w:t>вающая создание должности главы города с представ</w:t>
      </w:r>
      <w:r>
        <w:t>и</w:t>
      </w:r>
      <w:r>
        <w:t>тельскими функциями и главы администрации, нанима</w:t>
      </w:r>
      <w:r>
        <w:t>е</w:t>
      </w:r>
      <w:r>
        <w:t>мого по контракту. Новый краевой закон был принят для приведения регионального законодательства об МСУ в соответствие с последними поправками в федеральные законы «Об основных гарантиях избирательных прав» и «Об общих принципах организации местного самоупра</w:t>
      </w:r>
      <w:r>
        <w:t>в</w:t>
      </w:r>
      <w:r>
        <w:t>ления в РФ». Поправки в федеральное законодательство, вступившие в силу 7 марта текущего года, дополнили порядок формирования руководства органов исполн</w:t>
      </w:r>
      <w:r>
        <w:t>и</w:t>
      </w:r>
      <w:r>
        <w:t>тельной власти муниципалитетов, уточнив, что глава м</w:t>
      </w:r>
      <w:r>
        <w:t>у</w:t>
      </w:r>
      <w:r>
        <w:t>ниципалитета может возглавить местную администрацию в случае его избрания представительным органом мун</w:t>
      </w:r>
      <w:r>
        <w:t>и</w:t>
      </w:r>
      <w:r>
        <w:t>ципалитета из числа кандидатов, представленных коми</w:t>
      </w:r>
      <w:r>
        <w:t>с</w:t>
      </w:r>
      <w:r>
        <w:t>сией по результатам конкурса. Ранее законом предусма</w:t>
      </w:r>
      <w:r>
        <w:t>т</w:t>
      </w:r>
      <w:r>
        <w:t>ривалась единая схема управления с разделением полн</w:t>
      </w:r>
      <w:r>
        <w:t>о</w:t>
      </w:r>
      <w:r>
        <w:t>мочий: глава местного самоуправления, он же глава мес</w:t>
      </w:r>
      <w:r>
        <w:t>т</w:t>
      </w:r>
      <w:r>
        <w:t>ного собрания, должен был избираться из числа депут</w:t>
      </w:r>
      <w:r>
        <w:t>а</w:t>
      </w:r>
      <w:r>
        <w:t>тов, а исполнительную власть предполагалось передать главе администрации, принятому на работу по контракту. Новая версия федерального закона закрепляет обе схемы, а Законодательное собрание края остановило выбор на схеме «глава местной администрации в статусе главы м</w:t>
      </w:r>
      <w:r>
        <w:t>у</w:t>
      </w:r>
      <w:r>
        <w:t>ниципалитета». Согласно поправкам в краевой закон, п</w:t>
      </w:r>
      <w:r>
        <w:t>о</w:t>
      </w:r>
      <w:r>
        <w:t>рядок конкурса на должность главы муниципалитета б</w:t>
      </w:r>
      <w:r>
        <w:t>у</w:t>
      </w:r>
      <w:r>
        <w:t>дет установлен и опубликован каждым муниципальным образованием, при этом половина членов конкурсной к</w:t>
      </w:r>
      <w:r>
        <w:t>о</w:t>
      </w:r>
      <w:r>
        <w:t>миссии будет назначаться местным представительным органом, остальные — губернатором края (для выборов в городах и районах) или главой администрации района (для выборов в поселениях). После обсуждения кандид</w:t>
      </w:r>
      <w:r>
        <w:t>а</w:t>
      </w:r>
      <w:r>
        <w:t>тов конкурсной комиссией депутатам будет предложено выбрать главу тайным голосованием из числа предложе</w:t>
      </w:r>
      <w:r>
        <w:t>н</w:t>
      </w:r>
      <w:r>
        <w:t>ных кандидатур. В декабре прошлого года ЗСК отменило прямые выборы глав муниципалитетов и поручило мун</w:t>
      </w:r>
      <w:r>
        <w:t>и</w:t>
      </w:r>
      <w:r>
        <w:t>ципалитетам разработать новые нормативные акты о в</w:t>
      </w:r>
      <w:r>
        <w:t>ы</w:t>
      </w:r>
      <w:r>
        <w:t>борах. Николай Петропавловский, председатель комитета по вопросам местного самоуправления, административно-территориального устройства и социально-экономического развития территорий Законодательно собрания Краснодарского края, считает, что принятые поправки в закон об МСУ существенно повышают статус и роль муниципальных представительных органов, так как именно депутаты будут голосовать за главу муниц</w:t>
      </w:r>
      <w:r>
        <w:t>и</w:t>
      </w:r>
      <w:r>
        <w:t>палитета. «То есть, в конечном счете право назначения и отстранения главы муниципалитета будет закреплено за депутатами»,— пояснил политик. Эксперт по регионал</w:t>
      </w:r>
      <w:r>
        <w:t>ь</w:t>
      </w:r>
      <w:r>
        <w:t xml:space="preserve">ному развитию Моисей Фурщик, управляющий партнер </w:t>
      </w:r>
      <w:r>
        <w:lastRenderedPageBreak/>
        <w:t>компании «ФОК (Финансовый и организационный ко</w:t>
      </w:r>
      <w:r>
        <w:t>н</w:t>
      </w:r>
      <w:r>
        <w:t>салтинг)», считает, что отказ от прямых выборов глав м</w:t>
      </w:r>
      <w:r>
        <w:t>у</w:t>
      </w:r>
      <w:r>
        <w:t>ниципалитетов, внедренный во многих регионах России, имел целью сделать ситуацию на местах более управля</w:t>
      </w:r>
      <w:r>
        <w:t>е</w:t>
      </w:r>
      <w:r>
        <w:t>мой, при этом «схема с главами администрации и главами города оказалась громоздкой, запутанной и непонятной: глава администрации непонятно откуда берется, а глава города непонятно за что отвечает, поэтому регионам пр</w:t>
      </w:r>
      <w:r>
        <w:t>е</w:t>
      </w:r>
      <w:r>
        <w:t>доставлено право принять более привычный порядок, к</w:t>
      </w:r>
      <w:r>
        <w:t>о</w:t>
      </w:r>
      <w:r>
        <w:t>гда должности главы администрации и мэра объедин</w:t>
      </w:r>
      <w:r>
        <w:t>е</w:t>
      </w:r>
      <w:r>
        <w:t>ны»,— отметил эксперт.</w:t>
      </w:r>
    </w:p>
    <w:p w:rsidR="0031530B" w:rsidRDefault="0031530B" w:rsidP="0031530B">
      <w:pPr>
        <w:pStyle w:val="aa"/>
      </w:pPr>
      <w:bookmarkStart w:id="72" w:name="_Toc415584882"/>
      <w:r>
        <w:t>— Александр Ткачев поручил муниципалитетам региона способствовать развитию сельхозкооперации</w:t>
      </w:r>
      <w:bookmarkEnd w:id="72"/>
    </w:p>
    <w:p w:rsidR="0031530B" w:rsidRDefault="0031530B" w:rsidP="0031530B">
      <w:pPr>
        <w:pStyle w:val="ab"/>
      </w:pPr>
      <w:r>
        <w:t>Муниципалитеты Кубани должны способствовать разв</w:t>
      </w:r>
      <w:r>
        <w:t>и</w:t>
      </w:r>
      <w:r>
        <w:t>тию сельхозкооперации, заявил глава региона Александр Ткачев, обращаясь к участникам XXVI съезда Ассоци</w:t>
      </w:r>
      <w:r>
        <w:t>а</w:t>
      </w:r>
      <w:r>
        <w:t>ции крестьянских (фермерских) хозяйств и сельскохозя</w:t>
      </w:r>
      <w:r>
        <w:t>й</w:t>
      </w:r>
      <w:r>
        <w:t xml:space="preserve">ственных кооперативов края. По данным на 1 января 2015 года, в крае зарегистрировано 153 сельскохозяйственных потребительских кооператива. Из них 52 кредитных, 17 перерабатывающих, 47 </w:t>
      </w:r>
      <w:r w:rsidR="00E17ADE">
        <w:t>—</w:t>
      </w:r>
      <w:r>
        <w:t xml:space="preserve"> снабженческо-сбытовых. Но, по мнению участников съезда, для края этого мало. "К сожалению, развитие кооперации на селе идет медленн</w:t>
      </w:r>
      <w:r>
        <w:t>ы</w:t>
      </w:r>
      <w:r>
        <w:t>ми темпами, в основном, за счет мер, принимаемых на р</w:t>
      </w:r>
      <w:r>
        <w:t>е</w:t>
      </w:r>
      <w:r>
        <w:t xml:space="preserve">гиональном уровне", </w:t>
      </w:r>
      <w:r w:rsidR="00E17ADE">
        <w:t>—</w:t>
      </w:r>
      <w:r>
        <w:t xml:space="preserve"> пояснил председатель АККОР края Виктор Сергеев. Он также добавил, что фермеры дост</w:t>
      </w:r>
      <w:r>
        <w:t>а</w:t>
      </w:r>
      <w:r>
        <w:t>точно неохотно кооперируются, и без специальных стимулов трудно будет этот процесс развивать. По его словам, учитывая этот факт, АККОР надеется на реализ</w:t>
      </w:r>
      <w:r>
        <w:t>а</w:t>
      </w:r>
      <w:r>
        <w:t>цию федеральной и краевой программ кооперации. В н</w:t>
      </w:r>
      <w:r>
        <w:t>а</w:t>
      </w:r>
      <w:r>
        <w:t>сто</w:t>
      </w:r>
      <w:r>
        <w:t>я</w:t>
      </w:r>
      <w:r>
        <w:t>щий момент определяются финансовое наполнение этих программ, направления поддержки на создание л</w:t>
      </w:r>
      <w:r>
        <w:t>о</w:t>
      </w:r>
      <w:r>
        <w:t>гистических оптово-распределительных центров, выдел</w:t>
      </w:r>
      <w:r>
        <w:t>е</w:t>
      </w:r>
      <w:r>
        <w:t>ние грантов для развития материально-технической базы сельскохозяйственных потребительских кооперативов. Помочь объединиться фермерам обязаны муниципальные власти, подчеркнул А.Ткачев. "На местах необходимо проанализировать результаты работы крестьянско-фермерских хозяйств, личных подсобных хозяйств. С</w:t>
      </w:r>
      <w:r>
        <w:t>о</w:t>
      </w:r>
      <w:r>
        <w:t xml:space="preserve">ставьте муниципальные реестры </w:t>
      </w:r>
      <w:r w:rsidR="00E17ADE">
        <w:t>—</w:t>
      </w:r>
      <w:r>
        <w:t xml:space="preserve"> мы об этом уже не первый год говорим", </w:t>
      </w:r>
      <w:r w:rsidR="00E17ADE">
        <w:t>—</w:t>
      </w:r>
      <w:r>
        <w:t xml:space="preserve"> напомнил губернатор. Глава р</w:t>
      </w:r>
      <w:r>
        <w:t>е</w:t>
      </w:r>
      <w:r>
        <w:t>гиона отметил, что фермеры часто жалуются на то, что вынуждены сдавать продукцию перекупщикам за копе</w:t>
      </w:r>
      <w:r>
        <w:t>й</w:t>
      </w:r>
      <w:r>
        <w:t>ки. Чт</w:t>
      </w:r>
      <w:r>
        <w:t>о</w:t>
      </w:r>
      <w:r>
        <w:t>бы решить эту проблему, сегодня в крае работают 78 я</w:t>
      </w:r>
      <w:r>
        <w:t>р</w:t>
      </w:r>
      <w:r>
        <w:t>марок выходного дня, где каждую неделю продается почти миллион тонн фермерской продукции. Также в 2015 году край предусмотрел 150 млн руб. на субсидир</w:t>
      </w:r>
      <w:r>
        <w:t>о</w:t>
      </w:r>
      <w:r>
        <w:t>вание строительства логистических центров. Планируется в ближайшие три-четыре года открыть по всему региону не меньше семи таких центров. Один из них в хуторе Л</w:t>
      </w:r>
      <w:r>
        <w:t>е</w:t>
      </w:r>
      <w:r>
        <w:t xml:space="preserve">нина начнет работать уже в этом году </w:t>
      </w:r>
      <w:r w:rsidR="00E17ADE">
        <w:t>—</w:t>
      </w:r>
      <w:r>
        <w:t xml:space="preserve"> его мощность 40 тыс. тонн в год.</w:t>
      </w:r>
    </w:p>
    <w:p w:rsidR="00B95AD2" w:rsidRDefault="00B95AD2">
      <w:pPr>
        <w:pStyle w:val="ae"/>
      </w:pPr>
      <w:bookmarkStart w:id="73" w:name="_Toc415584883"/>
      <w:r>
        <w:t>Красноярский край</w:t>
      </w:r>
      <w:bookmarkEnd w:id="66"/>
      <w:bookmarkEnd w:id="73"/>
    </w:p>
    <w:p w:rsidR="002071F8" w:rsidRDefault="002071F8" w:rsidP="002071F8">
      <w:pPr>
        <w:pStyle w:val="aa"/>
      </w:pPr>
      <w:bookmarkStart w:id="74" w:name="_Toc415584884"/>
      <w:bookmarkStart w:id="75" w:name="krsk"/>
      <w:r>
        <w:t>—</w:t>
      </w:r>
      <w:r w:rsidR="00E64793">
        <w:t xml:space="preserve"> С</w:t>
      </w:r>
      <w:r>
        <w:t>пециализированных физико-математических классов в школах края должно быть больше</w:t>
      </w:r>
      <w:bookmarkEnd w:id="74"/>
    </w:p>
    <w:bookmarkEnd w:id="75"/>
    <w:p w:rsidR="00883EF4" w:rsidRDefault="002071F8" w:rsidP="00883EF4">
      <w:pPr>
        <w:pStyle w:val="ab"/>
      </w:pPr>
      <w:r>
        <w:t>Губернатор Виктор Толоконский побывал в красноярской гимназии №13. Глава региона осмотрел учебные кабин</w:t>
      </w:r>
      <w:r>
        <w:t>е</w:t>
      </w:r>
      <w:r>
        <w:t>ты школы, лабораторию робототехники, а также библи</w:t>
      </w:r>
      <w:r>
        <w:t>о</w:t>
      </w:r>
      <w:r>
        <w:t>теку. После этого В.Толоконский встретился с учащимися 10-11 классов и посетил центр молодежного инновацио</w:t>
      </w:r>
      <w:r>
        <w:t>н</w:t>
      </w:r>
      <w:r>
        <w:t xml:space="preserve">ного творчества (ЦМИТ). Углубленное изучение физико-математических наук </w:t>
      </w:r>
      <w:r w:rsidR="00E17ADE">
        <w:t>—</w:t>
      </w:r>
      <w:r>
        <w:t xml:space="preserve"> одно из направлений подготовки учащихся гимназии к поступлению в вузы. В учебном заведении для этого есть все необходимое </w:t>
      </w:r>
      <w:r w:rsidR="00770B25">
        <w:t>—</w:t>
      </w:r>
      <w:r>
        <w:t xml:space="preserve"> оборудов</w:t>
      </w:r>
      <w:r>
        <w:t>а</w:t>
      </w:r>
      <w:r>
        <w:lastRenderedPageBreak/>
        <w:t>ние для проведения опытов различной сложности, микр</w:t>
      </w:r>
      <w:r>
        <w:t>о</w:t>
      </w:r>
      <w:r>
        <w:t>скопы и телескоп. Параллельно с уроками по общеобр</w:t>
      </w:r>
      <w:r>
        <w:t>а</w:t>
      </w:r>
      <w:r>
        <w:t>зовательным предметам в школе ведутся занятия по роб</w:t>
      </w:r>
      <w:r>
        <w:t>о</w:t>
      </w:r>
      <w:r>
        <w:t>тотехнике, работает центр молодежного инновационного творчества. Школьники, занимающиеся в ЦМИТе, пре</w:t>
      </w:r>
      <w:r>
        <w:t>д</w:t>
      </w:r>
      <w:r>
        <w:t xml:space="preserve">ставили главе региона свои проекты </w:t>
      </w:r>
      <w:r w:rsidR="00E17ADE">
        <w:t>—</w:t>
      </w:r>
      <w:r>
        <w:t xml:space="preserve"> часть из них уже реализована, а часть находится в работе. "Здорово, что уже с младших классов мы даем возможность школьн</w:t>
      </w:r>
      <w:r>
        <w:t>и</w:t>
      </w:r>
      <w:r>
        <w:t>кам воплощать в жизнь свои идеи. Это позволяет разв</w:t>
      </w:r>
      <w:r>
        <w:t>и</w:t>
      </w:r>
      <w:r>
        <w:t>вать мышление, получать дополнительные знания, а та</w:t>
      </w:r>
      <w:r>
        <w:t>к</w:t>
      </w:r>
      <w:r>
        <w:t>же правильно выбрать направление для дальнейшего об</w:t>
      </w:r>
      <w:r>
        <w:t>у</w:t>
      </w:r>
      <w:r>
        <w:t>чения. Я считаю, что таких центров в крае должно быть больше, так же как и специализированных физико-математических классов в обычных общеобразовател</w:t>
      </w:r>
      <w:r>
        <w:t>ь</w:t>
      </w:r>
      <w:r>
        <w:t xml:space="preserve">ных учреждениях", </w:t>
      </w:r>
      <w:r w:rsidR="00770B25">
        <w:t>—</w:t>
      </w:r>
      <w:r>
        <w:t xml:space="preserve"> сказал В.Толоконский. ЦМИТы </w:t>
      </w:r>
      <w:r w:rsidR="00E17ADE">
        <w:t>—</w:t>
      </w:r>
      <w:r>
        <w:t xml:space="preserve"> технические лаборатории, в которых школьники могут получить базовые знания по проектированию, а также воплотить в жизнь свои собственные технические разр</w:t>
      </w:r>
      <w:r>
        <w:t>а</w:t>
      </w:r>
      <w:r>
        <w:t>ботки. Первый такой центр был открыт в 2012 году в КРИТБИ. Ребята проявили большой интерес к проекту, поэтому Правительством региона было решено открыть в крае сеть таких технических лабораторий. Сейчас в р</w:t>
      </w:r>
      <w:r>
        <w:t>е</w:t>
      </w:r>
      <w:r>
        <w:t xml:space="preserve">гионе действуют 8 ЦМИТов </w:t>
      </w:r>
      <w:r w:rsidR="00770B25">
        <w:t>—</w:t>
      </w:r>
      <w:r>
        <w:t xml:space="preserve"> научные базы открыты в Красноярске, Железногорске и Сосновоборске. Для всех учебных заведений закуплены комплекты необходимого для работы оборудования. Заниматься в центрах может любой желающий школьник.</w:t>
      </w:r>
      <w:r w:rsidR="00883EF4" w:rsidRPr="00883EF4">
        <w:t xml:space="preserve"> </w:t>
      </w:r>
    </w:p>
    <w:p w:rsidR="00883EF4" w:rsidRDefault="00883EF4" w:rsidP="00883EF4">
      <w:pPr>
        <w:pStyle w:val="aa"/>
      </w:pPr>
      <w:bookmarkStart w:id="76" w:name="_Toc415584885"/>
      <w:r>
        <w:t>— Виктор Толоконский поручил министерству стро</w:t>
      </w:r>
      <w:r>
        <w:t>и</w:t>
      </w:r>
      <w:r>
        <w:t>тельства и ЖКХ края развивать жилищно-строительные кооперативы</w:t>
      </w:r>
      <w:bookmarkEnd w:id="76"/>
    </w:p>
    <w:p w:rsidR="00883EF4" w:rsidRDefault="00883EF4" w:rsidP="00883EF4">
      <w:pPr>
        <w:pStyle w:val="ab"/>
      </w:pPr>
      <w:r>
        <w:t>Губернатор Виктор Толоконский посетил стройплощадку жилищно-строительного кооператива (ЖСК) "Ради</w:t>
      </w:r>
      <w:r>
        <w:t>о</w:t>
      </w:r>
      <w:r>
        <w:t>связь", где возводятся четыре жилых дома эконом-класса. Глава края проверил, как идут строительные работы, и ознакомился с особенностями реализуемого проекта. М</w:t>
      </w:r>
      <w:r>
        <w:t>и</w:t>
      </w:r>
      <w:r>
        <w:t>нистр строительства и жилищно-коммунального хозяйс</w:t>
      </w:r>
      <w:r>
        <w:t>т</w:t>
      </w:r>
      <w:r>
        <w:t>ва края Николай Глушков доложил В.Толоконскому, что ЖСК "Радиосвязь" был создан в 2013 году для работн</w:t>
      </w:r>
      <w:r>
        <w:t>и</w:t>
      </w:r>
      <w:r>
        <w:t>ков одноименного предприятия и является первым прое</w:t>
      </w:r>
      <w:r>
        <w:t>к</w:t>
      </w:r>
      <w:r>
        <w:t>том на территории края, который фактически возрождает широко распространенные в советское время кооперат</w:t>
      </w:r>
      <w:r>
        <w:t>и</w:t>
      </w:r>
      <w:r>
        <w:t>вы. В ЖСК вступили более 400 работников ОАО "НПП "Радиосвязь". Для внесения первоначального паевого взноса предприятие предоставило им беспроцентную сс</w:t>
      </w:r>
      <w:r>
        <w:t>у</w:t>
      </w:r>
      <w:r>
        <w:t>ду. Министр сообщил, что все объекты планируется сдать к концу 2015 года. В.Толоконский отметил важность п</w:t>
      </w:r>
      <w:r>
        <w:t>о</w:t>
      </w:r>
      <w:r>
        <w:t>добных проектов для развития жилищного строительства и поручил Н.Глушкову активизировать работу в террит</w:t>
      </w:r>
      <w:r>
        <w:t>о</w:t>
      </w:r>
      <w:r>
        <w:t>риях края по возведению аналогичных жилых комплексов для членов кооперативов краевых предприятий и учре</w:t>
      </w:r>
      <w:r>
        <w:t>ж</w:t>
      </w:r>
      <w:r>
        <w:t>дений. "Такие проекты не только дают возможность кра</w:t>
      </w:r>
      <w:r>
        <w:t>с</w:t>
      </w:r>
      <w:r>
        <w:t>ноярским семьям приобрести жилье по выгодной цене, но и мотивируют молодых людей идти работать на стратег</w:t>
      </w:r>
      <w:r>
        <w:t>и</w:t>
      </w:r>
      <w:r>
        <w:t>чески важные предприятия и учреждения края. Это н</w:t>
      </w:r>
      <w:r>
        <w:t>а</w:t>
      </w:r>
      <w:r>
        <w:t>правление работы требует особого внимания, его обяз</w:t>
      </w:r>
      <w:r>
        <w:t>а</w:t>
      </w:r>
      <w:r>
        <w:t xml:space="preserve">тельно нужно развивать", </w:t>
      </w:r>
      <w:r w:rsidR="00770B25">
        <w:t>—</w:t>
      </w:r>
      <w:r>
        <w:t xml:space="preserve"> подчеркнул по итогам визита В.Толоконский.</w:t>
      </w:r>
    </w:p>
    <w:p w:rsidR="00BD6BF6" w:rsidRDefault="00BD6BF6">
      <w:pPr>
        <w:pStyle w:val="af1"/>
      </w:pPr>
      <w:bookmarkStart w:id="77" w:name="_Toc415584886"/>
      <w:r>
        <w:t>Красноярск</w:t>
      </w:r>
      <w:bookmarkEnd w:id="77"/>
    </w:p>
    <w:p w:rsidR="00883EF4" w:rsidRDefault="00883EF4" w:rsidP="00883EF4">
      <w:pPr>
        <w:pStyle w:val="aa"/>
      </w:pPr>
      <w:bookmarkStart w:id="78" w:name="_Toc415584887"/>
      <w:bookmarkStart w:id="79" w:name="krsk2"/>
      <w:r>
        <w:t>— Глава города Эдхам Акбулатов принял участие в р</w:t>
      </w:r>
      <w:r>
        <w:t>а</w:t>
      </w:r>
      <w:r>
        <w:t>боте II городского образовательного форума «Красн</w:t>
      </w:r>
      <w:r>
        <w:t>о</w:t>
      </w:r>
      <w:r>
        <w:t xml:space="preserve">ярск </w:t>
      </w:r>
      <w:r w:rsidR="00770B25">
        <w:t>—</w:t>
      </w:r>
      <w:r>
        <w:t xml:space="preserve"> город равных образовательных возможностей»</w:t>
      </w:r>
      <w:bookmarkEnd w:id="78"/>
    </w:p>
    <w:bookmarkEnd w:id="79"/>
    <w:p w:rsidR="00883EF4" w:rsidRDefault="00883EF4" w:rsidP="00883EF4">
      <w:pPr>
        <w:pStyle w:val="ab"/>
      </w:pPr>
      <w:r>
        <w:t>В эти дни в Красноярске собрались более 3,5 тыс. руков</w:t>
      </w:r>
      <w:r>
        <w:t>о</w:t>
      </w:r>
      <w:r>
        <w:t>дителей и сотрудников учреждений образования, пре</w:t>
      </w:r>
      <w:r>
        <w:t>д</w:t>
      </w:r>
      <w:r>
        <w:t>ставителей родительской общественности, издатели уче</w:t>
      </w:r>
      <w:r>
        <w:t>б</w:t>
      </w:r>
      <w:r>
        <w:lastRenderedPageBreak/>
        <w:t>ной литературы. Форум проходит под девизом: «Красн</w:t>
      </w:r>
      <w:r>
        <w:t>о</w:t>
      </w:r>
      <w:r>
        <w:t xml:space="preserve">ярск </w:t>
      </w:r>
      <w:r w:rsidR="00770B25">
        <w:t>—</w:t>
      </w:r>
      <w:r>
        <w:t xml:space="preserve"> город равных образовательных возможностей». Одним из итогов Форума 2014 года стало развитие физ</w:t>
      </w:r>
      <w:r>
        <w:t>и</w:t>
      </w:r>
      <w:r>
        <w:t>ко-математического образования в школах города. В 2014-2015 учебном году для 60 школ города были прио</w:t>
      </w:r>
      <w:r>
        <w:t>б</w:t>
      </w:r>
      <w:r>
        <w:t>ретены интерактивные конструкторы, с помощью кот</w:t>
      </w:r>
      <w:r>
        <w:t>о</w:t>
      </w:r>
      <w:r>
        <w:t>рых школьники осваивают азы моделирования и пр</w:t>
      </w:r>
      <w:r>
        <w:t>о</w:t>
      </w:r>
      <w:r>
        <w:t>граммирования. Проектные группы работали в течение всего года: младшие школьники вместе с учителями из</w:t>
      </w:r>
      <w:r>
        <w:t>о</w:t>
      </w:r>
      <w:r>
        <w:t>бразительного искусства и технологии рисовали, разраб</w:t>
      </w:r>
      <w:r>
        <w:t>а</w:t>
      </w:r>
      <w:r>
        <w:t>тывали дизайн, фантазировали, а ученики старших кла</w:t>
      </w:r>
      <w:r>
        <w:t>с</w:t>
      </w:r>
      <w:r>
        <w:t>сов с учителями информатики и физики воплощали идеи в жизнь. Проекты обустройства 60 пришкольных терр</w:t>
      </w:r>
      <w:r>
        <w:t>и</w:t>
      </w:r>
      <w:r>
        <w:t>торий были представлены на суд общественности в ра</w:t>
      </w:r>
      <w:r>
        <w:t>м</w:t>
      </w:r>
      <w:r>
        <w:t>ках Детского компьютерного фестиваля, который заве</w:t>
      </w:r>
      <w:r>
        <w:t>р</w:t>
      </w:r>
      <w:r>
        <w:t>шается в дни проведения II городского образовательного форума. С проектами познакомился и Глава города Кра</w:t>
      </w:r>
      <w:r>
        <w:t>с</w:t>
      </w:r>
      <w:r>
        <w:t>ноярска Э.Акбулатов. Юные мастера рассказали мэру о секретах создания миниатюрных уличных фонарей, фо</w:t>
      </w:r>
      <w:r>
        <w:t>н</w:t>
      </w:r>
      <w:r>
        <w:t>танов с настоящей водой и деревьев, похожих на живые. «В будущем мы планируем воплотить в нашей школе а</w:t>
      </w:r>
      <w:r>
        <w:t>в</w:t>
      </w:r>
      <w:r>
        <w:t>томатическую систему подачи электроэнергии, чтобы понапрасну не тратить энергию ночью. Хотим, чтобы в школе появились подземный бассейн, автоматизирова</w:t>
      </w:r>
      <w:r>
        <w:t>н</w:t>
      </w:r>
      <w:r>
        <w:t xml:space="preserve">ная парковка, фонтаны на всей территории», </w:t>
      </w:r>
      <w:r w:rsidR="00770B25">
        <w:t>—</w:t>
      </w:r>
      <w:r>
        <w:t xml:space="preserve"> рассказал Кирилл Клименов, ученик лицея №7. «Важно, что ребята не боятся предлагать свои идеи, не боятся их реализов</w:t>
      </w:r>
      <w:r>
        <w:t>ы</w:t>
      </w:r>
      <w:r>
        <w:t>вать, развивают свое творческое мышление. И пусть ин</w:t>
      </w:r>
      <w:r>
        <w:t>о</w:t>
      </w:r>
      <w:r>
        <w:t>гда они противоречат нормам проектирования, стро</w:t>
      </w:r>
      <w:r>
        <w:t>и</w:t>
      </w:r>
      <w:r>
        <w:t xml:space="preserve">тельным нормативам, главное </w:t>
      </w:r>
      <w:r w:rsidR="00770B25">
        <w:t>—</w:t>
      </w:r>
      <w:r>
        <w:t xml:space="preserve"> проекты реализуются с применением современных технологий, новых подходов и технических решений, которые в будущем смогут ус</w:t>
      </w:r>
      <w:r>
        <w:t>о</w:t>
      </w:r>
      <w:r>
        <w:t>вершенствовать нашу жизнь. Мы можем рассчитывать на то, что в городе вырастет новая достойная смена инжен</w:t>
      </w:r>
      <w:r>
        <w:t>е</w:t>
      </w:r>
      <w:r>
        <w:t xml:space="preserve">ров, ведь сегодняшние школьники </w:t>
      </w:r>
      <w:r w:rsidR="00E17ADE">
        <w:t>—</w:t>
      </w:r>
      <w:r>
        <w:t xml:space="preserve"> это будущее города Красноярска, </w:t>
      </w:r>
      <w:r w:rsidR="00770B25">
        <w:t>—</w:t>
      </w:r>
      <w:r>
        <w:t xml:space="preserve"> подчеркнул Э.Акбулатов. </w:t>
      </w:r>
      <w:r w:rsidR="00770B25">
        <w:t>—</w:t>
      </w:r>
      <w:r>
        <w:t xml:space="preserve"> Ребята ра</w:t>
      </w:r>
      <w:r>
        <w:t>с</w:t>
      </w:r>
      <w:r>
        <w:t>сказали мне, что готовы не ограничиваться школьными пр</w:t>
      </w:r>
      <w:r>
        <w:t>о</w:t>
      </w:r>
      <w:r>
        <w:t>ектами, они чувствуют в себе силы к проектированию набережной, дворов жилых домов. Я считаю, мы должны расширять сферу применения идей и талантов красноя</w:t>
      </w:r>
      <w:r>
        <w:t>р</w:t>
      </w:r>
      <w:r>
        <w:t>ских школьников». Еще одним результатом совместной работы педагогического сообщества в 2014 году стало расширение программы педагогической интернатуры. Почти 70% студентов после завершения обучения в пед</w:t>
      </w:r>
      <w:r>
        <w:t>а</w:t>
      </w:r>
      <w:r>
        <w:t>гогическом университете решили работать по профессии. Сейчас на базе 14 образовательных учреждений ведут уроки более 200 студентов-старшекурсников педагогич</w:t>
      </w:r>
      <w:r>
        <w:t>е</w:t>
      </w:r>
      <w:r>
        <w:t xml:space="preserve">ского университета. Галия Гиматдинова </w:t>
      </w:r>
      <w:r w:rsidR="00E17ADE">
        <w:t>—</w:t>
      </w:r>
      <w:r>
        <w:t xml:space="preserve"> молодой уч</w:t>
      </w:r>
      <w:r>
        <w:t>и</w:t>
      </w:r>
      <w:r>
        <w:t>тель математики школы № 150: «Для меня проект педаг</w:t>
      </w:r>
      <w:r>
        <w:t>о</w:t>
      </w:r>
      <w:r>
        <w:t>гической интернатуры стал очень интересным и поле</w:t>
      </w:r>
      <w:r>
        <w:t>з</w:t>
      </w:r>
      <w:r>
        <w:t>ным. Ведь в вузе нам давали теоретические знания, а практику мы осваивали в интернатуре. Теперь я работаю в школе, где когда-то проводила свои первые уроки, уч</w:t>
      </w:r>
      <w:r>
        <w:t>и</w:t>
      </w:r>
      <w:r>
        <w:t>лась вести журнал, понимать важные организационные моменты работы учителя. Рада, что попала в очень хор</w:t>
      </w:r>
      <w:r>
        <w:t>о</w:t>
      </w:r>
      <w:r>
        <w:t>ший педагогический коллектив, где меня поддерживают старшие коллеги, помогают во всех вопросах. Ведь к ка</w:t>
      </w:r>
      <w:r>
        <w:t>ж</w:t>
      </w:r>
      <w:r>
        <w:t>дому ребенку необходимо найти подход, «зацепить» св</w:t>
      </w:r>
      <w:r>
        <w:t>о</w:t>
      </w:r>
      <w:r>
        <w:t>им предметом, увлечь, а для этого необходим опыт». О</w:t>
      </w:r>
      <w:r>
        <w:t>с</w:t>
      </w:r>
      <w:r>
        <w:t>тается добавить, что в течение двух дней представители педагогического сообщества обсудят наиболее актуал</w:t>
      </w:r>
      <w:r>
        <w:t>ь</w:t>
      </w:r>
      <w:r>
        <w:t>ные для отрасли вопросы: привлечение в школу молодых специалистов, обеспечение школьников учебной литер</w:t>
      </w:r>
      <w:r>
        <w:t>а</w:t>
      </w:r>
      <w:r>
        <w:t>турой, внедрение инклюзивного образования, организ</w:t>
      </w:r>
      <w:r>
        <w:t>а</w:t>
      </w:r>
      <w:r>
        <w:t>ция внеурочной деятельности, развитие проекта повыш</w:t>
      </w:r>
      <w:r>
        <w:t>е</w:t>
      </w:r>
      <w:r>
        <w:lastRenderedPageBreak/>
        <w:t>ния качества физико-математического образования, ра</w:t>
      </w:r>
      <w:r>
        <w:t>з</w:t>
      </w:r>
      <w:r>
        <w:t>витие профессиональной ориентации школьников. В ра</w:t>
      </w:r>
      <w:r>
        <w:t>м</w:t>
      </w:r>
      <w:r>
        <w:t>ках форума специалисты участвуют в тематических сем</w:t>
      </w:r>
      <w:r>
        <w:t>и</w:t>
      </w:r>
      <w:r>
        <w:t>нарах, дискуссионных площадках, презентациях и мастер-классах.</w:t>
      </w:r>
    </w:p>
    <w:p w:rsidR="00AA7358" w:rsidRDefault="00AA7358" w:rsidP="00AA7358">
      <w:pPr>
        <w:pStyle w:val="aa"/>
      </w:pPr>
      <w:bookmarkStart w:id="80" w:name="_Toc415584888"/>
      <w:r>
        <w:t>— Опубликована краткосрочная программа по провед</w:t>
      </w:r>
      <w:r>
        <w:t>е</w:t>
      </w:r>
      <w:r>
        <w:t>нию капитального ремонта в городе</w:t>
      </w:r>
      <w:bookmarkEnd w:id="80"/>
    </w:p>
    <w:p w:rsidR="00AA7358" w:rsidRDefault="00AA7358" w:rsidP="00AA7358">
      <w:pPr>
        <w:pStyle w:val="ab"/>
      </w:pPr>
      <w:r>
        <w:t>Опубликована краткосрочная программа по проведению капитального ремонта в городе Красноярске. Ознак</w:t>
      </w:r>
      <w:r>
        <w:t>о</w:t>
      </w:r>
      <w:r>
        <w:t>миться с перечнем многоквартирных домов можно на официальном сайте администрации города в разделе «Г</w:t>
      </w:r>
      <w:r>
        <w:t>о</w:t>
      </w:r>
      <w:r>
        <w:t>род сегодня/Городское хозяйство/Жилищный фонд и коммунальное хозяйство/ Региональная программа кап</w:t>
      </w:r>
      <w:r>
        <w:t>и</w:t>
      </w:r>
      <w:r>
        <w:t>тального ремонта многоквартирных домов в городе Кра</w:t>
      </w:r>
      <w:r>
        <w:t>с</w:t>
      </w:r>
      <w:r>
        <w:t>ноярске» и в газете "Городские новости". В список домов, работы в которых должны быть проведены уже в этом году, попали 46 домов краевого центра. Заместитель р</w:t>
      </w:r>
      <w:r>
        <w:t>у</w:t>
      </w:r>
      <w:r>
        <w:t>ководителя департамента городского хозяйства Вячеслав Рыбаков: «Определение очередности проведения кап</w:t>
      </w:r>
      <w:r>
        <w:t>и</w:t>
      </w:r>
      <w:r>
        <w:t>тального ремонта общего имущества в многоквартирных домах осуществляется, исходя из критериев, предусмо</w:t>
      </w:r>
      <w:r>
        <w:t>т</w:t>
      </w:r>
      <w:r>
        <w:t xml:space="preserve">ренных региональным оператором. Среди критериев </w:t>
      </w:r>
      <w:r w:rsidR="00770B25">
        <w:t>—</w:t>
      </w:r>
      <w:r>
        <w:t xml:space="preserve"> год ввода в эксплуатацию, дата последнего капитального ремонта, полнота поступлений взносов, степень готовн</w:t>
      </w:r>
      <w:r>
        <w:t>о</w:t>
      </w:r>
      <w:r>
        <w:t>сти многоквартирного дома (то есть наличие проектно-сметной документации). На капитальный ремонт 46 д</w:t>
      </w:r>
      <w:r>
        <w:t>о</w:t>
      </w:r>
      <w:r>
        <w:t>мов, будет потрачено около 150 млн руб., собранных в ноябре-декабре 2014 года». В целом в итоговый список по Красноярскому краю включено 118 домов из 24 районов. Общая стоимость работ составляет 322 млн 838 тыс. 547 руб. В перечень видов работ вошли капитальные ремонты крыш, подвалов, теплоснабжения, горячего водоснабж</w:t>
      </w:r>
      <w:r>
        <w:t>е</w:t>
      </w:r>
      <w:r>
        <w:t>ния, водоотведения, электросетей. Новая система фина</w:t>
      </w:r>
      <w:r>
        <w:t>н</w:t>
      </w:r>
      <w:r>
        <w:t>сирования и проведения капитального ремонта мног</w:t>
      </w:r>
      <w:r>
        <w:t>о</w:t>
      </w:r>
      <w:r>
        <w:t>квартирных домов была сформирована на основании ф</w:t>
      </w:r>
      <w:r>
        <w:t>е</w:t>
      </w:r>
      <w:r>
        <w:t>дерального закона №271-ФЗ. Региональная программа капитального ремонта составлена на основе реестров, сформированных муниципальными образованиями края, в неё вошли более 15000 домов. Перечень домов Красноя</w:t>
      </w:r>
      <w:r>
        <w:t>р</w:t>
      </w:r>
      <w:r>
        <w:t>ска насчитывает на сегодняшний момент 4978 адресов.</w:t>
      </w:r>
    </w:p>
    <w:p w:rsidR="008E2769" w:rsidRDefault="008E2769" w:rsidP="008E2769">
      <w:pPr>
        <w:pStyle w:val="aa"/>
      </w:pPr>
      <w:bookmarkStart w:id="81" w:name="_Toc415584889"/>
      <w:r>
        <w:t>— В 2014 году муниципалитет направил максимум усилий на исполнение социальных обязательств перед горож</w:t>
      </w:r>
      <w:r>
        <w:t>а</w:t>
      </w:r>
      <w:r>
        <w:t>нами: эта задача станет приоритетной и в 2015 году</w:t>
      </w:r>
      <w:bookmarkEnd w:id="81"/>
    </w:p>
    <w:p w:rsidR="008E2769" w:rsidRDefault="008E2769" w:rsidP="008E2769">
      <w:pPr>
        <w:pStyle w:val="ab"/>
      </w:pPr>
      <w:r>
        <w:t>Глава города Красноярска представил Красноярскому городскому Совету депутатов и красноярцам ежегодный отчет о деятельности администрации города за 2014 год. «Три года назад в диалоге с красноярцами мы определили задачи-максимум в каждой сфере, разработав дорожные карты по каждому направлению жизнедеятельности Красноярска. Приступая к их реализации, мы прошли и этапы обсуждения ключевых проблем города, и опред</w:t>
      </w:r>
      <w:r>
        <w:t>е</w:t>
      </w:r>
      <w:r>
        <w:t>ление наиболее оптимальных путей их решения, и, что очень важно, мы приступили к совместной работе по ре</w:t>
      </w:r>
      <w:r>
        <w:t>а</w:t>
      </w:r>
      <w:r>
        <w:t xml:space="preserve">лизации сформулированных задач, в том числе с учетом общественных инициатив», </w:t>
      </w:r>
      <w:r w:rsidR="00770B25">
        <w:t>—</w:t>
      </w:r>
      <w:r>
        <w:t xml:space="preserve"> отметил мэр, обращаясь к депутатскому корпусу. Основой для поэтапного </w:t>
      </w:r>
      <w:r w:rsidR="00770B25">
        <w:t>—</w:t>
      </w:r>
      <w:r>
        <w:t xml:space="preserve"> без р</w:t>
      </w:r>
      <w:r>
        <w:t>е</w:t>
      </w:r>
      <w:r>
        <w:t xml:space="preserve">волюций, но методичного и планомерного </w:t>
      </w:r>
      <w:r w:rsidR="00770B25">
        <w:t>—</w:t>
      </w:r>
      <w:r>
        <w:t xml:space="preserve"> наведения в городе порядка стала взвешенная, социально-ориентированная бюджетная политика. Она была напра</w:t>
      </w:r>
      <w:r>
        <w:t>в</w:t>
      </w:r>
      <w:r>
        <w:t>лена на рост собственных доходов в бюджет города, о</w:t>
      </w:r>
      <w:r>
        <w:t>п</w:t>
      </w:r>
      <w:r>
        <w:t>тимизацию расходов, совершенствование долговой пол</w:t>
      </w:r>
      <w:r>
        <w:t>и</w:t>
      </w:r>
      <w:r>
        <w:t>тики, повышение эффективности использования муниц</w:t>
      </w:r>
      <w:r>
        <w:t>и</w:t>
      </w:r>
      <w:r>
        <w:t xml:space="preserve">пального имущества, на снижение расходов, связанных с содержанием управленческого аппарата. Такая работа </w:t>
      </w:r>
      <w:r>
        <w:lastRenderedPageBreak/>
        <w:t>позволила в 2014 году продолжить реализацию майских Указов Президента РФ в части обеспечения граждан с</w:t>
      </w:r>
      <w:r>
        <w:t>о</w:t>
      </w:r>
      <w:r>
        <w:t>временным и комфортным жильем, строительства, реко</w:t>
      </w:r>
      <w:r>
        <w:t>н</w:t>
      </w:r>
      <w:r>
        <w:t>струкции и капитального ремонта детских садов и школ. «Тема переселения горожан из ветхого и аварийного ж</w:t>
      </w:r>
      <w:r>
        <w:t>и</w:t>
      </w:r>
      <w:r>
        <w:t>лья является приоритетной, и что очень важно, работа в этом направлении будет продолжена. Безусловно, мы х</w:t>
      </w:r>
      <w:r>
        <w:t>о</w:t>
      </w:r>
      <w:r>
        <w:t>тели бы быстрее освободиться от аварийных домов, но задачу решать необходимо поэтапно, по мере возможн</w:t>
      </w:r>
      <w:r>
        <w:t>о</w:t>
      </w:r>
      <w:r>
        <w:t>сти. Об этом говорил Глава города Красноярска. Если говорить в целом, то в 2014 году все системы жизнеобе</w:t>
      </w:r>
      <w:r>
        <w:t>с</w:t>
      </w:r>
      <w:r>
        <w:t>печения города работали в нормальном режиме, за и</w:t>
      </w:r>
      <w:r>
        <w:t>с</w:t>
      </w:r>
      <w:r>
        <w:t>ключением небольших локальных аварийных ситуаций, выполнены социальные обязательства, профинансиров</w:t>
      </w:r>
      <w:r>
        <w:t>а</w:t>
      </w:r>
      <w:r>
        <w:t>ны основные направления по каждой из целевых пр</w:t>
      </w:r>
      <w:r>
        <w:t>о</w:t>
      </w:r>
      <w:r>
        <w:t xml:space="preserve">граммам», </w:t>
      </w:r>
      <w:r w:rsidR="00E17ADE">
        <w:t>—</w:t>
      </w:r>
      <w:r>
        <w:t xml:space="preserve"> отметил председатель Красноярского Сов</w:t>
      </w:r>
      <w:r>
        <w:t>е</w:t>
      </w:r>
      <w:r>
        <w:t>та депутатов Валерий Ревкуц. Преемственность в реал</w:t>
      </w:r>
      <w:r>
        <w:t>и</w:t>
      </w:r>
      <w:r>
        <w:t>зации поставленных и согласованных с жителями задач легла в основу работы по строительству новых дорог, р</w:t>
      </w:r>
      <w:r>
        <w:t>е</w:t>
      </w:r>
      <w:r>
        <w:t>монту и содержанию улично-дорожной сети, развитию системы общественного транспорта, формированию эк</w:t>
      </w:r>
      <w:r>
        <w:t>о</w:t>
      </w:r>
      <w:r>
        <w:t>логического каркаса Красноярска. Планомерность легла и в основу работы по реализации программ, направленных на формирование общественных пространств, парков и скверов, общедоступной спортивной инфраструктуры, на создание, так называемых, точек роста для талантливых детей Красноярска. Глава города Красноярска подчер</w:t>
      </w:r>
      <w:r>
        <w:t>к</w:t>
      </w:r>
      <w:r>
        <w:t>нул, что на сегодняшний день политические и экономич</w:t>
      </w:r>
      <w:r>
        <w:t>е</w:t>
      </w:r>
      <w:r>
        <w:t>ские изменения требуют от муниципалитета поиска н</w:t>
      </w:r>
      <w:r>
        <w:t>о</w:t>
      </w:r>
      <w:r>
        <w:t>вых путей решения актуальных задач. Выбранное напра</w:t>
      </w:r>
      <w:r>
        <w:t>в</w:t>
      </w:r>
      <w:r>
        <w:t xml:space="preserve">ление работы </w:t>
      </w:r>
      <w:r w:rsidR="00E17ADE">
        <w:t>—</w:t>
      </w:r>
      <w:r>
        <w:t xml:space="preserve"> активное взаимодействие с городским и бизнес-сообществом </w:t>
      </w:r>
      <w:r w:rsidR="00E17ADE">
        <w:t>—</w:t>
      </w:r>
      <w:r>
        <w:t xml:space="preserve"> стало залогом реализации ин</w:t>
      </w:r>
      <w:r>
        <w:t>и</w:t>
      </w:r>
      <w:r>
        <w:t>циатив, которые еще несколько лет назад казались нев</w:t>
      </w:r>
      <w:r>
        <w:t>ы</w:t>
      </w:r>
      <w:r>
        <w:t>полнимыми: «Особенно ценно, что в прошедшем году мы смогли перейти на новый этап развития системы общес</w:t>
      </w:r>
      <w:r>
        <w:t>т</w:t>
      </w:r>
      <w:r>
        <w:t>венного контроля. И, прежде всего, это касается именно сферы ремонтно-строительных и дорожных работ, благ</w:t>
      </w:r>
      <w:r>
        <w:t>о</w:t>
      </w:r>
      <w:r>
        <w:t>устройства города. Благодаря инициативе членов Совета по благоустройству города впервые в прошлом году был проведен конкурс «Самый благоустроенный район». Ра</w:t>
      </w:r>
      <w:r>
        <w:t>с</w:t>
      </w:r>
      <w:r>
        <w:t>считываю, что с каждым годом в Красноярске будет ув</w:t>
      </w:r>
      <w:r>
        <w:t>е</w:t>
      </w:r>
      <w:r>
        <w:t>личиваться количество горожан, которые будут выступать в роли рачительного хозяина своего дома, двора, близл</w:t>
      </w:r>
      <w:r>
        <w:t>е</w:t>
      </w:r>
      <w:r>
        <w:t>жащего сквера, дорожной магистрали, контролируя ход ремонтных работ. Пользуясь случаем, я благодарю коллег за плодотворную работу». По мнению мэра, 2014 год стал годом совместной работы и взаимодействия с бизнес-сообществом, прежде всего, в сфере образования. «Со</w:t>
      </w:r>
      <w:r>
        <w:t>з</w:t>
      </w:r>
      <w:r>
        <w:t>данные при поддержке средств бюджета 800 мест в час</w:t>
      </w:r>
      <w:r>
        <w:t>т</w:t>
      </w:r>
      <w:r>
        <w:t xml:space="preserve">ных детских садах </w:t>
      </w:r>
      <w:r w:rsidR="00E17ADE">
        <w:t>—</w:t>
      </w:r>
      <w:r>
        <w:t xml:space="preserve"> это только начало масштабной р</w:t>
      </w:r>
      <w:r>
        <w:t>а</w:t>
      </w:r>
      <w:r>
        <w:t>боты. Мы рассчитываем, что предприниматели, при по</w:t>
      </w:r>
      <w:r>
        <w:t>д</w:t>
      </w:r>
      <w:r>
        <w:t>держке муниципалитета, расширят свой потенциал, в том числе и за счет создания семейных групп, в которых та</w:t>
      </w:r>
      <w:r>
        <w:t>к</w:t>
      </w:r>
      <w:r>
        <w:t>же будет предоставляться услуга по присмотру за дет</w:t>
      </w:r>
      <w:r>
        <w:t>ь</w:t>
      </w:r>
      <w:r>
        <w:t xml:space="preserve">ми», </w:t>
      </w:r>
      <w:r w:rsidR="00E17ADE">
        <w:t>—</w:t>
      </w:r>
      <w:r>
        <w:t xml:space="preserve"> отметил Э.Акбулатов. В отчете, основанном на анализе результатов поэтапной работы и взаимодействии с красноярцами, мэр обозначил перспективы текущего года. «Нам важно продолжить оптимизацию бюджетной политики, сохранив необходимый объем средств для и</w:t>
      </w:r>
      <w:r>
        <w:t>с</w:t>
      </w:r>
      <w:r>
        <w:t>полнения социальных обязательств. Несмотря на то, что мы с вами сформировали гарантированный бюджет, нам предстоит еще раз проанализировать расходы. Возможно, в этом году придется отказаться от реализации части д</w:t>
      </w:r>
      <w:r>
        <w:t>о</w:t>
      </w:r>
      <w:r>
        <w:t xml:space="preserve">рогостоящих проектов, направив максимум усилий на исполнение в полном объеме и в соответствующие сроки </w:t>
      </w:r>
      <w:r>
        <w:lastRenderedPageBreak/>
        <w:t xml:space="preserve">социальных обязательств, </w:t>
      </w:r>
      <w:r w:rsidR="00E17ADE">
        <w:t>—</w:t>
      </w:r>
      <w:r>
        <w:t xml:space="preserve"> разъяснил свою позицию Э.Акбулатов. </w:t>
      </w:r>
      <w:r w:rsidR="00E17ADE">
        <w:t>—</w:t>
      </w:r>
      <w:r>
        <w:t xml:space="preserve"> Именно поэтому считаю, что сейчас, как никогда ранее, нам важно быть в постоянном диалоге с жителями. Рассказывать, объяснять людям, какие приор</w:t>
      </w:r>
      <w:r>
        <w:t>и</w:t>
      </w:r>
      <w:r>
        <w:t>теты и почему выбраны для реализации. Какие програ</w:t>
      </w:r>
      <w:r>
        <w:t>м</w:t>
      </w:r>
      <w:r>
        <w:t>мы и проекты откладываем на более поздний срок, а что нельзя откладывать «на потом» ни при каких обстоятел</w:t>
      </w:r>
      <w:r>
        <w:t>ь</w:t>
      </w:r>
      <w:r>
        <w:t>ствах. Особенно это касается самых острых тем, таких как социальная сфера, жилищно-коммунальное хозяйство, вопросы повседневной жизни горожан». Именно поэтому в 2015 году муниципалитет продолжит работу, основа</w:t>
      </w:r>
      <w:r>
        <w:t>н</w:t>
      </w:r>
      <w:r>
        <w:t>ную на постоянном диалоге с жителями. Особое вним</w:t>
      </w:r>
      <w:r>
        <w:t>а</w:t>
      </w:r>
      <w:r>
        <w:t>ние в традиционном отчете Э.Акбулатов уделил теме по</w:t>
      </w:r>
      <w:r>
        <w:t>д</w:t>
      </w:r>
      <w:r>
        <w:t>готовки к празднованию 70-летия Победы в Великой От</w:t>
      </w:r>
      <w:r>
        <w:t>е</w:t>
      </w:r>
      <w:r>
        <w:t>чественной войне. «70-летие Победы приобретает для нас важнейшее значение еще и на фоне того, что мы с вами являемся свидетелями ежедневной, не побоюсь этого сл</w:t>
      </w:r>
      <w:r>
        <w:t>о</w:t>
      </w:r>
      <w:r>
        <w:t>ва, войны идей, убеждений и культурных кодов нашей страны и агрессивно настроенных сил на Западе. В этой связи на первый план выходит вопрос о гражданской с</w:t>
      </w:r>
      <w:r>
        <w:t>а</w:t>
      </w:r>
      <w:r>
        <w:t>моидентичности нашей молодежи. И это вопрос будущего всей нашей страны.Нам важно не просто видеть эту бор</w:t>
      </w:r>
      <w:r>
        <w:t>ь</w:t>
      </w:r>
      <w:r>
        <w:t>бу. Нам важно понимать ее механизмы и методы. Уметь эффективно защищать молодежь и подрастающее пок</w:t>
      </w:r>
      <w:r>
        <w:t>о</w:t>
      </w:r>
      <w:r>
        <w:t>ление. 2015 год должен пройти под эгидой патриотич</w:t>
      </w:r>
      <w:r>
        <w:t>е</w:t>
      </w:r>
      <w:r>
        <w:t xml:space="preserve">ского воспитания красноярской молодежи», </w:t>
      </w:r>
      <w:r w:rsidR="00E17ADE">
        <w:t>—</w:t>
      </w:r>
      <w:r>
        <w:t xml:space="preserve"> завершил свое выступление Э.Акбулатов. Отметим, что по итогам отчета Главе города Красноярска было задано более 20 вопросов. Несмотря на различное видение перспектив развития города, красноярские парламентарии сошлись во мнении, что, обозначенная Главой города тема формир</w:t>
      </w:r>
      <w:r>
        <w:t>о</w:t>
      </w:r>
      <w:r>
        <w:t>вания точек притяжения для будущих поколений красн</w:t>
      </w:r>
      <w:r>
        <w:t>о</w:t>
      </w:r>
      <w:r>
        <w:t>ярцев, является самой актуальной, требующей консол</w:t>
      </w:r>
      <w:r>
        <w:t>и</w:t>
      </w:r>
      <w:r>
        <w:t>дированной позиции муниципалитета, депутатов и всего городского сообщества.</w:t>
      </w:r>
    </w:p>
    <w:p w:rsidR="00B95AD2" w:rsidRDefault="00B95AD2">
      <w:pPr>
        <w:pStyle w:val="af1"/>
      </w:pPr>
      <w:bookmarkStart w:id="82" w:name="_Toc415584890"/>
      <w:r>
        <w:t>Норильск</w:t>
      </w:r>
      <w:bookmarkEnd w:id="82"/>
    </w:p>
    <w:p w:rsidR="001546B5" w:rsidRDefault="001546B5" w:rsidP="001546B5">
      <w:pPr>
        <w:pStyle w:val="aa"/>
      </w:pPr>
      <w:bookmarkStart w:id="83" w:name="_Toc415584891"/>
      <w:r>
        <w:t xml:space="preserve">— Жилой фонд </w:t>
      </w:r>
      <w:r w:rsidR="00E17ADE">
        <w:t>—</w:t>
      </w:r>
      <w:r>
        <w:t xml:space="preserve"> под контролем власти</w:t>
      </w:r>
      <w:bookmarkEnd w:id="83"/>
    </w:p>
    <w:p w:rsidR="001546B5" w:rsidRDefault="001546B5" w:rsidP="001546B5">
      <w:pPr>
        <w:pStyle w:val="ab"/>
      </w:pPr>
      <w:r>
        <w:t>Председатель комиссии по городскому хозяйству Але</w:t>
      </w:r>
      <w:r>
        <w:t>к</w:t>
      </w:r>
      <w:r>
        <w:t>сандр Пестряков рассказал о дальнейшей судьбе дома №59 по улице Талнахской, призванного аварийным. Д</w:t>
      </w:r>
      <w:r>
        <w:t>е</w:t>
      </w:r>
      <w:r>
        <w:t>формационные изменения отмечены в 2010 году. В теч</w:t>
      </w:r>
      <w:r>
        <w:t>е</w:t>
      </w:r>
      <w:r>
        <w:t>ние трех лет здание находилось на постоянном контроле специалистов, осуществляющих мерзлотно-технический надзор. Однако к настоящему моменту нормативный п</w:t>
      </w:r>
      <w:r>
        <w:t>о</w:t>
      </w:r>
      <w:r>
        <w:t>казатель крена дома увеличивается, зафиксированы тр</w:t>
      </w:r>
      <w:r>
        <w:t>е</w:t>
      </w:r>
      <w:r>
        <w:t>щины несущих конструкций. Причина деформаций и н</w:t>
      </w:r>
      <w:r>
        <w:t>а</w:t>
      </w:r>
      <w:r>
        <w:t>рушения устойчивости здания заключается в растеплении вечномерзлых грунтов. Несмотря на проводимый ко</w:t>
      </w:r>
      <w:r>
        <w:t>м</w:t>
      </w:r>
      <w:r>
        <w:t>плекс мероприятий по усилению свайного фундамента, дом признан аварийным и подлежащим сносу. В ближа</w:t>
      </w:r>
      <w:r>
        <w:t>й</w:t>
      </w:r>
      <w:r>
        <w:t>шее время начнется расселение жильцов всех 80 квартир. В первую очередь необходимо освободить 3 и 4 подъе</w:t>
      </w:r>
      <w:r>
        <w:t>з</w:t>
      </w:r>
      <w:r>
        <w:t>ды. А.Пестряков отметил, что в целом ситуация с жилым фондом в Норильске нормализуется: «Раньше мы в год выводили из эксплуатации 5-6 домов. Сегодня этот пок</w:t>
      </w:r>
      <w:r>
        <w:t>а</w:t>
      </w:r>
      <w:r>
        <w:t>затель намного ниже».</w:t>
      </w:r>
    </w:p>
    <w:p w:rsidR="00B76EF4" w:rsidRDefault="00B76EF4" w:rsidP="00B76EF4">
      <w:pPr>
        <w:pStyle w:val="aa"/>
      </w:pPr>
      <w:bookmarkStart w:id="84" w:name="_Toc415584892"/>
      <w:r>
        <w:t>— В муниципалитете создадут Общественную палату</w:t>
      </w:r>
      <w:bookmarkEnd w:id="84"/>
    </w:p>
    <w:p w:rsidR="00B76EF4" w:rsidRDefault="00B76EF4" w:rsidP="00B76EF4">
      <w:pPr>
        <w:pStyle w:val="ab"/>
      </w:pPr>
      <w:r>
        <w:t>В Администрации Норильска состоялось заседании к</w:t>
      </w:r>
      <w:r>
        <w:t>о</w:t>
      </w:r>
      <w:r>
        <w:t>миссии городского Совета по законности и местному с</w:t>
      </w:r>
      <w:r>
        <w:t>а</w:t>
      </w:r>
      <w:r>
        <w:t>моуправлению. Депутаты единогласно поддержали ин</w:t>
      </w:r>
      <w:r>
        <w:t>и</w:t>
      </w:r>
      <w:r>
        <w:t>циативу создания Общественной палаты. Окончательное решение будет принято на ближайшей сессии. Согласно №212-ФЗ «Об основах общественного контроля», новая организация будет обеспечивать взаимодействие норил</w:t>
      </w:r>
      <w:r>
        <w:t>ь</w:t>
      </w:r>
      <w:r>
        <w:lastRenderedPageBreak/>
        <w:t>чан, общественных объединений и некоммерческих орг</w:t>
      </w:r>
      <w:r>
        <w:t>а</w:t>
      </w:r>
      <w:r>
        <w:t>низаций с органами местного самоуправления с целью осуществления контроля деятельности муниципальной власти. В состав Общественной палаты войдут 9 человек, имеющих особые заслуги перед городом. Срок полном</w:t>
      </w:r>
      <w:r>
        <w:t>о</w:t>
      </w:r>
      <w:r>
        <w:t xml:space="preserve">чий первого состава </w:t>
      </w:r>
      <w:r w:rsidR="00E17ADE">
        <w:t>—</w:t>
      </w:r>
      <w:r>
        <w:t xml:space="preserve"> 3 года.</w:t>
      </w:r>
    </w:p>
    <w:p w:rsidR="00B95AD2" w:rsidRDefault="00B95AD2">
      <w:pPr>
        <w:pStyle w:val="ae"/>
        <w:rPr>
          <w:rStyle w:val="paragraph"/>
        </w:rPr>
      </w:pPr>
      <w:bookmarkStart w:id="85" w:name="_Toc190000179"/>
      <w:bookmarkStart w:id="86" w:name="_Toc415584893"/>
      <w:r>
        <w:rPr>
          <w:rStyle w:val="paragraph"/>
        </w:rPr>
        <w:t>Пермский</w:t>
      </w:r>
      <w:r>
        <w:rPr>
          <w:rStyle w:val="paragraph"/>
          <w:rFonts w:ascii="Arial" w:hAnsi="Arial" w:cs="Arial"/>
        </w:rPr>
        <w:t xml:space="preserve"> </w:t>
      </w:r>
      <w:r>
        <w:rPr>
          <w:rStyle w:val="paragraph"/>
        </w:rPr>
        <w:t>край</w:t>
      </w:r>
      <w:bookmarkEnd w:id="85"/>
      <w:bookmarkEnd w:id="86"/>
    </w:p>
    <w:p w:rsidR="00B40CAC" w:rsidRDefault="00B40CAC" w:rsidP="00B40CAC">
      <w:pPr>
        <w:pStyle w:val="aa"/>
      </w:pPr>
      <w:bookmarkStart w:id="87" w:name="_Toc415584894"/>
      <w:bookmarkStart w:id="88" w:name="perm"/>
      <w:r>
        <w:rPr>
          <w:rStyle w:val="paragraph"/>
        </w:rPr>
        <w:t xml:space="preserve">— </w:t>
      </w:r>
      <w:r>
        <w:t>Краевые власти будут опираться на мнение населения при отборе глав МСУ</w:t>
      </w:r>
      <w:bookmarkEnd w:id="87"/>
    </w:p>
    <w:bookmarkEnd w:id="88"/>
    <w:p w:rsidR="00B40CAC" w:rsidRDefault="00B40CAC" w:rsidP="00B40CAC">
      <w:pPr>
        <w:pStyle w:val="ab"/>
      </w:pPr>
      <w:r>
        <w:t>Губернатор Пермского края Виктор Басаргин прокомме</w:t>
      </w:r>
      <w:r>
        <w:t>н</w:t>
      </w:r>
      <w:r>
        <w:t>тировал реформу МСУ, которая была утверждена Закон</w:t>
      </w:r>
      <w:r>
        <w:t>о</w:t>
      </w:r>
      <w:r>
        <w:t xml:space="preserve">дательным собранием Пермского края 19 марта. Главный чиновник региона заявил, что главная цель изменений </w:t>
      </w:r>
      <w:r w:rsidR="00E17ADE">
        <w:t>—</w:t>
      </w:r>
      <w:r>
        <w:t xml:space="preserve"> повысить качество работы местных властей. «При оценке деятельности главы будем опираться на мнение жителей. Если люди удовлетворены качеством работы, безусловно, будем делать ставку на такого руководителя. Считаю пр</w:t>
      </w:r>
      <w:r>
        <w:t>а</w:t>
      </w:r>
      <w:r>
        <w:t>вильным выстраивание вертикали на местах, если это п</w:t>
      </w:r>
      <w:r>
        <w:t>о</w:t>
      </w:r>
      <w:r>
        <w:t xml:space="preserve">вышает результативность работы в муниципалитете», </w:t>
      </w:r>
      <w:r w:rsidR="00E17ADE">
        <w:t>—</w:t>
      </w:r>
      <w:r>
        <w:t xml:space="preserve"> выразил свое отношение В.Басаргин. Напомним суть и</w:t>
      </w:r>
      <w:r>
        <w:t>з</w:t>
      </w:r>
      <w:r>
        <w:t>менений, которые были приняты. В районах, городских округах, городских поселениях, сельских поселениях с населением более 10 тыс. человек руководитель избирае</w:t>
      </w:r>
      <w:r>
        <w:t>т</w:t>
      </w:r>
      <w:r>
        <w:t>ся представительным органом из числа кандидатов, пре</w:t>
      </w:r>
      <w:r>
        <w:t>д</w:t>
      </w:r>
      <w:r>
        <w:t>ставленных конкурсной комиссией по результатам ко</w:t>
      </w:r>
      <w:r>
        <w:t>н</w:t>
      </w:r>
      <w:r>
        <w:t>курса. Сама комиссия на 50% должна состоять из депут</w:t>
      </w:r>
      <w:r>
        <w:t>а</w:t>
      </w:r>
      <w:r>
        <w:t>тов местных представительных органов, еще 50% вводя</w:t>
      </w:r>
      <w:r>
        <w:t>т</w:t>
      </w:r>
      <w:r>
        <w:t>ся в комиссию губернатором. Если избирается глава п</w:t>
      </w:r>
      <w:r>
        <w:t>о</w:t>
      </w:r>
      <w:r>
        <w:t xml:space="preserve">селения, то 50% состава комиссии формируется главой района, остальные 50% </w:t>
      </w:r>
      <w:r w:rsidR="00E17ADE">
        <w:t>—</w:t>
      </w:r>
      <w:r>
        <w:t xml:space="preserve"> депутатами. Сити-менеджер при этом варианте формирования местной власти не пр</w:t>
      </w:r>
      <w:r>
        <w:t>е</w:t>
      </w:r>
      <w:r>
        <w:t>дусмотрен. Глава муниципального образования в мун</w:t>
      </w:r>
      <w:r>
        <w:t>и</w:t>
      </w:r>
      <w:r>
        <w:t>ципальных районах, городских округах, городских пос</w:t>
      </w:r>
      <w:r>
        <w:t>е</w:t>
      </w:r>
      <w:r>
        <w:t>лениях, сельских поселениях с численностью населения свыше 10000 человек возглавляет местную администр</w:t>
      </w:r>
      <w:r>
        <w:t>а</w:t>
      </w:r>
      <w:r>
        <w:t>цию. То есть вся власть сосредотачивается в руках у н</w:t>
      </w:r>
      <w:r>
        <w:t>а</w:t>
      </w:r>
      <w:r>
        <w:t>значаемого (по сути) комиссией управленца. Это, по мн</w:t>
      </w:r>
      <w:r>
        <w:t>е</w:t>
      </w:r>
      <w:r>
        <w:t>нию федеральных (поправки инициированы федеральн</w:t>
      </w:r>
      <w:r>
        <w:t>ы</w:t>
      </w:r>
      <w:r>
        <w:t>ми властями) и региональных законотворцев, позволит устранить «двоевластие» в муниципиях, когда, например, глава территории и глава администрации этой же терр</w:t>
      </w:r>
      <w:r>
        <w:t>и</w:t>
      </w:r>
      <w:r>
        <w:t>тории находятся в перманентной борьбе за влияние.</w:t>
      </w:r>
    </w:p>
    <w:p w:rsidR="00B95AD2" w:rsidRDefault="00B95AD2">
      <w:pPr>
        <w:pStyle w:val="ae"/>
      </w:pPr>
      <w:bookmarkStart w:id="89" w:name="_Toc190000183"/>
      <w:bookmarkStart w:id="90" w:name="_Toc415584895"/>
      <w:r>
        <w:t>Приморский край</w:t>
      </w:r>
      <w:bookmarkEnd w:id="89"/>
      <w:bookmarkEnd w:id="90"/>
    </w:p>
    <w:p w:rsidR="00D870DF" w:rsidRDefault="00D870DF" w:rsidP="00D870DF">
      <w:pPr>
        <w:pStyle w:val="aa"/>
      </w:pPr>
      <w:bookmarkStart w:id="91" w:name="_Toc415584896"/>
      <w:bookmarkStart w:id="92" w:name="primorie"/>
      <w:r>
        <w:t>— В ряде районов Приморья останется всего по два-три сельских поселения</w:t>
      </w:r>
      <w:bookmarkEnd w:id="91"/>
    </w:p>
    <w:bookmarkEnd w:id="92"/>
    <w:p w:rsidR="00D870DF" w:rsidRDefault="00D870DF" w:rsidP="00D870DF">
      <w:pPr>
        <w:pStyle w:val="ab"/>
      </w:pPr>
      <w:r>
        <w:t>Процесс укрупнения сельских поселений в Приморье в</w:t>
      </w:r>
      <w:r>
        <w:t>ы</w:t>
      </w:r>
      <w:r>
        <w:t xml:space="preserve">ходит на финишную прямую. </w:t>
      </w:r>
      <w:r w:rsidR="005B43EF">
        <w:t>В</w:t>
      </w:r>
      <w:r>
        <w:t xml:space="preserve"> краевом парламенте ра</w:t>
      </w:r>
      <w:r>
        <w:t>с</w:t>
      </w:r>
      <w:r>
        <w:t>смотрят блок необходимых для этого законопроектов. Как неоднократно подчеркивали краевые власти, поселения укрупняют ради оптимизации их скудных бюджетов и сокращения числа чиновников. Однако на практике с</w:t>
      </w:r>
      <w:r>
        <w:t>и</w:t>
      </w:r>
      <w:r>
        <w:t>туация может привести всей полноты власти в руках ра</w:t>
      </w:r>
      <w:r>
        <w:t>й</w:t>
      </w:r>
      <w:r>
        <w:t>онных администраций и ликвидации самого нижнего уровня МСУ как такового. В большинстве районов пр</w:t>
      </w:r>
      <w:r>
        <w:t>о</w:t>
      </w:r>
      <w:r>
        <w:t>ведение общественных слушаний и принятие решений по вопросу объединения состоялось в ноябре-декабре 2014 года, а к марту был подготовлен п</w:t>
      </w:r>
      <w:r>
        <w:t>а</w:t>
      </w:r>
      <w:r>
        <w:t>кет законопроектов для закрепления новой схемы АТУ на краевом уровне. Конец марта является крайним сроком для принятия з</w:t>
      </w:r>
      <w:r>
        <w:t>а</w:t>
      </w:r>
      <w:r>
        <w:t>конопроектов, изменяющих администр</w:t>
      </w:r>
      <w:r>
        <w:t>а</w:t>
      </w:r>
      <w:r>
        <w:t>тивно-территориальное деление районов Приморья: ск</w:t>
      </w:r>
      <w:r>
        <w:t>о</w:t>
      </w:r>
      <w:r>
        <w:t>рость процесса объясняется тем, что в крае хотят успеть пр</w:t>
      </w:r>
      <w:r>
        <w:t>о</w:t>
      </w:r>
      <w:r>
        <w:t>вести выборы глав и муниципальных комитетов в укру</w:t>
      </w:r>
      <w:r>
        <w:t>п</w:t>
      </w:r>
      <w:r>
        <w:lastRenderedPageBreak/>
        <w:t>ненных поселениях в Единый день голосования в сентя</w:t>
      </w:r>
      <w:r>
        <w:t>б</w:t>
      </w:r>
      <w:r>
        <w:t xml:space="preserve">ре. Еще один фактор, который заставляет торопиться </w:t>
      </w:r>
      <w:r w:rsidR="00E17ADE">
        <w:t>—</w:t>
      </w:r>
      <w:r>
        <w:t xml:space="preserve"> состоявшаяся с 1 января передача с уровня поселений на уровень муниципального района 26 полномочий из 39, а также перераспределение налоговых и неналоговых дох</w:t>
      </w:r>
      <w:r>
        <w:t>о</w:t>
      </w:r>
      <w:r>
        <w:t>дов в пользу районного уровня. В результате очере</w:t>
      </w:r>
      <w:r>
        <w:t>д</w:t>
      </w:r>
      <w:r>
        <w:t>ных преобразований многие поселения уже в 2015 году могут столкнуться с острой нехваткой средств на администр</w:t>
      </w:r>
      <w:r>
        <w:t>а</w:t>
      </w:r>
      <w:r>
        <w:t>тивные расходы и исполнение оставшихся 13 полном</w:t>
      </w:r>
      <w:r>
        <w:t>о</w:t>
      </w:r>
      <w:r>
        <w:t xml:space="preserve">чий. Сельское поселение </w:t>
      </w:r>
      <w:r w:rsidR="00E17ADE">
        <w:t>—</w:t>
      </w:r>
      <w:r>
        <w:t xml:space="preserve"> один или несколько объед</w:t>
      </w:r>
      <w:r>
        <w:t>и</w:t>
      </w:r>
      <w:r>
        <w:t>ненных общей территорией сельских населенных пун</w:t>
      </w:r>
      <w:r>
        <w:t>к</w:t>
      </w:r>
      <w:r>
        <w:t>тов (поселков, сел, станиц, деревень, хуторов, кишлаков, а</w:t>
      </w:r>
      <w:r>
        <w:t>у</w:t>
      </w:r>
      <w:r>
        <w:t>лов и других сельских населенных пунктов), в которых местное самоуправление осуществляется населением н</w:t>
      </w:r>
      <w:r>
        <w:t>е</w:t>
      </w:r>
      <w:r>
        <w:t>посредственно и (или) через выборные и иные органы местного самоуправления. Территорию поселения соста</w:t>
      </w:r>
      <w:r>
        <w:t>в</w:t>
      </w:r>
      <w:r>
        <w:t>ляют исторически сложившиеся земли населенных пун</w:t>
      </w:r>
      <w:r>
        <w:t>к</w:t>
      </w:r>
      <w:r>
        <w:t>тов, прилегающие к ним земли общего пользования, те</w:t>
      </w:r>
      <w:r>
        <w:t>р</w:t>
      </w:r>
      <w:r>
        <w:t>ритории традиционного природопользования населения соответствующего поселения, рекреационные земли, зе</w:t>
      </w:r>
      <w:r>
        <w:t>м</w:t>
      </w:r>
      <w:r>
        <w:t>ли для развития поселения. По данным Росстата на 1 я</w:t>
      </w:r>
      <w:r>
        <w:t>н</w:t>
      </w:r>
      <w:r>
        <w:t>варя 2014 года в России насчитывалось 18525 сельских поселений, что почти на тысячу меньше, чем на 1 января 2010 года (19591). В Приморском крае на начало 2015 года насчитывается 135 городских и сельских поселений. Судя по подготовленным законопроектам, в некоторых районах Приморья административно-территориальное деление изменится радикально: в составе муниципалитета останется лишь поселение-райцентр, в котором прожив</w:t>
      </w:r>
      <w:r>
        <w:t>а</w:t>
      </w:r>
      <w:r>
        <w:t>ет бОльшая часть населения района, и еще одно посел</w:t>
      </w:r>
      <w:r>
        <w:t>е</w:t>
      </w:r>
      <w:r>
        <w:t>ние. Так, например, произойдет в Октябрьском районе, где к райцентру (село Покровка) присоединят Галенки</w:t>
      </w:r>
      <w:r>
        <w:t>н</w:t>
      </w:r>
      <w:r>
        <w:t>ское и Новогеоргиевское сельские поселения. Укрупне</w:t>
      </w:r>
      <w:r>
        <w:t>н</w:t>
      </w:r>
      <w:r>
        <w:t>ное поселение объединит почти два десятка населенных пунктов с общим населением в 21,6 тыс. человек. В обо</w:t>
      </w:r>
      <w:r>
        <w:t>с</w:t>
      </w:r>
      <w:r>
        <w:t>нование такого шага власти района приводят расчеты, по котором бюджет объединенного Покровского поселения будет бездефицитным, в то время как сейчас Галенки</w:t>
      </w:r>
      <w:r>
        <w:t>н</w:t>
      </w:r>
      <w:r>
        <w:t>ское и Новогеоргиевское поселения имеют солидные «бреши» в бюджетах. Кроме нового образования, на те</w:t>
      </w:r>
      <w:r>
        <w:t>р</w:t>
      </w:r>
      <w:r>
        <w:t xml:space="preserve">ритории района останется лишь Липовецкое городское поселение, то есть в итоге Октябрьский район будет включать в себя всего два поселения. Похожая ситуация </w:t>
      </w:r>
      <w:r w:rsidR="00E17ADE">
        <w:t>—</w:t>
      </w:r>
      <w:r>
        <w:t xml:space="preserve"> в Кавалеровском районе, где создадут свое «суперп</w:t>
      </w:r>
      <w:r>
        <w:t>о</w:t>
      </w:r>
      <w:r>
        <w:t>сел</w:t>
      </w:r>
      <w:r>
        <w:t>е</w:t>
      </w:r>
      <w:r>
        <w:t>ние» на базе райцентра, присоединив к нему сразу три городских (Горнореченское, Хрустальненское, Выс</w:t>
      </w:r>
      <w:r>
        <w:t>о</w:t>
      </w:r>
      <w:r>
        <w:t xml:space="preserve">когорское) и одно сельское поселение </w:t>
      </w:r>
      <w:r w:rsidR="00E17ADE">
        <w:t>—</w:t>
      </w:r>
      <w:r>
        <w:t xml:space="preserve"> Рудненское. Вторым поселением в рамках района останется Устино</w:t>
      </w:r>
      <w:r>
        <w:t>в</w:t>
      </w:r>
      <w:r>
        <w:t>ское сельское, которое уже укрупнили в 2011 году за счет пр</w:t>
      </w:r>
      <w:r>
        <w:t>и</w:t>
      </w:r>
      <w:r>
        <w:t>соединения села Зеркальное. В Пограничном районе объединятся Жариковское и Барабаш-Левадинское сел</w:t>
      </w:r>
      <w:r>
        <w:t>ь</w:t>
      </w:r>
      <w:r>
        <w:t>ские поселения (административным центром будет село Жар</w:t>
      </w:r>
      <w:r>
        <w:t>и</w:t>
      </w:r>
      <w:r>
        <w:t>ково). Объединенное поселение займет площадь более п</w:t>
      </w:r>
      <w:r>
        <w:t>о</w:t>
      </w:r>
      <w:r>
        <w:t xml:space="preserve">ловины Пограничного района </w:t>
      </w:r>
      <w:r w:rsidR="00E17ADE">
        <w:t>—</w:t>
      </w:r>
      <w:r>
        <w:t xml:space="preserve"> в частности, его самые малонаселенные центральные и северные террит</w:t>
      </w:r>
      <w:r>
        <w:t>о</w:t>
      </w:r>
      <w:r>
        <w:t>рии. При этом сегодня в отдаленном селе Барабаш-Левада проживает всего 256 человек, в то время как в Жарико</w:t>
      </w:r>
      <w:r>
        <w:t>в</w:t>
      </w:r>
      <w:r>
        <w:t xml:space="preserve">ском поселении </w:t>
      </w:r>
      <w:r w:rsidR="00E17ADE">
        <w:t>—</w:t>
      </w:r>
      <w:r>
        <w:t xml:space="preserve"> без малого 4 тыс. человек. </w:t>
      </w:r>
      <w:r w:rsidR="00E17ADE">
        <w:t>—</w:t>
      </w:r>
      <w:r>
        <w:t xml:space="preserve"> Объед</w:t>
      </w:r>
      <w:r>
        <w:t>и</w:t>
      </w:r>
      <w:r>
        <w:t>нение выгодно прежде всего с точки зрения бюджета: только на содержание администрации поселения Бар</w:t>
      </w:r>
      <w:r>
        <w:t>а</w:t>
      </w:r>
      <w:r>
        <w:t>баш-Левада уходил миллион рублей. Главе объединенн</w:t>
      </w:r>
      <w:r>
        <w:t>о</w:t>
      </w:r>
      <w:r>
        <w:t>го поселения не составит труда доехать из Жариково в Барабаш, а высвободившиеся средства можно будет н</w:t>
      </w:r>
      <w:r>
        <w:t>а</w:t>
      </w:r>
      <w:r>
        <w:t xml:space="preserve">править, например, на обустройство колодцев. Поэтому противодействия ни со стороны жителей, ни со стороны </w:t>
      </w:r>
      <w:r>
        <w:lastRenderedPageBreak/>
        <w:t xml:space="preserve">руководства поселений не было, </w:t>
      </w:r>
      <w:r w:rsidR="00E17ADE">
        <w:t>—</w:t>
      </w:r>
      <w:r>
        <w:t xml:space="preserve"> рассказал «Золотому Рогу» депутат думы Пограничного района Михаил ГУБАРЬ. По мнению депутата, главная проблема во мн</w:t>
      </w:r>
      <w:r>
        <w:t>о</w:t>
      </w:r>
      <w:r>
        <w:t xml:space="preserve">гих сельских администрациях Приморья </w:t>
      </w:r>
      <w:r w:rsidR="00E17ADE">
        <w:t>—</w:t>
      </w:r>
      <w:r>
        <w:t xml:space="preserve"> это схема «много н</w:t>
      </w:r>
      <w:r>
        <w:t>а</w:t>
      </w:r>
      <w:r>
        <w:t xml:space="preserve">чальников </w:t>
      </w:r>
      <w:r w:rsidR="00E17ADE">
        <w:t>—</w:t>
      </w:r>
      <w:r>
        <w:t xml:space="preserve"> мало исполнителей», которая и приводит к росту затрат на содержание аппарата. Планы по объединению есть и в других районах края. В Ханка</w:t>
      </w:r>
      <w:r>
        <w:t>й</w:t>
      </w:r>
      <w:r>
        <w:t>ском районе семь сельских поселений планируется объ</w:t>
      </w:r>
      <w:r>
        <w:t>е</w:t>
      </w:r>
      <w:r>
        <w:t>динить в три. А депутаты Думы Спасского района вышли с инициативой по объединению Чкаловского, Алексан</w:t>
      </w:r>
      <w:r>
        <w:t>д</w:t>
      </w:r>
      <w:r>
        <w:t>ровского, Духовского сельских поселений в одно посел</w:t>
      </w:r>
      <w:r>
        <w:t>е</w:t>
      </w:r>
      <w:r>
        <w:t>ние. По словам главы района Анатолия Браницкого, д</w:t>
      </w:r>
      <w:r>
        <w:t>о</w:t>
      </w:r>
      <w:r>
        <w:t xml:space="preserve">ходов Александровского и Духовского поселений сегодня не позволяют им вступать в различные программы </w:t>
      </w:r>
      <w:r w:rsidR="00E17ADE">
        <w:t>—</w:t>
      </w:r>
      <w:r>
        <w:t xml:space="preserve"> все средства уходят на содержание чиновников. Эффект от объединения оценивается в 1 млн руб. ежегодно. В Х</w:t>
      </w:r>
      <w:r>
        <w:t>а</w:t>
      </w:r>
      <w:r>
        <w:t>санском районе объединят Барабашское, Безверховское и Приморское поселения, территория которых в скором времени может стать большой стройкой «Газпрома». Ра</w:t>
      </w:r>
      <w:r>
        <w:t>й</w:t>
      </w:r>
      <w:r>
        <w:t xml:space="preserve">онную администрацию при этом планируется объединить с администрацией райцентра </w:t>
      </w:r>
      <w:r w:rsidR="00E17ADE">
        <w:t>—</w:t>
      </w:r>
      <w:r>
        <w:t xml:space="preserve"> Славянки. В Пожарском районе обсуждается вопрос об объединении Лучегорск</w:t>
      </w:r>
      <w:r>
        <w:t>о</w:t>
      </w:r>
      <w:r>
        <w:t>го, Федосьевского и Нагорненского поселений, Пожа</w:t>
      </w:r>
      <w:r>
        <w:t>р</w:t>
      </w:r>
      <w:r>
        <w:t>ского поселения с Губеровским и, возможно, присоедин</w:t>
      </w:r>
      <w:r>
        <w:t>е</w:t>
      </w:r>
      <w:r>
        <w:t>нии к ним Игнатьевского муниципального образования. В то же время, в некоторых районах, таких как Михайло</w:t>
      </w:r>
      <w:r>
        <w:t>в</w:t>
      </w:r>
      <w:r>
        <w:t>ский и Кировский, власти поселений пока решили повр</w:t>
      </w:r>
      <w:r>
        <w:t>е</w:t>
      </w:r>
      <w:r>
        <w:t>менить с объединением. Ведь далеко не всегда идея объ</w:t>
      </w:r>
      <w:r>
        <w:t>е</w:t>
      </w:r>
      <w:r>
        <w:t xml:space="preserve">динения поселений получает одобрение на публичных слушаниях. </w:t>
      </w:r>
      <w:r w:rsidR="00E17ADE">
        <w:t>—</w:t>
      </w:r>
      <w:r>
        <w:t xml:space="preserve"> Чем больше территория поселения, тем дальше власть, </w:t>
      </w:r>
      <w:r w:rsidR="00E17ADE">
        <w:t>—</w:t>
      </w:r>
      <w:r>
        <w:t xml:space="preserve"> уверен зампредседателя комитета по региональной политике ЗС ПК Павел Ашихмин. </w:t>
      </w:r>
      <w:r w:rsidR="00E17ADE">
        <w:t>—</w:t>
      </w:r>
      <w:r>
        <w:t xml:space="preserve"> К к</w:t>
      </w:r>
      <w:r>
        <w:t>а</w:t>
      </w:r>
      <w:r>
        <w:t>ждому случаю нужно подходить адресно: объединение ц</w:t>
      </w:r>
      <w:r>
        <w:t>е</w:t>
      </w:r>
      <w:r>
        <w:t>лесообразно, если населенные пункты расположены бли</w:t>
      </w:r>
      <w:r>
        <w:t>з</w:t>
      </w:r>
      <w:r>
        <w:t>ко друг к другу. Там, где села далеко друг от друга, это приведет к негативным последствиям. В целом же пр</w:t>
      </w:r>
      <w:r>
        <w:t>о</w:t>
      </w:r>
      <w:r>
        <w:t>блему наполнения бюджетов поселений стоило бы решать не путем простого объединения, а с помощью п</w:t>
      </w:r>
      <w:r>
        <w:t>е</w:t>
      </w:r>
      <w:r>
        <w:t>рераспред</w:t>
      </w:r>
      <w:r>
        <w:t>е</w:t>
      </w:r>
      <w:r>
        <w:t>ления налогов и других доходов. Добавим, что закон теперь позволяет объединять администрации ра</w:t>
      </w:r>
      <w:r>
        <w:t>й</w:t>
      </w:r>
      <w:r>
        <w:t>она и его районного центра. Вкупе с тем, что в ряде ра</w:t>
      </w:r>
      <w:r>
        <w:t>й</w:t>
      </w:r>
      <w:r>
        <w:t>онов вскоре останется по 2-3 поселения, получится, что самый нижний уровень МСУ будет фактически ликвид</w:t>
      </w:r>
      <w:r>
        <w:t>и</w:t>
      </w:r>
      <w:r>
        <w:t>рован. А руководителя районной администрации, которая займется управлением «укрупненным» райцентром, н</w:t>
      </w:r>
      <w:r>
        <w:t>е</w:t>
      </w:r>
      <w:r>
        <w:t>возможно будет назначить без согласия представителей губернат</w:t>
      </w:r>
      <w:r>
        <w:t>о</w:t>
      </w:r>
      <w:r>
        <w:t xml:space="preserve">ра. С точки зрения управляемости </w:t>
      </w:r>
      <w:r w:rsidR="00E17ADE">
        <w:t>—</w:t>
      </w:r>
      <w:r>
        <w:t xml:space="preserve"> система предельно удобная, но помнят ли инициаторы «укрупн</w:t>
      </w:r>
      <w:r>
        <w:t>е</w:t>
      </w:r>
      <w:r>
        <w:t>ния по-приморски» о том, что создание новых поселений потр</w:t>
      </w:r>
      <w:r>
        <w:t>е</w:t>
      </w:r>
      <w:r>
        <w:t>бует проведения новых выборов и разработки новых д</w:t>
      </w:r>
      <w:r>
        <w:t>о</w:t>
      </w:r>
      <w:r>
        <w:t>кументов территориального планирования, что само по себе недешевое удовольствие? Не перевесят ли эти затр</w:t>
      </w:r>
      <w:r>
        <w:t>а</w:t>
      </w:r>
      <w:r>
        <w:t>ты символическую (по мерам краевого бюджета) экон</w:t>
      </w:r>
      <w:r>
        <w:t>о</w:t>
      </w:r>
      <w:r>
        <w:t xml:space="preserve">мию в миллион рублей на поселение? </w:t>
      </w:r>
      <w:r w:rsidR="00E17ADE">
        <w:t>—</w:t>
      </w:r>
      <w:r>
        <w:t xml:space="preserve"> Проблема МСУ на уровне поселений </w:t>
      </w:r>
      <w:r w:rsidR="00E17ADE">
        <w:t>—</w:t>
      </w:r>
      <w:r>
        <w:t xml:space="preserve"> не в количестве чиновников, а в качестве оказания населению государственных услуг. Именно качество оказания этих услуг, а не количество чиновников или расходование бюджетных средств, дол</w:t>
      </w:r>
      <w:r>
        <w:t>ж</w:t>
      </w:r>
      <w:r>
        <w:t xml:space="preserve">но быть главным критерием оценки работы власти на местах. Простым изменением границ поселений качество работы не повысить, </w:t>
      </w:r>
      <w:r w:rsidR="00E17ADE">
        <w:t>—</w:t>
      </w:r>
      <w:r>
        <w:t xml:space="preserve"> считает политолог Виктор БУРЛАКОВ. </w:t>
      </w:r>
      <w:r w:rsidR="00E17ADE">
        <w:t>—</w:t>
      </w:r>
      <w:r>
        <w:t xml:space="preserve"> Если же отталкиваться от того, что пос</w:t>
      </w:r>
      <w:r>
        <w:t>е</w:t>
      </w:r>
      <w:r>
        <w:t>лениям оставили всего 13 полномочий из 39, то по логике нужно вообще ликвидировать самоуправление на пос</w:t>
      </w:r>
      <w:r>
        <w:t>е</w:t>
      </w:r>
      <w:r>
        <w:t>ленческом уровне. Поэтому при нынешнем подходе к у</w:t>
      </w:r>
      <w:r>
        <w:t>к</w:t>
      </w:r>
      <w:r>
        <w:lastRenderedPageBreak/>
        <w:t>рупнению поселений мы не добьемся ни улучшения э</w:t>
      </w:r>
      <w:r>
        <w:t>ф</w:t>
      </w:r>
      <w:r>
        <w:t>фективности управления, ни существенной экономии бюджетных средств. И я не исключаю, что чиновников после объединения станет даже больше.</w:t>
      </w:r>
    </w:p>
    <w:p w:rsidR="00B95AD2" w:rsidRDefault="00B95AD2">
      <w:pPr>
        <w:pStyle w:val="ae"/>
      </w:pPr>
      <w:bookmarkStart w:id="93" w:name="_Toc190000192"/>
      <w:bookmarkStart w:id="94" w:name="_Toc415584897"/>
      <w:r>
        <w:t>Хабаровский край</w:t>
      </w:r>
      <w:bookmarkEnd w:id="93"/>
      <w:bookmarkEnd w:id="94"/>
    </w:p>
    <w:p w:rsidR="00B95AD2" w:rsidRDefault="00B95AD2">
      <w:pPr>
        <w:pStyle w:val="af1"/>
      </w:pPr>
      <w:bookmarkStart w:id="95" w:name="_Toc415584898"/>
      <w:bookmarkStart w:id="96" w:name="_Toc190000193"/>
      <w:r>
        <w:t>Комсомольск-на-Амуре</w:t>
      </w:r>
      <w:bookmarkEnd w:id="95"/>
    </w:p>
    <w:p w:rsidR="003723FB" w:rsidRDefault="003723FB" w:rsidP="003723FB">
      <w:pPr>
        <w:pStyle w:val="aa"/>
      </w:pPr>
      <w:bookmarkStart w:id="97" w:name="_Toc415584899"/>
      <w:r>
        <w:t>— Город занимает 11 место в общероссийском рейтинге муниципальной открытости</w:t>
      </w:r>
      <w:bookmarkEnd w:id="97"/>
    </w:p>
    <w:p w:rsidR="003723FB" w:rsidRDefault="003723FB" w:rsidP="003723FB">
      <w:pPr>
        <w:pStyle w:val="ab"/>
      </w:pPr>
      <w:r>
        <w:t>Комсомольск-на-Амуре занимает 11 место в рейтинге муниципальной открытости среди 172 городов России, имеющих официальные сайты органов местного сам</w:t>
      </w:r>
      <w:r>
        <w:t>о</w:t>
      </w:r>
      <w:r>
        <w:t>управления. Соответствующее исследование проведено специалистами коммуникационной площадки «Инф</w:t>
      </w:r>
      <w:r>
        <w:t>о</w:t>
      </w:r>
      <w:r>
        <w:t>метр». Данный мониторинг проводится с целью опред</w:t>
      </w:r>
      <w:r>
        <w:t>е</w:t>
      </w:r>
      <w:r>
        <w:t>ления комплексной оценки степени информационной доступности официальных сайтов органов власти, п</w:t>
      </w:r>
      <w:r>
        <w:t>о</w:t>
      </w:r>
      <w:r>
        <w:t>средством их количественных и качественных характер</w:t>
      </w:r>
      <w:r>
        <w:t>и</w:t>
      </w:r>
      <w:r>
        <w:t>стик. Методика оценки информационной открытости м</w:t>
      </w:r>
      <w:r>
        <w:t>у</w:t>
      </w:r>
      <w:r>
        <w:t>ниципалитетов учитывает требования законодательства и включает 118 различных параметров, которые оценив</w:t>
      </w:r>
      <w:r>
        <w:t>а</w:t>
      </w:r>
      <w:r>
        <w:t>ются экспертами по следующим критериям: наличие, полнота, актуальность и навигационная доступность. М</w:t>
      </w:r>
      <w:r>
        <w:t>о</w:t>
      </w:r>
      <w:r>
        <w:t xml:space="preserve">ниторинг состоит из трех этапов </w:t>
      </w:r>
      <w:r w:rsidR="00E17ADE">
        <w:t>—</w:t>
      </w:r>
      <w:r>
        <w:t xml:space="preserve"> подготовительного, на котором готовится экспертно-инструментальная база; прикладного, на котором происходит непосредственное исследование и оценка официальных сайтов и заключ</w:t>
      </w:r>
      <w:r>
        <w:t>и</w:t>
      </w:r>
      <w:r>
        <w:t>тельного, на котором подводятся итоги. Оценка параме</w:t>
      </w:r>
      <w:r>
        <w:t>т</w:t>
      </w:r>
      <w:r>
        <w:t>ров проводится двумя группами экспертов. При провед</w:t>
      </w:r>
      <w:r>
        <w:t>е</w:t>
      </w:r>
      <w:r>
        <w:t>нии исследования обязательным является расчёт Коэфф</w:t>
      </w:r>
      <w:r>
        <w:t>и</w:t>
      </w:r>
      <w:r>
        <w:t>циента социальной значимости. Этот коэффициент отр</w:t>
      </w:r>
      <w:r>
        <w:t>а</w:t>
      </w:r>
      <w:r>
        <w:t>жает степень социальной важности той или иной инфо</w:t>
      </w:r>
      <w:r>
        <w:t>р</w:t>
      </w:r>
      <w:r>
        <w:t>мации или сервиса и уровень общественного интереса к ним. Оценка официального сайта происходит на основ</w:t>
      </w:r>
      <w:r>
        <w:t>а</w:t>
      </w:r>
      <w:r>
        <w:t>нии совокупности оценок отдельных параметров и крит</w:t>
      </w:r>
      <w:r>
        <w:t>е</w:t>
      </w:r>
      <w:r>
        <w:t>риев и осуществляется с помощью коэффициента инфо</w:t>
      </w:r>
      <w:r>
        <w:t>р</w:t>
      </w:r>
      <w:r>
        <w:t>мационной доступности. Рейтинг информационной до</w:t>
      </w:r>
      <w:r>
        <w:t>с</w:t>
      </w:r>
      <w:r>
        <w:t>тупности официальных сайтов органов власти формир</w:t>
      </w:r>
      <w:r>
        <w:t>у</w:t>
      </w:r>
      <w:r>
        <w:t>ется путём их сортировки от первого к последнему по убыванию значения коэффициента информационной до</w:t>
      </w:r>
      <w:r>
        <w:t>с</w:t>
      </w:r>
      <w:r>
        <w:t>тупности и является основным результатом проводимого Мониторинга.</w:t>
      </w:r>
    </w:p>
    <w:p w:rsidR="00B95AD2" w:rsidRDefault="00B95AD2">
      <w:pPr>
        <w:pStyle w:val="af1"/>
      </w:pPr>
      <w:bookmarkStart w:id="98" w:name="_Toc415584900"/>
      <w:r>
        <w:t>Хабаровск</w:t>
      </w:r>
      <w:bookmarkEnd w:id="96"/>
      <w:bookmarkEnd w:id="98"/>
    </w:p>
    <w:p w:rsidR="009E7E5F" w:rsidRDefault="009E7E5F" w:rsidP="009E7E5F">
      <w:pPr>
        <w:pStyle w:val="aa"/>
      </w:pPr>
      <w:bookmarkStart w:id="99" w:name="_Toc415584901"/>
      <w:bookmarkStart w:id="100" w:name="habarosvsk"/>
      <w:r>
        <w:t>— Проект под названием «Институт третьего возра</w:t>
      </w:r>
      <w:r>
        <w:t>с</w:t>
      </w:r>
      <w:r>
        <w:t xml:space="preserve">та» активно реализуют в </w:t>
      </w:r>
      <w:r w:rsidR="004724F8">
        <w:t>муниципалитете</w:t>
      </w:r>
      <w:bookmarkEnd w:id="99"/>
    </w:p>
    <w:bookmarkEnd w:id="100"/>
    <w:p w:rsidR="009E7E5F" w:rsidRDefault="009E7E5F" w:rsidP="009E7E5F">
      <w:pPr>
        <w:pStyle w:val="ab"/>
      </w:pPr>
      <w:r>
        <w:t xml:space="preserve">Этот проект стартовал в учреждениях социальной работы с населением краевого центра в декабре 2014 года, его цель </w:t>
      </w:r>
      <w:r w:rsidR="00E17ADE">
        <w:t>—</w:t>
      </w:r>
      <w:r>
        <w:t xml:space="preserve"> организации образования, правового просвещения и адаптации пожилых людей к новым условиям жизни. «Мы ориентируемся на работу с людьми «серебряного» возраста, которые являются наименее социально защ</w:t>
      </w:r>
      <w:r>
        <w:t>и</w:t>
      </w:r>
      <w:r>
        <w:t>щёнными, имеют невысокий уровень доходов, и в то же время проявляют наибольшую общественную акти</w:t>
      </w:r>
      <w:r>
        <w:t>в</w:t>
      </w:r>
      <w:r>
        <w:t xml:space="preserve">ность», </w:t>
      </w:r>
      <w:r w:rsidR="00E17ADE">
        <w:t>—</w:t>
      </w:r>
      <w:r>
        <w:t xml:space="preserve"> рассказала заведующая досуговым отделением центра «Содружество» Ирина Елецких. В течение месяца пенсионеры посещали специальные занятия по теме «М</w:t>
      </w:r>
      <w:r>
        <w:t>е</w:t>
      </w:r>
      <w:r>
        <w:t>стное самоуправление и участие граждан в его реализ</w:t>
      </w:r>
      <w:r>
        <w:t>а</w:t>
      </w:r>
      <w:r>
        <w:t>ции», которые проводили преподаватели Дальневосто</w:t>
      </w:r>
      <w:r>
        <w:t>ч</w:t>
      </w:r>
      <w:r>
        <w:t>ного института профессионального развития. С начала 2015 года в центре «Содружество» решили продолжить реализацию проекта в виде комплексного обучения пож</w:t>
      </w:r>
      <w:r>
        <w:t>и</w:t>
      </w:r>
      <w:r>
        <w:t>лых людей основным правовым знаниям и способам з</w:t>
      </w:r>
      <w:r>
        <w:t>а</w:t>
      </w:r>
      <w:r>
        <w:t xml:space="preserve">щиты своих гражданских прав с приглашением юристов, специалистов пенсионного фонда, социальной защиты, жилищных компаний и других. Уже прошли занятия по </w:t>
      </w:r>
      <w:r>
        <w:lastRenderedPageBreak/>
        <w:t>теме «Актуальные вопросы ЖКХ», на которых специал</w:t>
      </w:r>
      <w:r>
        <w:t>и</w:t>
      </w:r>
      <w:r>
        <w:t>сты жилищных компаний провели консультативно-разъяснительную работу по вопросам оплаты коммунал</w:t>
      </w:r>
      <w:r>
        <w:t>ь</w:t>
      </w:r>
      <w:r>
        <w:t xml:space="preserve">ных платежей, взаимодействия собственников жилья с управляющими компаниями, роста тарифов в сфере ЖКХ. Слушатели курсов «института» </w:t>
      </w:r>
      <w:r w:rsidR="00E17ADE">
        <w:t>—</w:t>
      </w:r>
      <w:r>
        <w:t xml:space="preserve"> в основном, женщины, средний возраст которых составляет 70 лет, в большинс</w:t>
      </w:r>
      <w:r>
        <w:t>т</w:t>
      </w:r>
      <w:r>
        <w:t>ве своем они имеют высшее образование. «Сейчас у пе</w:t>
      </w:r>
      <w:r>
        <w:t>н</w:t>
      </w:r>
      <w:r>
        <w:t xml:space="preserve">сионеров три основные проблемы: цены на лекарства, цены на социальные товары и вопросы ЖКХ, </w:t>
      </w:r>
      <w:r w:rsidR="00E17ADE">
        <w:t>—</w:t>
      </w:r>
      <w:r>
        <w:t xml:space="preserve"> рассказ</w:t>
      </w:r>
      <w:r>
        <w:t>а</w:t>
      </w:r>
      <w:r>
        <w:t xml:space="preserve">ла одна из слушательниц Людмила Светлова. </w:t>
      </w:r>
      <w:r w:rsidR="00E17ADE">
        <w:t>—</w:t>
      </w:r>
      <w:r>
        <w:t xml:space="preserve"> И потому мне хотелось бы подробнее узнать о законах, регулиру</w:t>
      </w:r>
      <w:r>
        <w:t>ю</w:t>
      </w:r>
      <w:r>
        <w:t>щих лекарственное обеспечение, оказание государстве</w:t>
      </w:r>
      <w:r>
        <w:t>н</w:t>
      </w:r>
      <w:r>
        <w:t>ной социальной помощи одиноко проживающим гражд</w:t>
      </w:r>
      <w:r>
        <w:t>а</w:t>
      </w:r>
      <w:r>
        <w:t>нам, но я знаю, что кого-то больше интересуют права п</w:t>
      </w:r>
      <w:r>
        <w:t>о</w:t>
      </w:r>
      <w:r>
        <w:t>требителя в случае приобретения товара ненадлежащего качества: право на замену, на возврат товара». Потому в дальнейшем планируется разнообразить тематику занятий с учётом интересов слушателей. Предусмотрено провед</w:t>
      </w:r>
      <w:r>
        <w:t>е</w:t>
      </w:r>
      <w:r>
        <w:t>ние образовательных и просветительских мероприятий по темам: «Права потребителей», «О государственной соц</w:t>
      </w:r>
      <w:r>
        <w:t>и</w:t>
      </w:r>
      <w:r>
        <w:t>альной помощи», «Школа управления своим домом», «Правовая информация в Интернете». «Реализация прое</w:t>
      </w:r>
      <w:r>
        <w:t>к</w:t>
      </w:r>
      <w:r>
        <w:t>та позволит построить более эффективную систему об</w:t>
      </w:r>
      <w:r>
        <w:t>у</w:t>
      </w:r>
      <w:r>
        <w:t>чения пожилых людей управлению своими финансами, недвижимостью, научить основам правовых знаний, их практическому применению по защите своих прав с и</w:t>
      </w:r>
      <w:r>
        <w:t>с</w:t>
      </w:r>
      <w:r>
        <w:t xml:space="preserve">пользованием современных информационно-коммуникативных технологий, </w:t>
      </w:r>
      <w:r w:rsidR="00E17ADE">
        <w:t>—</w:t>
      </w:r>
      <w:r>
        <w:t xml:space="preserve"> подчеркивает И.Елецких. </w:t>
      </w:r>
      <w:r w:rsidR="00E17ADE">
        <w:t>—</w:t>
      </w:r>
      <w:r>
        <w:t xml:space="preserve"> Планируется, что до конца 2015 года пр</w:t>
      </w:r>
      <w:r>
        <w:t>о</w:t>
      </w:r>
      <w:r>
        <w:t>ведение подобных занятий в Центре «Содружество» п</w:t>
      </w:r>
      <w:r>
        <w:t>о</w:t>
      </w:r>
      <w:r>
        <w:t>зволит охватить целевую аудиторию в количестве 70 ч</w:t>
      </w:r>
      <w:r>
        <w:t>е</w:t>
      </w:r>
      <w:r>
        <w:t>ловек. И хотелось бы надеяться, что для многих «Инст</w:t>
      </w:r>
      <w:r>
        <w:t>и</w:t>
      </w:r>
      <w:r>
        <w:t>тут третьего возраста» станет ещё и центром общения, сам</w:t>
      </w:r>
      <w:r>
        <w:t>о</w:t>
      </w:r>
      <w:r>
        <w:t>реализации, творческой и гражданской активности».</w:t>
      </w:r>
    </w:p>
    <w:p w:rsidR="004F35CC" w:rsidRDefault="004F35CC" w:rsidP="004F35CC">
      <w:pPr>
        <w:pStyle w:val="aa"/>
      </w:pPr>
      <w:bookmarkStart w:id="101" w:name="_Toc415584902"/>
      <w:r>
        <w:t>— В муниципалитете могут ввести штраф за отказ о</w:t>
      </w:r>
      <w:r>
        <w:t>п</w:t>
      </w:r>
      <w:r>
        <w:t>лачивать услуги платной муниципальной автопарковки</w:t>
      </w:r>
      <w:bookmarkEnd w:id="101"/>
    </w:p>
    <w:p w:rsidR="004F35CC" w:rsidRDefault="004F35CC" w:rsidP="004F35CC">
      <w:pPr>
        <w:pStyle w:val="ab"/>
      </w:pPr>
      <w:r>
        <w:t>С такой инициативой депутаты Хабаровской городской думы намерены обратиться к своим коллегам из краевого парламента. Такое решение они приняли на очередном заседании. Сегодня в городе работает одна платная авт</w:t>
      </w:r>
      <w:r>
        <w:t>о</w:t>
      </w:r>
      <w:r>
        <w:t>парковка на улице Ленина. Однако ее услуги оплачивают лишь двое из трех водителей, оставляющих свой автом</w:t>
      </w:r>
      <w:r>
        <w:t>о</w:t>
      </w:r>
      <w:r>
        <w:t>биль в этом месте. Остальные это делать отказываются, и заставить их нет возможности, поскольку соответству</w:t>
      </w:r>
      <w:r>
        <w:t>ю</w:t>
      </w:r>
      <w:r>
        <w:t>щей законодательной нормы в кодексе об администр</w:t>
      </w:r>
      <w:r>
        <w:t>а</w:t>
      </w:r>
      <w:r>
        <w:t>тивных правонарушениях Хабаровского края не пред</w:t>
      </w:r>
      <w:r>
        <w:t>у</w:t>
      </w:r>
      <w:r>
        <w:t>смотрено. Если краевые депутаты поддержат инициативу городских коллег, то штраф за неуплату парковочного взноса может составить 2 тыс</w:t>
      </w:r>
      <w:r w:rsidR="006F3147">
        <w:t>.</w:t>
      </w:r>
      <w:r>
        <w:t xml:space="preserve"> руб. Как заявил замест</w:t>
      </w:r>
      <w:r>
        <w:t>и</w:t>
      </w:r>
      <w:r>
        <w:t>тель председателя Хабаровской городской думы Вал</w:t>
      </w:r>
      <w:r>
        <w:t>е</w:t>
      </w:r>
      <w:r>
        <w:t>рий Казаченко, это делается не для того, чтобы п</w:t>
      </w:r>
      <w:r>
        <w:t>о</w:t>
      </w:r>
      <w:r>
        <w:t xml:space="preserve">полнить муниципальную казну. «Цель нововведения </w:t>
      </w:r>
      <w:r w:rsidR="00E17ADE">
        <w:t>—</w:t>
      </w:r>
      <w:r>
        <w:t xml:space="preserve"> наведение порядка с движением транспорта на территории Хабаро</w:t>
      </w:r>
      <w:r>
        <w:t>в</w:t>
      </w:r>
      <w:r>
        <w:t>ска. Мэром города были даны поручения изучить опыт работы других городов, в том числе Москвы. Муниц</w:t>
      </w:r>
      <w:r>
        <w:t>и</w:t>
      </w:r>
      <w:r>
        <w:t xml:space="preserve">пальные парковки </w:t>
      </w:r>
      <w:r w:rsidR="00E17ADE">
        <w:t>—</w:t>
      </w:r>
      <w:r>
        <w:t xml:space="preserve"> это один из эффективных способов разгрузки центральной части города», </w:t>
      </w:r>
      <w:r w:rsidR="00770B25">
        <w:t>—</w:t>
      </w:r>
      <w:r>
        <w:t xml:space="preserve"> отметил В.Казаченко.</w:t>
      </w:r>
    </w:p>
    <w:p w:rsidR="00B95AD2" w:rsidRDefault="00B95AD2">
      <w:pPr>
        <w:pStyle w:val="ae"/>
      </w:pPr>
      <w:bookmarkStart w:id="102" w:name="_Toc190000212"/>
      <w:bookmarkStart w:id="103" w:name="_Toc415584903"/>
      <w:r>
        <w:lastRenderedPageBreak/>
        <w:t>Иркутская область</w:t>
      </w:r>
      <w:bookmarkEnd w:id="102"/>
      <w:bookmarkEnd w:id="103"/>
    </w:p>
    <w:p w:rsidR="00B95AD2" w:rsidRDefault="00B95AD2">
      <w:pPr>
        <w:pStyle w:val="af1"/>
      </w:pPr>
      <w:bookmarkStart w:id="104" w:name="_Toc190000215"/>
      <w:bookmarkStart w:id="105" w:name="_Toc415584904"/>
      <w:r>
        <w:t>Братск</w:t>
      </w:r>
      <w:bookmarkEnd w:id="104"/>
      <w:bookmarkEnd w:id="105"/>
    </w:p>
    <w:p w:rsidR="00D60C56" w:rsidRDefault="00D60C56" w:rsidP="00D60C56">
      <w:pPr>
        <w:pStyle w:val="aa"/>
      </w:pPr>
      <w:bookmarkStart w:id="106" w:name="_Toc415584905"/>
      <w:r>
        <w:t>— На отдых и оздоровление детей направят более 10 млн руб.</w:t>
      </w:r>
      <w:bookmarkEnd w:id="106"/>
    </w:p>
    <w:p w:rsidR="00D60C56" w:rsidRDefault="00D60C56" w:rsidP="00D60C56">
      <w:pPr>
        <w:pStyle w:val="ab"/>
      </w:pPr>
      <w:r>
        <w:t>На организацию отдыха, оздоровления и занятости детей в Братске в 2015 году из городского бюджета будет н</w:t>
      </w:r>
      <w:r>
        <w:t>а</w:t>
      </w:r>
      <w:r>
        <w:t>правлено порядка 10,6 млн руб. Об этом рассказала з</w:t>
      </w:r>
      <w:r>
        <w:t>а</w:t>
      </w:r>
      <w:r>
        <w:t>меститель мэра по социальным вопросам Марина Зубак</w:t>
      </w:r>
      <w:r>
        <w:t>о</w:t>
      </w:r>
      <w:r>
        <w:t>ва в ходе заседания межведомственной комиссии по орг</w:t>
      </w:r>
      <w:r>
        <w:t>а</w:t>
      </w:r>
      <w:r>
        <w:t>низации круглогодичного отдыха, оздоровления и занят</w:t>
      </w:r>
      <w:r>
        <w:t>о</w:t>
      </w:r>
      <w:r>
        <w:t xml:space="preserve">сти детей, которое прошло в администрации города. М.Зубакова отметила, что в прошлом году в Братске были достигнуты хорошие результаты: только в летний период различными формами отдыха, оздоровления и занятости было охвачено около 20 тыс. детей. Это 88% детского населения школьного возраста (за аналогичный период 2014 года </w:t>
      </w:r>
      <w:r w:rsidR="00E17ADE">
        <w:t>—</w:t>
      </w:r>
      <w:r>
        <w:t xml:space="preserve"> 86,4%). Сегодня подготовка детской оздор</w:t>
      </w:r>
      <w:r>
        <w:t>о</w:t>
      </w:r>
      <w:r>
        <w:t>вительной кампании идет полным ходом. Сформ</w:t>
      </w:r>
      <w:r>
        <w:t>и</w:t>
      </w:r>
      <w:r>
        <w:t>рована городская межведомственная комиссия по орган</w:t>
      </w:r>
      <w:r>
        <w:t>и</w:t>
      </w:r>
      <w:r>
        <w:t>зации отдыха, оздоровления и занятости детей, в состав которой вошли специалисты структурных подразделений админ</w:t>
      </w:r>
      <w:r>
        <w:t>и</w:t>
      </w:r>
      <w:r>
        <w:t>страции города Братска, надзорных органов, Думы города Братска, областных государственных учреждений. Всем детским оздоровительным учреждениям выданы санита</w:t>
      </w:r>
      <w:r>
        <w:t>р</w:t>
      </w:r>
      <w:r>
        <w:t>ные планы-задания, по которым в настоящее время ос</w:t>
      </w:r>
      <w:r>
        <w:t>у</w:t>
      </w:r>
      <w:r>
        <w:t>ществляется подготовительная работа. М.Зубакова ра</w:t>
      </w:r>
      <w:r>
        <w:t>с</w:t>
      </w:r>
      <w:r>
        <w:t>сказала об изменении стоимости путевок в оздоровител</w:t>
      </w:r>
      <w:r>
        <w:t>ь</w:t>
      </w:r>
      <w:r>
        <w:t>ные организации. В соответствии с Постановлением Пр</w:t>
      </w:r>
      <w:r>
        <w:t>а</w:t>
      </w:r>
      <w:r>
        <w:t>вительства Иркутской области от 25 сентября 2014 года №484-пп, в этом году путевки в оздоровительные учре</w:t>
      </w:r>
      <w:r>
        <w:t>ж</w:t>
      </w:r>
      <w:r>
        <w:t>дения приобретаются по следующей схеме: 80% за счет средств областного бюджета; 20% за счет средств зако</w:t>
      </w:r>
      <w:r>
        <w:t>н</w:t>
      </w:r>
      <w:r>
        <w:t>ных представителей детей (как для бюджетников, так и для работающих на предприятиях и в организациях др</w:t>
      </w:r>
      <w:r>
        <w:t>у</w:t>
      </w:r>
      <w:r>
        <w:t>гой формы собственности). Бесплатная путевка предо</w:t>
      </w:r>
      <w:r>
        <w:t>с</w:t>
      </w:r>
      <w:r>
        <w:t>тавляется детям, находящимся в трудной жизненной с</w:t>
      </w:r>
      <w:r>
        <w:t>и</w:t>
      </w:r>
      <w:r>
        <w:t>туации. Проблемным вопросом, по мнению М.Зубаковой и всех руководителей городских санаториев, остается н</w:t>
      </w:r>
      <w:r>
        <w:t>е</w:t>
      </w:r>
      <w:r>
        <w:t>изменная стоимость детской путевки в ситуации повыш</w:t>
      </w:r>
      <w:r>
        <w:t>е</w:t>
      </w:r>
      <w:r>
        <w:t>ния цен на продукты питания и услуги. Ма</w:t>
      </w:r>
      <w:r>
        <w:t>к</w:t>
      </w:r>
      <w:r>
        <w:t>симальный размер стоимости путевки в братские здра</w:t>
      </w:r>
      <w:r>
        <w:t>в</w:t>
      </w:r>
      <w:r>
        <w:t>ницы, которые приобретаются за счет средств областного бюджета, не увеличивался с 2012 года. Во время заседания оздоров</w:t>
      </w:r>
      <w:r>
        <w:t>и</w:t>
      </w:r>
      <w:r>
        <w:t xml:space="preserve">тельной комиссии М.Зубакова рассказала о ключевых задачах детской оздоровительной кампании этого года. </w:t>
      </w:r>
      <w:r w:rsidR="00770B25">
        <w:t>—</w:t>
      </w:r>
      <w:r>
        <w:t xml:space="preserve"> В ходе оздоровительной кампании этого года необходимо обеспечить качественный безопасный отдых и оздоровл</w:t>
      </w:r>
      <w:r>
        <w:t>е</w:t>
      </w:r>
      <w:r>
        <w:t>ние детей, не допустить снижение численн</w:t>
      </w:r>
      <w:r>
        <w:t>о</w:t>
      </w:r>
      <w:r>
        <w:t>сти детей, охваченных отдыхом и оздоровлением, в сравнении с 2014 годом, а также не допустить закрытия и перепроф</w:t>
      </w:r>
      <w:r>
        <w:t>и</w:t>
      </w:r>
      <w:r>
        <w:t>лирования детских оздоровительных учрежд</w:t>
      </w:r>
      <w:r>
        <w:t>е</w:t>
      </w:r>
      <w:r>
        <w:t>ний. Также необходимо продолжить развитие малоз</w:t>
      </w:r>
      <w:r>
        <w:t>а</w:t>
      </w:r>
      <w:r>
        <w:t>тратных форм отдыха и оздоровления, активного отдыха, проведение профильных (тематических) смен в каждом оздоров</w:t>
      </w:r>
      <w:r>
        <w:t>и</w:t>
      </w:r>
      <w:r>
        <w:t>тельном учреждении. Каждая воспитательная программа в детском оздоровительном учреждении должна быть с</w:t>
      </w:r>
      <w:r>
        <w:t>о</w:t>
      </w:r>
      <w:r>
        <w:t>циально ориентированной и включать в себя такие с</w:t>
      </w:r>
      <w:r>
        <w:t>о</w:t>
      </w:r>
      <w:r>
        <w:t>ставляющие, как добровольчество, активный отдых, т</w:t>
      </w:r>
      <w:r>
        <w:t>у</w:t>
      </w:r>
      <w:r>
        <w:t xml:space="preserve">ризм, эко-туризм, экологическую, военно-патриотическую, образовательную тематику и другое, </w:t>
      </w:r>
      <w:r w:rsidR="00770B25">
        <w:t>—</w:t>
      </w:r>
      <w:r>
        <w:t xml:space="preserve"> отметила М.Зубакова. Также в ходе совещания были ра</w:t>
      </w:r>
      <w:r>
        <w:t>с</w:t>
      </w:r>
      <w:r>
        <w:t>смотрены разноплановые вопросы, связанные с организ</w:t>
      </w:r>
      <w:r>
        <w:t>а</w:t>
      </w:r>
      <w:r>
        <w:t>цией летнего отдыха и оздоровления. В частности, была представлена информация о приоритетных мероприятиях по обеспечению санитарно-эпидемиологического благ</w:t>
      </w:r>
      <w:r>
        <w:t>о</w:t>
      </w:r>
      <w:r>
        <w:lastRenderedPageBreak/>
        <w:t>получия детей и о выполнении требований правил пожа</w:t>
      </w:r>
      <w:r>
        <w:t>р</w:t>
      </w:r>
      <w:r>
        <w:t>ной безопасности при подготовке детских оздоровител</w:t>
      </w:r>
      <w:r>
        <w:t>ь</w:t>
      </w:r>
      <w:r>
        <w:t>ных учреждений.</w:t>
      </w:r>
    </w:p>
    <w:p w:rsidR="00542E08" w:rsidRDefault="00542E08" w:rsidP="00542E08">
      <w:pPr>
        <w:pStyle w:val="aa"/>
      </w:pPr>
      <w:bookmarkStart w:id="107" w:name="_Toc415584906"/>
      <w:r>
        <w:t xml:space="preserve">— На развитие </w:t>
      </w:r>
      <w:r w:rsidR="006460E0">
        <w:t>города</w:t>
      </w:r>
      <w:r>
        <w:t xml:space="preserve"> направят дополнительно 112 млн руб.</w:t>
      </w:r>
      <w:bookmarkEnd w:id="107"/>
    </w:p>
    <w:p w:rsidR="00542E08" w:rsidRDefault="00542E08" w:rsidP="00542E08">
      <w:pPr>
        <w:pStyle w:val="ab"/>
      </w:pPr>
      <w:r>
        <w:t>112 млн руб. будет дополнительно направлено на разв</w:t>
      </w:r>
      <w:r>
        <w:t>и</w:t>
      </w:r>
      <w:r>
        <w:t>тие городского хозяйства Братска. Соответствующие и</w:t>
      </w:r>
      <w:r>
        <w:t>з</w:t>
      </w:r>
      <w:r>
        <w:t>менения в местный бюджет были приняты на заседании Думы города Братска. Средства рассчитывают распред</w:t>
      </w:r>
      <w:r>
        <w:t>е</w:t>
      </w:r>
      <w:r>
        <w:t>лить следующим образом. Около 30 млн руб. планируется направить на текущий ремонт дорог и улиц. Дополн</w:t>
      </w:r>
      <w:r>
        <w:t>и</w:t>
      </w:r>
      <w:r>
        <w:t>тельные 4 млн руб. будут направлены на празднование 70-летия Победы в Великой Отечественной войне. На поддержку созданной в этом году добровольной народной дружины запланировано более 1 млн руб. Около 8 млн руб. будут направлены на увеличение расходов, связа</w:t>
      </w:r>
      <w:r>
        <w:t>н</w:t>
      </w:r>
      <w:r>
        <w:t>ных с предоставлением единых проездных билетов о</w:t>
      </w:r>
      <w:r>
        <w:t>т</w:t>
      </w:r>
      <w:r>
        <w:t>дельным категориям граждан. Более 30 млн руб. пойдут на благоустройство Братска в рамках Положения о нак</w:t>
      </w:r>
      <w:r>
        <w:t>а</w:t>
      </w:r>
      <w:r>
        <w:t>зах избирателей. Еще порядка 10 млн руб. позволят ув</w:t>
      </w:r>
      <w:r>
        <w:t>е</w:t>
      </w:r>
      <w:r>
        <w:t>личить число семей, участвующих в программе по улу</w:t>
      </w:r>
      <w:r>
        <w:t>ч</w:t>
      </w:r>
      <w:r>
        <w:t>шению жилищных условий: до конца года социальная выплата будет предоставлена 100 молодым семьям. Более 2 млн руб. направят на возобновление постоянного гор</w:t>
      </w:r>
      <w:r>
        <w:t>е</w:t>
      </w:r>
      <w:r>
        <w:t>ния «Вечного огня» у Мемориала Славы в Центральном округе Братска. Около 13 млн руб. предусмотрено на с</w:t>
      </w:r>
      <w:r>
        <w:t>о</w:t>
      </w:r>
      <w:r>
        <w:t>финансирование мероприятий по капитальному ремонту многоквартирных домов и на ремонт дорог к садово-огородническим кооперативам. Председатель комитета финансов администрации города Братска Татьяна Але</w:t>
      </w:r>
      <w:r>
        <w:t>к</w:t>
      </w:r>
      <w:r>
        <w:t>сеева отметила, что данная сумма софинансирования п</w:t>
      </w:r>
      <w:r>
        <w:t>о</w:t>
      </w:r>
      <w:r>
        <w:t>зволит привлечь в Братск дополнительные средства в размере около 70 млн руб.</w:t>
      </w:r>
    </w:p>
    <w:p w:rsidR="00485B39" w:rsidRDefault="00485B39" w:rsidP="00485B39">
      <w:pPr>
        <w:pStyle w:val="aa"/>
      </w:pPr>
      <w:bookmarkStart w:id="108" w:name="_Toc415584907"/>
      <w:r>
        <w:t xml:space="preserve">— </w:t>
      </w:r>
      <w:r w:rsidR="004724F8">
        <w:t>З</w:t>
      </w:r>
      <w:r>
        <w:t xml:space="preserve">аконность и эффективность </w:t>
      </w:r>
      <w:r w:rsidR="00770B25">
        <w:t>—</w:t>
      </w:r>
      <w:r>
        <w:t xml:space="preserve"> два кита муниц</w:t>
      </w:r>
      <w:r>
        <w:t>и</w:t>
      </w:r>
      <w:r>
        <w:t>пальных закупок</w:t>
      </w:r>
      <w:bookmarkEnd w:id="108"/>
    </w:p>
    <w:p w:rsidR="00485B39" w:rsidRDefault="00485B39" w:rsidP="00485B39">
      <w:pPr>
        <w:pStyle w:val="ab"/>
      </w:pPr>
      <w:r>
        <w:t>Администрация Братска, городские муниципальные у</w:t>
      </w:r>
      <w:r>
        <w:t>ч</w:t>
      </w:r>
      <w:r>
        <w:t>реждения и предприятия ежедневно осуществляют мун</w:t>
      </w:r>
      <w:r>
        <w:t>и</w:t>
      </w:r>
      <w:r>
        <w:t xml:space="preserve">ципальные закупки. Практически все </w:t>
      </w:r>
      <w:r w:rsidR="00770B25">
        <w:t>—</w:t>
      </w:r>
      <w:r>
        <w:t xml:space="preserve"> от канцелярии до троллейбусов — закупается посредством проведения ко</w:t>
      </w:r>
      <w:r>
        <w:t>н</w:t>
      </w:r>
      <w:r>
        <w:t>курентных процедур: конкурсов, аукционов, запросов котировок и т.д. Работа осуществляется в рамках Фед</w:t>
      </w:r>
      <w:r>
        <w:t>е</w:t>
      </w:r>
      <w:r w:rsidR="00770B25">
        <w:t>рального закона №</w:t>
      </w:r>
      <w:r>
        <w:t>44-ФЗ «О контрактной системе в сф</w:t>
      </w:r>
      <w:r>
        <w:t>е</w:t>
      </w:r>
      <w:r>
        <w:t>ре закупок товаров, работ, услуг для обеспечения государс</w:t>
      </w:r>
      <w:r>
        <w:t>т</w:t>
      </w:r>
      <w:r>
        <w:t>венных муниципальных нужд», который вступил в силу в январе 2014 года. О работе администрации в сфере зак</w:t>
      </w:r>
      <w:r>
        <w:t>у</w:t>
      </w:r>
      <w:r>
        <w:t>пок в новых условиях и о результатах этой работы по ит</w:t>
      </w:r>
      <w:r>
        <w:t>о</w:t>
      </w:r>
      <w:r>
        <w:t>гам прошлого года нам рассказал заместитель заведующ</w:t>
      </w:r>
      <w:r>
        <w:t>е</w:t>
      </w:r>
      <w:r>
        <w:t>го отделом правового сопровождения и размещения м</w:t>
      </w:r>
      <w:r>
        <w:t>у</w:t>
      </w:r>
      <w:r>
        <w:t>ниципальных заказов администрации города Братска Се</w:t>
      </w:r>
      <w:r>
        <w:t>р</w:t>
      </w:r>
      <w:r>
        <w:t xml:space="preserve">гей Пилявин. </w:t>
      </w:r>
      <w:r w:rsidR="00770B25">
        <w:rPr>
          <w:i/>
        </w:rPr>
        <w:t>—</w:t>
      </w:r>
      <w:r w:rsidRPr="00485B39">
        <w:rPr>
          <w:i/>
        </w:rPr>
        <w:t xml:space="preserve"> Сергей Вячеславович, расскажите о н</w:t>
      </w:r>
      <w:r w:rsidRPr="00485B39">
        <w:rPr>
          <w:i/>
        </w:rPr>
        <w:t>о</w:t>
      </w:r>
      <w:r w:rsidRPr="00485B39">
        <w:rPr>
          <w:i/>
        </w:rPr>
        <w:t>вой системе работы в сфере муниципальных закупок по итогам 2014 года и начале 2015 года. Как в администр</w:t>
      </w:r>
      <w:r w:rsidRPr="00485B39">
        <w:rPr>
          <w:i/>
        </w:rPr>
        <w:t>а</w:t>
      </w:r>
      <w:r w:rsidRPr="00485B39">
        <w:rPr>
          <w:i/>
        </w:rPr>
        <w:t>ции Братска была выстроена работа в этом направл</w:t>
      </w:r>
      <w:r w:rsidRPr="00485B39">
        <w:rPr>
          <w:i/>
        </w:rPr>
        <w:t>е</w:t>
      </w:r>
      <w:r w:rsidRPr="00485B39">
        <w:rPr>
          <w:i/>
        </w:rPr>
        <w:t>нии?</w:t>
      </w:r>
      <w:r>
        <w:rPr>
          <w:i/>
        </w:rPr>
        <w:t xml:space="preserve"> —</w:t>
      </w:r>
      <w:r>
        <w:t xml:space="preserve"> Закон о контрактной системе в сфере закупок, в соотве</w:t>
      </w:r>
      <w:r>
        <w:t>т</w:t>
      </w:r>
      <w:r>
        <w:t>ствии с которым осуществляется приобретение необходимых товаров, работ, услуг для обеспечения г</w:t>
      </w:r>
      <w:r>
        <w:t>о</w:t>
      </w:r>
      <w:r>
        <w:t>сударственных и муниципальных нужд, является объе</w:t>
      </w:r>
      <w:r>
        <w:t>м</w:t>
      </w:r>
      <w:r>
        <w:t>ным и сложным документом. Для его исполнения принято уже около 50 подзаконных нормативно-правовых актов. Тем не менее, закон придал закупкам максимальную о</w:t>
      </w:r>
      <w:r>
        <w:t>т</w:t>
      </w:r>
      <w:r>
        <w:t>крытость и прозрачность. Теперь администрация города, м</w:t>
      </w:r>
      <w:r>
        <w:t>у</w:t>
      </w:r>
      <w:r>
        <w:t xml:space="preserve">ниципальные учреждения должны четко обосновывать свою потребность в тех или иных товарах и услугах. Все закупки должны быть спланированы. Контролируется и </w:t>
      </w:r>
      <w:r>
        <w:lastRenderedPageBreak/>
        <w:t>сам процесс выполнения контракта. Для работы в новых условиях в администрации Братска был определен упо</w:t>
      </w:r>
      <w:r>
        <w:t>л</w:t>
      </w:r>
      <w:r>
        <w:t>номоченный орган на определение поставщиков в сфере муниципальных закупок. Это отдел правового сопрово</w:t>
      </w:r>
      <w:r>
        <w:t>ж</w:t>
      </w:r>
      <w:r>
        <w:t>дения и размещения муниципальных заказов, который взял на себя ключевой «пласт» работы по закупкам, нач</w:t>
      </w:r>
      <w:r>
        <w:t>и</w:t>
      </w:r>
      <w:r>
        <w:t>ная со стадии размещения извещения о проведении з</w:t>
      </w:r>
      <w:r>
        <w:t>а</w:t>
      </w:r>
      <w:r>
        <w:t>купки и заканчивая стадией заключения контракта. Также в муниципальных учреждениях города Братска появились контрактные управляющие либо созданы контрактные службы, в которые вошли специалисты по осуществл</w:t>
      </w:r>
      <w:r>
        <w:t>е</w:t>
      </w:r>
      <w:r>
        <w:t>нию закупок в части планирования, обоснования цены закупок, а также исполнения контракта. В 2014 году а</w:t>
      </w:r>
      <w:r>
        <w:t>д</w:t>
      </w:r>
      <w:r>
        <w:t>министрацией Братска за счет средств муниципального бюджета было проведено 692 закупки на общую сумму около 1,5 млрд руб. Почти 95% закупок было проведено аукционом в электронной форме. По мнению специал</w:t>
      </w:r>
      <w:r>
        <w:t>и</w:t>
      </w:r>
      <w:r>
        <w:t>стов, на сегодняшний день, аукцион в электронной форме является наиболее антикоррупционным способом разм</w:t>
      </w:r>
      <w:r>
        <w:t>е</w:t>
      </w:r>
      <w:r>
        <w:t>щения заказа в сфере закупок. Эти торги размещаются на официальном общероссийском сайте закупок и проводя</w:t>
      </w:r>
      <w:r>
        <w:t>т</w:t>
      </w:r>
      <w:r>
        <w:t>ся через электронную торговую площадку, что абсолютно исключает влияние заказчика на участников аукциона и наоборот. Расходы на муниципальные закупки осущест</w:t>
      </w:r>
      <w:r>
        <w:t>в</w:t>
      </w:r>
      <w:r>
        <w:t>ляются с учетом эффективности и экономности использ</w:t>
      </w:r>
      <w:r>
        <w:t>о</w:t>
      </w:r>
      <w:r>
        <w:t xml:space="preserve">вания бюджетных средств. </w:t>
      </w:r>
      <w:r>
        <w:rPr>
          <w:i/>
        </w:rPr>
        <w:t>—</w:t>
      </w:r>
      <w:r w:rsidRPr="00485B39">
        <w:rPr>
          <w:i/>
        </w:rPr>
        <w:t xml:space="preserve"> Каким образом оценивае</w:t>
      </w:r>
      <w:r w:rsidRPr="00485B39">
        <w:rPr>
          <w:i/>
        </w:rPr>
        <w:t>т</w:t>
      </w:r>
      <w:r w:rsidRPr="00485B39">
        <w:rPr>
          <w:i/>
        </w:rPr>
        <w:t>ся эффективность этой работы</w:t>
      </w:r>
      <w:r>
        <w:t>? — Эффективность включает в себя нескольких составляющих. Первое, бе</w:t>
      </w:r>
      <w:r>
        <w:t>з</w:t>
      </w:r>
      <w:r>
        <w:t>условно, это экономия бюджетных средств. На сегодня</w:t>
      </w:r>
      <w:r>
        <w:t>ш</w:t>
      </w:r>
      <w:r>
        <w:t xml:space="preserve">ний день закупки проводятся для того, чтобы в идеале пришло много участников (конкуренция налицо) и цена за товар, работу или услугу была снижена. Второе </w:t>
      </w:r>
      <w:r w:rsidR="00E17ADE">
        <w:t>—</w:t>
      </w:r>
      <w:r>
        <w:t xml:space="preserve"> а</w:t>
      </w:r>
      <w:r>
        <w:t>н</w:t>
      </w:r>
      <w:r>
        <w:t xml:space="preserve">тикоррупционность и законность проведения всех стадий закупочного процесса. Я считаю, что есть еще и третья составляющая </w:t>
      </w:r>
      <w:r w:rsidR="00E17ADE">
        <w:t>—</w:t>
      </w:r>
      <w:r>
        <w:t xml:space="preserve"> результат торгов, то есть качество п</w:t>
      </w:r>
      <w:r>
        <w:t>о</w:t>
      </w:r>
      <w:r>
        <w:t>ставленных товаров, выполненных работ или оказанных услуг. Здесь огромное значение имеет контроль за выпо</w:t>
      </w:r>
      <w:r>
        <w:t>л</w:t>
      </w:r>
      <w:r>
        <w:t>няемыми работами, будь то ремонт дорог, строительство домов либо иной вид работ. Важна также и проверка на стадии приемки товара, то есть насколько качественное нам поставлено оборудование, техника, либо какой-то иной товар. В работе администрации Братска присутс</w:t>
      </w:r>
      <w:r>
        <w:t>т</w:t>
      </w:r>
      <w:r>
        <w:t>вуют все три составляющие. Анализ ситуации с размещ</w:t>
      </w:r>
      <w:r>
        <w:t>е</w:t>
      </w:r>
      <w:r>
        <w:t>нием муниципального заказа за последний год показыв</w:t>
      </w:r>
      <w:r>
        <w:t>а</w:t>
      </w:r>
      <w:r>
        <w:t>ет, что на протяжении этого периода наблюдается те</w:t>
      </w:r>
      <w:r>
        <w:t>н</w:t>
      </w:r>
      <w:r>
        <w:t>денция роста экономии бюджетных средств. По результ</w:t>
      </w:r>
      <w:r>
        <w:t>а</w:t>
      </w:r>
      <w:r>
        <w:t>там проведенных закупок в 2014 году экономия бюдже</w:t>
      </w:r>
      <w:r>
        <w:t>т</w:t>
      </w:r>
      <w:r>
        <w:t xml:space="preserve">ных средств за год составила 64 млн руб. </w:t>
      </w:r>
      <w:r w:rsidRPr="00485B39">
        <w:rPr>
          <w:i/>
        </w:rPr>
        <w:t>— Эффекти</w:t>
      </w:r>
      <w:r w:rsidRPr="00485B39">
        <w:rPr>
          <w:i/>
        </w:rPr>
        <w:t>в</w:t>
      </w:r>
      <w:r w:rsidRPr="00485B39">
        <w:rPr>
          <w:i/>
        </w:rPr>
        <w:t>ность очевидна. Между тем были ли жалобы участников торгов на законность действий администрации в сфере закупок? И кто вправе проверять закупочную деятел</w:t>
      </w:r>
      <w:r w:rsidRPr="00485B39">
        <w:rPr>
          <w:i/>
        </w:rPr>
        <w:t>ь</w:t>
      </w:r>
      <w:r w:rsidRPr="00485B39">
        <w:rPr>
          <w:i/>
        </w:rPr>
        <w:t>ность администрации города?</w:t>
      </w:r>
      <w:r>
        <w:rPr>
          <w:i/>
        </w:rPr>
        <w:t xml:space="preserve"> —</w:t>
      </w:r>
      <w:r>
        <w:t xml:space="preserve"> На сегодняшний день основной и самый компетентный орган, который пров</w:t>
      </w:r>
      <w:r>
        <w:t>е</w:t>
      </w:r>
      <w:r>
        <w:t>ряет работу администрации в сфере закупок по жалобам участников размещения заказа это Управление федерал</w:t>
      </w:r>
      <w:r>
        <w:t>ь</w:t>
      </w:r>
      <w:r>
        <w:t>ной антимонопольной службы по Иркутской области. Я должен отметить, что рассмотрения дел в этой службе проходит на высоком уровне. В Иркутском управлении ФАС работают профессионалы своего дела. Председат</w:t>
      </w:r>
      <w:r>
        <w:t>е</w:t>
      </w:r>
      <w:r>
        <w:t>лем комиссии по контролю за размещением заказа Ирку</w:t>
      </w:r>
      <w:r>
        <w:t>т</w:t>
      </w:r>
      <w:r>
        <w:t>ского управления ФАС является Александр Кулиш, н</w:t>
      </w:r>
      <w:r>
        <w:t>а</w:t>
      </w:r>
      <w:r>
        <w:t xml:space="preserve">чальником отдела по контролю за размещением заказа </w:t>
      </w:r>
      <w:r w:rsidR="00E17ADE">
        <w:t>—</w:t>
      </w:r>
      <w:r>
        <w:t xml:space="preserve"> Иван Ларин. Эти должностные лица оценивают зако</w:t>
      </w:r>
      <w:r>
        <w:t>н</w:t>
      </w:r>
      <w:r>
        <w:t xml:space="preserve">ность проведения закупок на всех стадиях закупочного цикла. В 2014 году на законность действий заказчиков </w:t>
      </w:r>
      <w:r>
        <w:lastRenderedPageBreak/>
        <w:t>муниципального образования города Братска, в том числе администрации города Братска, в Иркутское Управление Федеральной Антимонопольной службы было подано 20 жалоб. Абсолютно все жалобы участников торгов в ходе рассмотрения дел признаны необоснованными. Также сферу закупок могут проверять органы Прокуратуры, контрольный орган местного самоуправления. Аудито</w:t>
      </w:r>
      <w:r>
        <w:t>р</w:t>
      </w:r>
      <w:r>
        <w:t>скую проверку проводит контрольно-счетная палата. Этими проверяющими органами по итогам 2014 года к</w:t>
      </w:r>
      <w:r>
        <w:t>а</w:t>
      </w:r>
      <w:r>
        <w:t>ких-либо значимых нарушений в сфере закупок админ</w:t>
      </w:r>
      <w:r>
        <w:t>и</w:t>
      </w:r>
      <w:r>
        <w:t>страции Братска выявлено не было. —</w:t>
      </w:r>
      <w:r w:rsidRPr="00485B39">
        <w:rPr>
          <w:i/>
        </w:rPr>
        <w:t xml:space="preserve"> С какими сложн</w:t>
      </w:r>
      <w:r w:rsidRPr="00485B39">
        <w:rPr>
          <w:i/>
        </w:rPr>
        <w:t>о</w:t>
      </w:r>
      <w:r w:rsidRPr="00485B39">
        <w:rPr>
          <w:i/>
        </w:rPr>
        <w:t>стями приходится сталкиваться при проведении зак</w:t>
      </w:r>
      <w:r w:rsidRPr="00485B39">
        <w:rPr>
          <w:i/>
        </w:rPr>
        <w:t>у</w:t>
      </w:r>
      <w:r>
        <w:rPr>
          <w:i/>
        </w:rPr>
        <w:t>пок? —</w:t>
      </w:r>
      <w:r>
        <w:t xml:space="preserve"> Сложностей на мой взгляд несколько. Первая сложность, влияющая на проведение закупок, заключае</w:t>
      </w:r>
      <w:r>
        <w:t>т</w:t>
      </w:r>
      <w:r>
        <w:t>ся в огромной нормативно-правовой базе, регулирующей закупочную деятельность. При этом, данная база меняе</w:t>
      </w:r>
      <w:r>
        <w:t>т</w:t>
      </w:r>
      <w:r>
        <w:t>ся Законодателем достаточно часто, что порождает нек</w:t>
      </w:r>
      <w:r>
        <w:t>о</w:t>
      </w:r>
      <w:r>
        <w:t>торую неразбериху, как среди заказчиков, так и среди участников торгов. Вторая сложность — это возможный сговор участников и демпинг цены по результатам зак</w:t>
      </w:r>
      <w:r>
        <w:t>у</w:t>
      </w:r>
      <w:r>
        <w:t>пок. Все мы прекрасно понимаем, что получить качес</w:t>
      </w:r>
      <w:r>
        <w:t>т</w:t>
      </w:r>
      <w:r>
        <w:t>венный товар или работу по заниженной цене практич</w:t>
      </w:r>
      <w:r>
        <w:t>е</w:t>
      </w:r>
      <w:r>
        <w:t>ски невозможно. Третья сложность заключается в отсу</w:t>
      </w:r>
      <w:r>
        <w:t>т</w:t>
      </w:r>
      <w:r>
        <w:t>ствие правового механизма преференций местным пре</w:t>
      </w:r>
      <w:r>
        <w:t>д</w:t>
      </w:r>
      <w:r>
        <w:t>принимателям как участникам закупок. При этом я хочу отметить, что развитие местного предпринимательства является залогом успешного развития города. Исходя из этого в администрации города был подготовлен ряд пре</w:t>
      </w:r>
      <w:r>
        <w:t>д</w:t>
      </w:r>
      <w:r>
        <w:t>ложений для внесения изменений в федеральное закон</w:t>
      </w:r>
      <w:r>
        <w:t>о</w:t>
      </w:r>
      <w:r>
        <w:t>дательство о закупках, которые мэр города Братска Се</w:t>
      </w:r>
      <w:r>
        <w:t>р</w:t>
      </w:r>
      <w:r>
        <w:t>гей Серебренников озвучил на 35-м съезде Союза городов Заполярья и Крайнего Севера, состоявшемся в городе Нарьян-Мар Ненецкого автономного округа 12-13 марта.</w:t>
      </w:r>
    </w:p>
    <w:p w:rsidR="00B95AD2" w:rsidRDefault="00B95AD2">
      <w:pPr>
        <w:pStyle w:val="ae"/>
        <w:rPr>
          <w:rStyle w:val="paragraph"/>
        </w:rPr>
      </w:pPr>
      <w:bookmarkStart w:id="109" w:name="_Toc415584908"/>
      <w:bookmarkStart w:id="110" w:name="_Toc190000230"/>
      <w:r>
        <w:rPr>
          <w:rStyle w:val="paragraph"/>
        </w:rPr>
        <w:t>Курганская область</w:t>
      </w:r>
      <w:bookmarkEnd w:id="109"/>
    </w:p>
    <w:p w:rsidR="00B95AD2" w:rsidRDefault="00B95AD2">
      <w:pPr>
        <w:pStyle w:val="af1"/>
        <w:rPr>
          <w:rStyle w:val="paragraph"/>
        </w:rPr>
      </w:pPr>
      <w:bookmarkStart w:id="111" w:name="_Toc415584909"/>
      <w:r>
        <w:rPr>
          <w:rStyle w:val="paragraph"/>
        </w:rPr>
        <w:t>Курган</w:t>
      </w:r>
      <w:bookmarkEnd w:id="111"/>
    </w:p>
    <w:p w:rsidR="005A7210" w:rsidRDefault="005A7210" w:rsidP="005A7210">
      <w:pPr>
        <w:pStyle w:val="aa"/>
      </w:pPr>
      <w:bookmarkStart w:id="112" w:name="_Toc415584910"/>
      <w:r>
        <w:rPr>
          <w:rStyle w:val="paragraph"/>
        </w:rPr>
        <w:t xml:space="preserve">— </w:t>
      </w:r>
      <w:r>
        <w:t>Горожане обсудили, какой будет система коммунал</w:t>
      </w:r>
      <w:r>
        <w:t>ь</w:t>
      </w:r>
      <w:r>
        <w:t>ной инфраструктуры</w:t>
      </w:r>
      <w:bookmarkEnd w:id="112"/>
    </w:p>
    <w:p w:rsidR="005A7210" w:rsidRDefault="005A7210" w:rsidP="005A7210">
      <w:pPr>
        <w:pStyle w:val="ab"/>
      </w:pPr>
      <w:r>
        <w:t xml:space="preserve">В Кургане состоялись публичные слушания по проекту решения Курганской городской Думы «Об утверждении программы комплексного развития систем коммунальной инфраструктуры городского округа </w:t>
      </w:r>
      <w:r w:rsidR="00E17ADE">
        <w:t>—</w:t>
      </w:r>
      <w:r>
        <w:t xml:space="preserve"> города Кургана Курганской области на период до 2028 года». В них пр</w:t>
      </w:r>
      <w:r>
        <w:t>и</w:t>
      </w:r>
      <w:r>
        <w:t>няли участие представители предприятий и организаций Кургана, жители города и СМИ. Провел слушания заме</w:t>
      </w:r>
      <w:r>
        <w:t>с</w:t>
      </w:r>
      <w:r>
        <w:t>титель Руководителя Администрации города Кургана, директор Департамента жилищно-коммунального хозя</w:t>
      </w:r>
      <w:r>
        <w:t>й</w:t>
      </w:r>
      <w:r>
        <w:t>ства и строительства Андрей Жижин. Он отметил, что данная программа разработана в соответствии с Ген</w:t>
      </w:r>
      <w:r>
        <w:t>е</w:t>
      </w:r>
      <w:r>
        <w:t>ральным планом города и охватывает все его микрора</w:t>
      </w:r>
      <w:r>
        <w:t>й</w:t>
      </w:r>
      <w:r>
        <w:t>оны. Документ является стратегическим для развития о</w:t>
      </w:r>
      <w:r>
        <w:t>б</w:t>
      </w:r>
      <w:r>
        <w:t>ластного центра. Он предусматривает перспективное ра</w:t>
      </w:r>
      <w:r>
        <w:t>з</w:t>
      </w:r>
      <w:r>
        <w:t>витие коммунальных сетей для того, чтобы все земельные участки муниципального образования при дальнейшей застройке и развитии имели необходимое инженерное обеспечение. Слушания были назначены Постановлением Главы города. Все материалы, касающиеся их, были зар</w:t>
      </w:r>
      <w:r>
        <w:t>а</w:t>
      </w:r>
      <w:r>
        <w:t>нее опубликованы в газете «Курган и курганцы», а также размещены на официальном сайте муниципального обр</w:t>
      </w:r>
      <w:r>
        <w:t>а</w:t>
      </w:r>
      <w:r>
        <w:t>зования. Для приема предложений по проекту программы комплексного развития систем коммунальной инфр</w:t>
      </w:r>
      <w:r>
        <w:t>а</w:t>
      </w:r>
      <w:r>
        <w:t>структуры города Главой Кургана Сергеем Руденко была создана рабочая группа, в состав которой вошли депутаты Курганской городской Думы, директоры профильных департаментов и руководители структурных подраздел</w:t>
      </w:r>
      <w:r>
        <w:t>е</w:t>
      </w:r>
      <w:r>
        <w:lastRenderedPageBreak/>
        <w:t>ний Администрации города. В ее адрес поступило 122 предложения. Все они, как отметил Андрей Жижин, будут включены в протокол публичных слушаний. С основными позициями программы комплексного развития систем коммунальной инфраструктуры города Кургана до 2028 года участников слушаний познакомил разработчик д</w:t>
      </w:r>
      <w:r>
        <w:t>о</w:t>
      </w:r>
      <w:r>
        <w:t>кумента, представитель ООО «Центр энергоэффективн</w:t>
      </w:r>
      <w:r>
        <w:t>о</w:t>
      </w:r>
      <w:r>
        <w:t>сти ИНТР РАО ЕС» Антон Симочкин. Он кратко обозн</w:t>
      </w:r>
      <w:r>
        <w:t>а</w:t>
      </w:r>
      <w:r>
        <w:t xml:space="preserve">чил территории Кургана, которые будут застраиваться в период реализации обсуждаемого проекта, </w:t>
      </w:r>
      <w:r w:rsidR="00E17ADE">
        <w:t>—</w:t>
      </w:r>
      <w:r>
        <w:t xml:space="preserve"> это микр</w:t>
      </w:r>
      <w:r>
        <w:t>о</w:t>
      </w:r>
      <w:r>
        <w:t>районы №№ 4, 7, 12, 15 Заозерного жилого массива, ми</w:t>
      </w:r>
      <w:r>
        <w:t>к</w:t>
      </w:r>
      <w:r>
        <w:t xml:space="preserve">рорайон Левашово </w:t>
      </w:r>
      <w:r w:rsidR="00770B25">
        <w:t>—</w:t>
      </w:r>
      <w:r>
        <w:t xml:space="preserve"> 2, территория в границах улиц Ку</w:t>
      </w:r>
      <w:r>
        <w:t>й</w:t>
      </w:r>
      <w:r>
        <w:t xml:space="preserve">бышева </w:t>
      </w:r>
      <w:r w:rsidR="00E17ADE">
        <w:t>—</w:t>
      </w:r>
      <w:r>
        <w:t xml:space="preserve"> Красина </w:t>
      </w:r>
      <w:r w:rsidR="00E17ADE">
        <w:t>—</w:t>
      </w:r>
      <w:r>
        <w:t xml:space="preserve"> Набережная </w:t>
      </w:r>
      <w:r w:rsidR="00E17ADE">
        <w:t>—</w:t>
      </w:r>
      <w:r>
        <w:t xml:space="preserve"> Томина и т.д. Сп</w:t>
      </w:r>
      <w:r>
        <w:t>е</w:t>
      </w:r>
      <w:r>
        <w:t>циалисты проанализировали существующее состояние си</w:t>
      </w:r>
      <w:r>
        <w:t>с</w:t>
      </w:r>
      <w:r>
        <w:t>тем водо-, тепло-, электроснабжения Кургана, изучили систему обращения с твердыми бытовыми отходами. Приняв во внимание существующую застройку областн</w:t>
      </w:r>
      <w:r>
        <w:t>о</w:t>
      </w:r>
      <w:r>
        <w:t>го центра и прибавив к ней районы новостроек, они пр</w:t>
      </w:r>
      <w:r>
        <w:t>о</w:t>
      </w:r>
      <w:r>
        <w:t>считали для данных систем необходимые в будущем те</w:t>
      </w:r>
      <w:r>
        <w:t>х</w:t>
      </w:r>
      <w:r>
        <w:t>нические параметры, а также предложили некоторые в</w:t>
      </w:r>
      <w:r>
        <w:t>а</w:t>
      </w:r>
      <w:r>
        <w:t>рианты решения выявленных проблем. Также были озв</w:t>
      </w:r>
      <w:r>
        <w:t>у</w:t>
      </w:r>
      <w:r>
        <w:t>чены планируемые результаты реализации программы, в том числе экономические, технологические, социально-экономические. Разработчики документа подчеркнули, что главным результатом будет являться повышение к</w:t>
      </w:r>
      <w:r>
        <w:t>а</w:t>
      </w:r>
      <w:r>
        <w:t>чества условий проживания и коммунального обслужив</w:t>
      </w:r>
      <w:r>
        <w:t>а</w:t>
      </w:r>
      <w:r>
        <w:t>ния населения Кургана, а также организаций, работающих на его территории. В ходе обсуждения проекта разрабо</w:t>
      </w:r>
      <w:r>
        <w:t>т</w:t>
      </w:r>
      <w:r>
        <w:t>чикам были заданы вопросы, касающиеся строительства и ремонта тепловых сетей, качества предоставления горяч</w:t>
      </w:r>
      <w:r>
        <w:t>е</w:t>
      </w:r>
      <w:r>
        <w:t>го водоснабжения. Все высказанные в ходе публичных слушаний замечания и предложения будут рассмотрены и обобщены рабочей группой. Проект решения Курганской городской Думы «Об утверждении программы комплек</w:t>
      </w:r>
      <w:r>
        <w:t>с</w:t>
      </w:r>
      <w:r>
        <w:t xml:space="preserve">ного развития систем коммунальной инфраструктуры городского округа </w:t>
      </w:r>
      <w:r w:rsidR="00E17ADE">
        <w:t>—</w:t>
      </w:r>
      <w:r>
        <w:t xml:space="preserve"> города Кургана Курганской области на период до 2028 года» и документы по результатам публичных слушаний будут представлены для рассмотр</w:t>
      </w:r>
      <w:r>
        <w:t>е</w:t>
      </w:r>
      <w:r>
        <w:t>ния городскому парламенту.</w:t>
      </w:r>
    </w:p>
    <w:p w:rsidR="00A03648" w:rsidRDefault="00A03648">
      <w:pPr>
        <w:pStyle w:val="ae"/>
      </w:pPr>
      <w:bookmarkStart w:id="113" w:name="_Toc415584911"/>
      <w:bookmarkStart w:id="114" w:name="_Toc190000236"/>
      <w:bookmarkEnd w:id="110"/>
      <w:r>
        <w:t>Московская область</w:t>
      </w:r>
      <w:bookmarkEnd w:id="113"/>
    </w:p>
    <w:p w:rsidR="00A03648" w:rsidRDefault="00A03648" w:rsidP="00A03648">
      <w:pPr>
        <w:pStyle w:val="aa"/>
      </w:pPr>
      <w:bookmarkStart w:id="115" w:name="_Toc415584912"/>
      <w:bookmarkStart w:id="116" w:name="msk"/>
      <w:r>
        <w:t xml:space="preserve">— </w:t>
      </w:r>
      <w:r w:rsidR="00912C84">
        <w:t>У</w:t>
      </w:r>
      <w:r>
        <w:t>становлен порядок избрания сити</w:t>
      </w:r>
      <w:r w:rsidR="00912C84">
        <w:t>-</w:t>
      </w:r>
      <w:r>
        <w:t>менеджеров</w:t>
      </w:r>
      <w:bookmarkEnd w:id="115"/>
    </w:p>
    <w:bookmarkEnd w:id="116"/>
    <w:p w:rsidR="00A03648" w:rsidRDefault="00A03648" w:rsidP="00A03648">
      <w:pPr>
        <w:pStyle w:val="ab"/>
      </w:pPr>
      <w:r>
        <w:t>Московская областная Дума приняла изменения в закон Московской области «О внесении изменений в Закон М</w:t>
      </w:r>
      <w:r>
        <w:t>о</w:t>
      </w:r>
      <w:r>
        <w:t>сковской области «О муниципальных выборах в Моско</w:t>
      </w:r>
      <w:r>
        <w:t>в</w:t>
      </w:r>
      <w:r>
        <w:t>ской области. Предлагаем вашему вниманию коммент</w:t>
      </w:r>
      <w:r>
        <w:t>а</w:t>
      </w:r>
      <w:r>
        <w:t>рий по данному вопросу первого заместителя Председ</w:t>
      </w:r>
      <w:r>
        <w:t>а</w:t>
      </w:r>
      <w:r>
        <w:t>теля Московской областной Думы, депутата по Клинск</w:t>
      </w:r>
      <w:r>
        <w:t>о</w:t>
      </w:r>
      <w:r>
        <w:t xml:space="preserve">му избирательному округу №5 </w:t>
      </w:r>
      <w:r w:rsidR="00770B25">
        <w:t>—</w:t>
      </w:r>
      <w:r>
        <w:t xml:space="preserve"> Сергея Юдакова: «Да</w:t>
      </w:r>
      <w:r>
        <w:t>н</w:t>
      </w:r>
      <w:r>
        <w:t>ным законом для Ногинского муниципального района, городского округа Лобня и сельского поселения Бороди</w:t>
      </w:r>
      <w:r>
        <w:t>н</w:t>
      </w:r>
      <w:r>
        <w:t xml:space="preserve">ское Можайского муниципального района определена выборная модель, предусмотренная федеральным законом о местном самоуправлении, избрания так называемых «сити менеджеров» </w:t>
      </w:r>
      <w:r w:rsidR="00770B25">
        <w:t>—</w:t>
      </w:r>
      <w:r>
        <w:t xml:space="preserve"> профессиональных управленцев. То есть, в этих муниципальных образованиях главы будут избираться советом депутатов из числа кандидатов, пре</w:t>
      </w:r>
      <w:r>
        <w:t>д</w:t>
      </w:r>
      <w:r>
        <w:t>ставленных конкурсной комиссией по результатам ко</w:t>
      </w:r>
      <w:r>
        <w:t>н</w:t>
      </w:r>
      <w:r>
        <w:t xml:space="preserve">курса, и возглавят местную администрацию. Согласно федерального законодательства конкурсная комиссия по выбору сити-менеджера будет назначаться наполовину Губернатором Московской области, наполовину </w:t>
      </w:r>
      <w:r w:rsidR="00770B25">
        <w:t>—</w:t>
      </w:r>
      <w:r>
        <w:t xml:space="preserve"> мун</w:t>
      </w:r>
      <w:r>
        <w:t>и</w:t>
      </w:r>
      <w:r>
        <w:t>ципалитетом. Уверен, что подобный механизм обеспечит выполнение задачи деполитизации местного самоупра</w:t>
      </w:r>
      <w:r>
        <w:t>в</w:t>
      </w:r>
      <w:r>
        <w:t>ления. Отмечу, что этот институт будет вводиться пост</w:t>
      </w:r>
      <w:r>
        <w:t>е</w:t>
      </w:r>
      <w:r>
        <w:lastRenderedPageBreak/>
        <w:t>пенно с учетом социально-политических особенностей того или иного муниципального образования специфики, мнения общественности и населения. Президент России Владимир Путин подписал закон о реформе МСУ в мае 2014 года. О необходимости реформы Путин говорил еще в послании Федеральному собранию в декабре 2013 года, называя ее важнейшей задачей. Федеральный Закон дает регионам возможность самим определять способ форм</w:t>
      </w:r>
      <w:r>
        <w:t>и</w:t>
      </w:r>
      <w:r>
        <w:t xml:space="preserve">рования органов власти, а также объем их полномочий. Выбор подразумевает четыре варианта, один из которых </w:t>
      </w:r>
      <w:r w:rsidR="00770B25">
        <w:t>—</w:t>
      </w:r>
      <w:r>
        <w:t xml:space="preserve"> отмена избрания главы субъекта путем прямого гол</w:t>
      </w:r>
      <w:r>
        <w:t>о</w:t>
      </w:r>
      <w:r>
        <w:t>сования. На определение модели местного самоуправл</w:t>
      </w:r>
      <w:r>
        <w:t>е</w:t>
      </w:r>
      <w:r>
        <w:t>ния президент дал полгода, призвав губернаторов обс</w:t>
      </w:r>
      <w:r>
        <w:t>у</w:t>
      </w:r>
      <w:r>
        <w:t>дить все тонкости с муниципальными образованиями. Глава Подмосковья Андрей Воробьев внес законопроект о реформе спустя два дня после вступления в силу фед</w:t>
      </w:r>
      <w:r>
        <w:t>е</w:t>
      </w:r>
      <w:r>
        <w:t>рального закона».</w:t>
      </w:r>
    </w:p>
    <w:p w:rsidR="00B95AD2" w:rsidRDefault="00B95AD2">
      <w:pPr>
        <w:pStyle w:val="ae"/>
      </w:pPr>
      <w:bookmarkStart w:id="117" w:name="_Toc190000239"/>
      <w:bookmarkStart w:id="118" w:name="_Toc415584913"/>
      <w:bookmarkEnd w:id="114"/>
      <w:r>
        <w:t>Новосибирская область</w:t>
      </w:r>
      <w:bookmarkEnd w:id="117"/>
      <w:bookmarkEnd w:id="118"/>
    </w:p>
    <w:p w:rsidR="004B2668" w:rsidRDefault="004B2668" w:rsidP="004B2668">
      <w:pPr>
        <w:pStyle w:val="aa"/>
      </w:pPr>
      <w:bookmarkStart w:id="119" w:name="_Toc415584914"/>
      <w:r>
        <w:t>— В 13 муниципальных образованиях снизилась числе</w:t>
      </w:r>
      <w:r>
        <w:t>н</w:t>
      </w:r>
      <w:r>
        <w:t>ность безработных граждан</w:t>
      </w:r>
      <w:bookmarkEnd w:id="119"/>
    </w:p>
    <w:p w:rsidR="004B2668" w:rsidRDefault="004B2668" w:rsidP="004B2668">
      <w:pPr>
        <w:pStyle w:val="ab"/>
      </w:pPr>
      <w:r>
        <w:t>Снижение численности безработных граждан отмечено в 13 муниципальных образованиях Новосибирской области, в том числе, в г. Искитиме, Венгеровском, Кыштовском, Новосибирском, Черепановском, Чулымском и Убинском районах. Таковы данные за предыдущую неделю марта, предоставленные министерством труда, занятости и тр</w:t>
      </w:r>
      <w:r>
        <w:t>у</w:t>
      </w:r>
      <w:r>
        <w:t>довых ресурсов региона. Как отмечают в минтруда реги</w:t>
      </w:r>
      <w:r>
        <w:t>о</w:t>
      </w:r>
      <w:r>
        <w:t>на, темпы роста регистрируемой безработицы в регионе продолжают снижаться. Ситуация на официальном рынке труда Новосибирской области оценивается как стабил</w:t>
      </w:r>
      <w:r>
        <w:t>ь</w:t>
      </w:r>
      <w:r>
        <w:t>ная, отметил министр труда, занятости и трудовых ресу</w:t>
      </w:r>
      <w:r>
        <w:t>р</w:t>
      </w:r>
      <w:r>
        <w:t>сов Новосибирской области Игорь Шмидт. Уровень оф</w:t>
      </w:r>
      <w:r>
        <w:t>и</w:t>
      </w:r>
      <w:r>
        <w:t>циальной безработицы в Новосибирской области соста</w:t>
      </w:r>
      <w:r>
        <w:t>в</w:t>
      </w:r>
      <w:r>
        <w:t>ляет 1,2% от экономически активного населения. В г. Н</w:t>
      </w:r>
      <w:r>
        <w:t>о</w:t>
      </w:r>
      <w:r>
        <w:t>восибирске и Мошковском районе показатель уровня официальной безработицы ниже, чем в среднем по обла</w:t>
      </w:r>
      <w:r>
        <w:t>с</w:t>
      </w:r>
      <w:r>
        <w:t>ти. В ряде муниципальных районов области уровень оф</w:t>
      </w:r>
      <w:r>
        <w:t>и</w:t>
      </w:r>
      <w:r>
        <w:t>циальной безработицы от трудоспособного населения выше среднеобластного. К этой группе относятся такие районы, как Баганский, Доволенский, Кочковский, Ма</w:t>
      </w:r>
      <w:r>
        <w:t>с</w:t>
      </w:r>
      <w:r>
        <w:t>лянинский, Усть-Таркский, Чановский и Чистоозерный. Высокий уровень безработицы в перечисленных районах, в первую очередь, связан с уменьшением численности трудоспособного населения в трудоспособном возрасте при неизменной или незначительно увеличившейся чи</w:t>
      </w:r>
      <w:r>
        <w:t>с</w:t>
      </w:r>
      <w:r>
        <w:t>ленности безработных. Как отметили специалисты ми</w:t>
      </w:r>
      <w:r>
        <w:t>н</w:t>
      </w:r>
      <w:r>
        <w:t>труда, уровень безработицы в сельской местности знач</w:t>
      </w:r>
      <w:r>
        <w:t>и</w:t>
      </w:r>
      <w:r>
        <w:t>тельно превышает уровень безработицы в городских п</w:t>
      </w:r>
      <w:r>
        <w:t>о</w:t>
      </w:r>
      <w:r>
        <w:t>селениях, что связано, в основном, с ограниченным спр</w:t>
      </w:r>
      <w:r>
        <w:t>о</w:t>
      </w:r>
      <w:r>
        <w:t>сом на рабочую силу в сельских поселениях или его о</w:t>
      </w:r>
      <w:r>
        <w:t>т</w:t>
      </w:r>
      <w:r>
        <w:t>сутствием. В настоящее время в области зарегистриров</w:t>
      </w:r>
      <w:r>
        <w:t>а</w:t>
      </w:r>
      <w:r>
        <w:t>ны 17,1 тыс. безработных граждан.</w:t>
      </w:r>
    </w:p>
    <w:p w:rsidR="00B95AD2" w:rsidRDefault="00B95AD2">
      <w:pPr>
        <w:pStyle w:val="af1"/>
      </w:pPr>
      <w:bookmarkStart w:id="120" w:name="_Toc190000240"/>
      <w:bookmarkStart w:id="121" w:name="_Toc415584915"/>
      <w:r>
        <w:t>Новосибирск</w:t>
      </w:r>
      <w:bookmarkEnd w:id="120"/>
      <w:bookmarkEnd w:id="121"/>
    </w:p>
    <w:p w:rsidR="004B1877" w:rsidRDefault="004B1877" w:rsidP="004B1877">
      <w:pPr>
        <w:pStyle w:val="aa"/>
      </w:pPr>
      <w:bookmarkStart w:id="122" w:name="_Toc415584916"/>
      <w:r>
        <w:t>— В городе начинают поддерживающий ремонт доро</w:t>
      </w:r>
      <w:r>
        <w:t>ж</w:t>
      </w:r>
      <w:r>
        <w:t>ного полотна</w:t>
      </w:r>
      <w:bookmarkEnd w:id="122"/>
    </w:p>
    <w:p w:rsidR="004B1877" w:rsidRDefault="004B1877" w:rsidP="004B1877">
      <w:pPr>
        <w:pStyle w:val="ab"/>
      </w:pPr>
      <w:r>
        <w:t xml:space="preserve">В Новосибирске начинается поддерживающий ремонт дорог. Он необходим для создания безопасных условий для автомобилистов и позволит предохранить дорожное полотно от дальнейших деформаций, рассказал на встрече с журналистами мэр Анатолий Локоть. По словам главы города, потепление выявило серьезную проблему </w:t>
      </w:r>
      <w:r w:rsidR="00E17ADE">
        <w:t>—</w:t>
      </w:r>
      <w:r>
        <w:t xml:space="preserve"> с</w:t>
      </w:r>
      <w:r>
        <w:t>о</w:t>
      </w:r>
      <w:r>
        <w:t>стояние дорог. Колебания температур приводят к ускор</w:t>
      </w:r>
      <w:r>
        <w:t>е</w:t>
      </w:r>
      <w:r>
        <w:t>нию процесса разрушения дорожного покрытия. «Разд</w:t>
      </w:r>
      <w:r>
        <w:t>а</w:t>
      </w:r>
      <w:r>
        <w:t xml:space="preserve">ется критика «вы бросаете асфальт в воду и выбрасываете </w:t>
      </w:r>
      <w:r>
        <w:lastRenderedPageBreak/>
        <w:t>деньги на ветер». Это временная мера, чтобы дальше а</w:t>
      </w:r>
      <w:r>
        <w:t>с</w:t>
      </w:r>
      <w:r>
        <w:t xml:space="preserve">фальт не разрушался, чтобы ямы не росли», </w:t>
      </w:r>
      <w:r w:rsidR="00E17ADE">
        <w:t>—</w:t>
      </w:r>
      <w:r>
        <w:t xml:space="preserve"> подчер</w:t>
      </w:r>
      <w:r>
        <w:t>к</w:t>
      </w:r>
      <w:r>
        <w:t>нул мэр. По словам А.Локтя, в апреле дорожники план</w:t>
      </w:r>
      <w:r>
        <w:t>и</w:t>
      </w:r>
      <w:r>
        <w:t>руют приступить к текущему ремонту. Основной объем работ будет выполнен к 9 мая, полностью его планируют завершить до начала июня. Его выполняют «классич</w:t>
      </w:r>
      <w:r>
        <w:t>е</w:t>
      </w:r>
      <w:r>
        <w:t xml:space="preserve">ским методом» </w:t>
      </w:r>
      <w:r w:rsidR="00E17ADE">
        <w:t>—</w:t>
      </w:r>
      <w:r>
        <w:t xml:space="preserve"> с применением асфальтобетонной см</w:t>
      </w:r>
      <w:r>
        <w:t>е</w:t>
      </w:r>
      <w:r>
        <w:t xml:space="preserve">си и «струйно-инъекционным методом» </w:t>
      </w:r>
      <w:r w:rsidR="00E17ADE">
        <w:t>—</w:t>
      </w:r>
      <w:r>
        <w:t xml:space="preserve"> с применен</w:t>
      </w:r>
      <w:r>
        <w:t>и</w:t>
      </w:r>
      <w:r>
        <w:t>ем битумной эмульсии. Капитальный ремонт дорожного п</w:t>
      </w:r>
      <w:r>
        <w:t>о</w:t>
      </w:r>
      <w:r>
        <w:t xml:space="preserve">лотна будет проводиться весь летний сезон. «Всего мы планируем отремонтировать 940 тыс. кв. м дорожного покрытия, на что в бюджете запланировано 720 млн руб., </w:t>
      </w:r>
      <w:r w:rsidR="00E17ADE">
        <w:t>—</w:t>
      </w:r>
      <w:r>
        <w:t xml:space="preserve"> рассказал А.Локоть. </w:t>
      </w:r>
      <w:r w:rsidR="00E17ADE">
        <w:t>—</w:t>
      </w:r>
      <w:r>
        <w:t xml:space="preserve"> Я сейчас очень жестко требую, чтобы каждый рубль использовался эффективно». Мэр также напомнил, что дорожное покрытие на дамбе ГЭС подверглось фрезеровке, была ликвидирована колейность. С наступлением положительных температур эта дорога будут отремонтирована в первую очередь.</w:t>
      </w:r>
    </w:p>
    <w:p w:rsidR="00AC4E18" w:rsidRDefault="00AC4E18" w:rsidP="00AC4E18">
      <w:pPr>
        <w:pStyle w:val="aa"/>
      </w:pPr>
      <w:bookmarkStart w:id="123" w:name="_Toc415584917"/>
      <w:r>
        <w:t>— В муниципалитете обсудили возможность заключения побратимских связей с Гаваной</w:t>
      </w:r>
      <w:bookmarkEnd w:id="123"/>
    </w:p>
    <w:p w:rsidR="00AC4E18" w:rsidRDefault="00AC4E18" w:rsidP="00AC4E18">
      <w:pPr>
        <w:pStyle w:val="ab"/>
        <w:rPr>
          <w:szCs w:val="22"/>
        </w:rPr>
      </w:pPr>
      <w:r w:rsidRPr="00AC4E18">
        <w:rPr>
          <w:szCs w:val="22"/>
        </w:rPr>
        <w:t>Мэр Новосибирска Анатолий Локоть встретился с нау</w:t>
      </w:r>
      <w:r w:rsidRPr="00AC4E18">
        <w:rPr>
          <w:szCs w:val="22"/>
        </w:rPr>
        <w:t>ч</w:t>
      </w:r>
      <w:r w:rsidRPr="00AC4E18">
        <w:rPr>
          <w:szCs w:val="22"/>
        </w:rPr>
        <w:t xml:space="preserve">ным советником Государственного Совета Республики Куба, доктором наук Фиделем Кастро Диас-Балартом </w:t>
      </w:r>
      <w:r w:rsidR="00E17ADE">
        <w:rPr>
          <w:szCs w:val="22"/>
        </w:rPr>
        <w:t>—</w:t>
      </w:r>
      <w:r w:rsidRPr="00AC4E18">
        <w:rPr>
          <w:szCs w:val="22"/>
        </w:rPr>
        <w:t xml:space="preserve"> известным кубинским физиком, сыном основателя К</w:t>
      </w:r>
      <w:r w:rsidRPr="00AC4E18">
        <w:rPr>
          <w:szCs w:val="22"/>
        </w:rPr>
        <w:t>у</w:t>
      </w:r>
      <w:r w:rsidRPr="00AC4E18">
        <w:rPr>
          <w:szCs w:val="22"/>
        </w:rPr>
        <w:t>бинской республики.</w:t>
      </w:r>
      <w:r>
        <w:rPr>
          <w:szCs w:val="22"/>
        </w:rPr>
        <w:t xml:space="preserve"> </w:t>
      </w:r>
      <w:r w:rsidRPr="00AC4E18">
        <w:rPr>
          <w:szCs w:val="22"/>
        </w:rPr>
        <w:t>В состав официальной делегации также вошли Чрезвычайный и Полномочный Посол Ре</w:t>
      </w:r>
      <w:r w:rsidRPr="00AC4E18">
        <w:rPr>
          <w:szCs w:val="22"/>
        </w:rPr>
        <w:t>с</w:t>
      </w:r>
      <w:r w:rsidRPr="00AC4E18">
        <w:rPr>
          <w:szCs w:val="22"/>
        </w:rPr>
        <w:t>публики Куба в Российской Федерации Эмилио Лосада Гарсия, первый секретарь Посольства Республики Куба в Российской Федерации Даниэль Карраско Виванко.</w:t>
      </w:r>
      <w:r>
        <w:rPr>
          <w:szCs w:val="22"/>
        </w:rPr>
        <w:t xml:space="preserve"> </w:t>
      </w:r>
      <w:r w:rsidRPr="00AC4E18">
        <w:rPr>
          <w:szCs w:val="22"/>
        </w:rPr>
        <w:t>Как отметил господин Фидель Кастро Диас-Баларт, Новос</w:t>
      </w:r>
      <w:r w:rsidRPr="00AC4E18">
        <w:rPr>
          <w:szCs w:val="22"/>
        </w:rPr>
        <w:t>и</w:t>
      </w:r>
      <w:r w:rsidRPr="00AC4E18">
        <w:rPr>
          <w:szCs w:val="22"/>
        </w:rPr>
        <w:t xml:space="preserve">бирск до этой поездки он посещал единожды </w:t>
      </w:r>
      <w:r w:rsidR="00E17ADE">
        <w:rPr>
          <w:szCs w:val="22"/>
        </w:rPr>
        <w:t>—</w:t>
      </w:r>
      <w:r w:rsidRPr="00AC4E18">
        <w:rPr>
          <w:szCs w:val="22"/>
        </w:rPr>
        <w:t xml:space="preserve"> в серед</w:t>
      </w:r>
      <w:r w:rsidRPr="00AC4E18">
        <w:rPr>
          <w:szCs w:val="22"/>
        </w:rPr>
        <w:t>и</w:t>
      </w:r>
      <w:r w:rsidRPr="00AC4E18">
        <w:rPr>
          <w:szCs w:val="22"/>
        </w:rPr>
        <w:t>не 80-х годов: «Тогда мы занимались вопросами ядерной энергетики, посещали Академгородок, встречались с ф</w:t>
      </w:r>
      <w:r w:rsidRPr="00AC4E18">
        <w:rPr>
          <w:szCs w:val="22"/>
        </w:rPr>
        <w:t>и</w:t>
      </w:r>
      <w:r w:rsidRPr="00AC4E18">
        <w:rPr>
          <w:szCs w:val="22"/>
        </w:rPr>
        <w:t>зиками. Очень хорошее впечатление осталось от поездки: от города и людей. Как и в прошлый раз, наибольший интерес для нас представляет Академгородок, где разр</w:t>
      </w:r>
      <w:r w:rsidRPr="00AC4E18">
        <w:rPr>
          <w:szCs w:val="22"/>
        </w:rPr>
        <w:t>а</w:t>
      </w:r>
      <w:r w:rsidRPr="00AC4E18">
        <w:rPr>
          <w:szCs w:val="22"/>
        </w:rPr>
        <w:t>батываются современные био- и нанотехнологии, иннов</w:t>
      </w:r>
      <w:r w:rsidRPr="00AC4E18">
        <w:rPr>
          <w:szCs w:val="22"/>
        </w:rPr>
        <w:t>а</w:t>
      </w:r>
      <w:r w:rsidRPr="00AC4E18">
        <w:rPr>
          <w:szCs w:val="22"/>
        </w:rPr>
        <w:t xml:space="preserve">ционные проекты. Нас также интересуют подготовка и обмен научными кадрами. На новом этапе мы намерены расширять сотрудничество в науке, промышленности, бизнесе. Думаю, что опыт и база, которыми вы обладаете, </w:t>
      </w:r>
      <w:r w:rsidR="00E17ADE">
        <w:rPr>
          <w:szCs w:val="22"/>
        </w:rPr>
        <w:t>—</w:t>
      </w:r>
      <w:r w:rsidRPr="00AC4E18">
        <w:rPr>
          <w:szCs w:val="22"/>
        </w:rPr>
        <w:t xml:space="preserve"> хорошая основа для создания совместных проектов».</w:t>
      </w:r>
      <w:r>
        <w:rPr>
          <w:szCs w:val="22"/>
        </w:rPr>
        <w:t xml:space="preserve"> </w:t>
      </w:r>
      <w:r w:rsidRPr="00AC4E18">
        <w:rPr>
          <w:szCs w:val="22"/>
        </w:rPr>
        <w:t>Чрезвычайный и Полномочный Посол Республики Куба в Российской Федерации Эмилио Лосада Гарсия выразил желание кубинцев сотрудничать с сибиряками в сферах культуры и туризма: «Мы готовы, например, провести здесь Неделю кубинских фильмов, а также развивать так называемый «корпоративный туризм». Возможно, что новосибирцы могли бы посещать Кубу на льготных усл</w:t>
      </w:r>
      <w:r w:rsidRPr="00AC4E18">
        <w:rPr>
          <w:szCs w:val="22"/>
        </w:rPr>
        <w:t>о</w:t>
      </w:r>
      <w:r w:rsidRPr="00AC4E18">
        <w:rPr>
          <w:szCs w:val="22"/>
        </w:rPr>
        <w:t>виях. Очень бы хотел, чтобы Вы помогали нам развивать отношения между Гаваной и Новосибирском».</w:t>
      </w:r>
      <w:r>
        <w:rPr>
          <w:szCs w:val="22"/>
        </w:rPr>
        <w:t xml:space="preserve"> </w:t>
      </w:r>
      <w:r w:rsidRPr="00AC4E18">
        <w:rPr>
          <w:szCs w:val="22"/>
        </w:rPr>
        <w:t>Отвечая на предложение кубинской стороны о сближении столицы Кубы и нашего города, мэр А</w:t>
      </w:r>
      <w:r>
        <w:rPr>
          <w:szCs w:val="22"/>
        </w:rPr>
        <w:t>.</w:t>
      </w:r>
      <w:r w:rsidRPr="00AC4E18">
        <w:rPr>
          <w:szCs w:val="22"/>
        </w:rPr>
        <w:t>Локоть отметил: «Мы мо</w:t>
      </w:r>
      <w:r w:rsidRPr="00AC4E18">
        <w:rPr>
          <w:szCs w:val="22"/>
        </w:rPr>
        <w:t>г</w:t>
      </w:r>
      <w:r w:rsidRPr="00AC4E18">
        <w:rPr>
          <w:szCs w:val="22"/>
        </w:rPr>
        <w:t>ли бы выйти на такой шаг, как подписание соглашения о побратимских отношениях между Новосибирском и Г</w:t>
      </w:r>
      <w:r w:rsidRPr="00AC4E18">
        <w:rPr>
          <w:szCs w:val="22"/>
        </w:rPr>
        <w:t>а</w:t>
      </w:r>
      <w:r w:rsidRPr="00AC4E18">
        <w:rPr>
          <w:szCs w:val="22"/>
        </w:rPr>
        <w:t>ваной. Хорошо бы приурочить подписание документа о побратимстве к какой-нибудь значимой дате. Также мы готовы оказать всяческую поддержку для развития совм</w:t>
      </w:r>
      <w:r w:rsidRPr="00AC4E18">
        <w:rPr>
          <w:szCs w:val="22"/>
        </w:rPr>
        <w:t>е</w:t>
      </w:r>
      <w:r w:rsidRPr="00AC4E18">
        <w:rPr>
          <w:szCs w:val="22"/>
        </w:rPr>
        <w:t>стных проектов в области культуры, в расширении тур</w:t>
      </w:r>
      <w:r w:rsidRPr="00AC4E18">
        <w:rPr>
          <w:szCs w:val="22"/>
        </w:rPr>
        <w:t>и</w:t>
      </w:r>
      <w:r w:rsidRPr="00AC4E18">
        <w:rPr>
          <w:szCs w:val="22"/>
        </w:rPr>
        <w:t>стических связей».</w:t>
      </w:r>
    </w:p>
    <w:p w:rsidR="00971465" w:rsidRDefault="00971465" w:rsidP="00971465">
      <w:pPr>
        <w:pStyle w:val="aa"/>
      </w:pPr>
      <w:bookmarkStart w:id="124" w:name="_Toc415584918"/>
      <w:r>
        <w:rPr>
          <w:szCs w:val="22"/>
        </w:rPr>
        <w:t xml:space="preserve">— </w:t>
      </w:r>
      <w:r>
        <w:t>Власти запретили размещать рекламу на историч</w:t>
      </w:r>
      <w:r>
        <w:t>е</w:t>
      </w:r>
      <w:r>
        <w:t>ских зданиях</w:t>
      </w:r>
      <w:bookmarkEnd w:id="124"/>
    </w:p>
    <w:p w:rsidR="00971465" w:rsidRDefault="00971465" w:rsidP="00971465">
      <w:pPr>
        <w:pStyle w:val="ab"/>
      </w:pPr>
      <w:r>
        <w:t>Более двухсот зданий культурного наследия в Новос</w:t>
      </w:r>
      <w:r>
        <w:t>и</w:t>
      </w:r>
      <w:r>
        <w:t>бирске избавят от наружной рекламы по новому фед</w:t>
      </w:r>
      <w:r>
        <w:t>е</w:t>
      </w:r>
      <w:r>
        <w:lastRenderedPageBreak/>
        <w:t>ральному закону. 20 марта вступил в силу федеральный закон о запрете размещения рекламы на объектах кул</w:t>
      </w:r>
      <w:r>
        <w:t>ь</w:t>
      </w:r>
      <w:r>
        <w:t>турного наследия. Согласно закону, реклама будет запр</w:t>
      </w:r>
      <w:r>
        <w:t>е</w:t>
      </w:r>
      <w:r>
        <w:t>щена не только на самих зданиях, но и на их территории. По словам замначальника управления по госохране об</w:t>
      </w:r>
      <w:r>
        <w:t>ъ</w:t>
      </w:r>
      <w:r>
        <w:t>ектов культурного наследия области Маргариты Титовой, закон действует только для объектов, попавших в реестр. В Новосибирской области в реестре 1099 таких зданий, из них 201 расположено в Новосибирске. «В ближайшие несколько месяцев радикально ситуация с рекламой не изменится, но на запросы о разрешении размещения ре</w:t>
      </w:r>
      <w:r>
        <w:t>к</w:t>
      </w:r>
      <w:r>
        <w:t>ламы на ОКН, которые поступают сейчас, мы отвечаем отказом, — добавила М.Титова. — Думаю, что это поз</w:t>
      </w:r>
      <w:r>
        <w:t>и</w:t>
      </w:r>
      <w:r>
        <w:t>тивные изменения, и они будут способствовать сохран</w:t>
      </w:r>
      <w:r>
        <w:t>е</w:t>
      </w:r>
      <w:r>
        <w:t>нию внешнего облика объектов». Как уточнили в пресс-службе областной администрации, в центральной части города к таким объектам относятся: управление «Запси</w:t>
      </w:r>
      <w:r>
        <w:t>б</w:t>
      </w:r>
      <w:r>
        <w:t>золото», собор Александра Невского, здание облисполк</w:t>
      </w:r>
      <w:r>
        <w:t>о</w:t>
      </w:r>
      <w:r>
        <w:t>ма, «Дом с часами», здания оперного театра и театра «Красный факел», 100-квартирный жилой дом, здание Госбанка, городская детская клиническая больница на Красном проспекте, несколько деревянных построек на ул. Максима Горького.</w:t>
      </w:r>
    </w:p>
    <w:p w:rsidR="001546B5" w:rsidRDefault="001546B5" w:rsidP="001546B5">
      <w:pPr>
        <w:pStyle w:val="aa"/>
      </w:pPr>
      <w:bookmarkStart w:id="125" w:name="_Toc415584919"/>
      <w:r>
        <w:t>— Стационарные ярмарки стали примером для подр</w:t>
      </w:r>
      <w:r>
        <w:t>а</w:t>
      </w:r>
      <w:r>
        <w:t>жания</w:t>
      </w:r>
      <w:bookmarkEnd w:id="125"/>
    </w:p>
    <w:p w:rsidR="001546B5" w:rsidRDefault="001546B5" w:rsidP="001546B5">
      <w:pPr>
        <w:pStyle w:val="ab"/>
        <w:rPr>
          <w:szCs w:val="22"/>
        </w:rPr>
      </w:pPr>
      <w:r w:rsidRPr="001546B5">
        <w:rPr>
          <w:szCs w:val="22"/>
        </w:rPr>
        <w:t xml:space="preserve">В Новосибирске планируют продолжить развитие одного из самых успешных и востребованных проектов в сфере потребительского рынка </w:t>
      </w:r>
      <w:r w:rsidR="00E17ADE">
        <w:rPr>
          <w:szCs w:val="22"/>
        </w:rPr>
        <w:t>—</w:t>
      </w:r>
      <w:r w:rsidRPr="001546B5">
        <w:rPr>
          <w:szCs w:val="22"/>
        </w:rPr>
        <w:t xml:space="preserve"> организацию стационарных городских социальных продовольственных ярмарок (ГСПЯ). Товаропроизводители </w:t>
      </w:r>
      <w:r w:rsidR="00E17ADE">
        <w:rPr>
          <w:szCs w:val="22"/>
        </w:rPr>
        <w:t>—</w:t>
      </w:r>
      <w:r w:rsidRPr="001546B5">
        <w:rPr>
          <w:szCs w:val="22"/>
        </w:rPr>
        <w:t xml:space="preserve"> операторы этих рынков называют проект городских властей, стартовавший впе</w:t>
      </w:r>
      <w:r w:rsidRPr="001546B5">
        <w:rPr>
          <w:szCs w:val="22"/>
        </w:rPr>
        <w:t>р</w:t>
      </w:r>
      <w:r w:rsidRPr="001546B5">
        <w:rPr>
          <w:szCs w:val="22"/>
        </w:rPr>
        <w:t xml:space="preserve">вые именно в Новосибирске в 2011 году, </w:t>
      </w:r>
      <w:r w:rsidR="00E17ADE">
        <w:rPr>
          <w:szCs w:val="22"/>
        </w:rPr>
        <w:t>—</w:t>
      </w:r>
      <w:r w:rsidRPr="001546B5">
        <w:rPr>
          <w:szCs w:val="22"/>
        </w:rPr>
        <w:t xml:space="preserve"> дальнови</w:t>
      </w:r>
      <w:r w:rsidRPr="001546B5">
        <w:rPr>
          <w:szCs w:val="22"/>
        </w:rPr>
        <w:t>д</w:t>
      </w:r>
      <w:r w:rsidRPr="001546B5">
        <w:rPr>
          <w:szCs w:val="22"/>
        </w:rPr>
        <w:t>ным шагом и точным попаданием в цель.</w:t>
      </w:r>
      <w:r>
        <w:rPr>
          <w:szCs w:val="22"/>
        </w:rPr>
        <w:t xml:space="preserve"> </w:t>
      </w:r>
      <w:r w:rsidRPr="001546B5">
        <w:rPr>
          <w:szCs w:val="22"/>
        </w:rPr>
        <w:t>Специалисты управления потребительского рынка мэрии города Нов</w:t>
      </w:r>
      <w:r w:rsidRPr="001546B5">
        <w:rPr>
          <w:szCs w:val="22"/>
        </w:rPr>
        <w:t>о</w:t>
      </w:r>
      <w:r w:rsidRPr="001546B5">
        <w:rPr>
          <w:szCs w:val="22"/>
        </w:rPr>
        <w:t>сибирска обсудили вместе с предпринимателями и пре</w:t>
      </w:r>
      <w:r w:rsidRPr="001546B5">
        <w:rPr>
          <w:szCs w:val="22"/>
        </w:rPr>
        <w:t>д</w:t>
      </w:r>
      <w:r w:rsidRPr="001546B5">
        <w:rPr>
          <w:szCs w:val="22"/>
        </w:rPr>
        <w:t>приятиями-товаропроизводителями итоги и перспективы работы двух ГСПЯ (ул. Петухова, 69 и ул. Большевис</w:t>
      </w:r>
      <w:r w:rsidRPr="001546B5">
        <w:rPr>
          <w:szCs w:val="22"/>
        </w:rPr>
        <w:t>т</w:t>
      </w:r>
      <w:r w:rsidRPr="001546B5">
        <w:rPr>
          <w:szCs w:val="22"/>
        </w:rPr>
        <w:t>ская, 131), а также уличных ярмарок, состоявшихся и планируемых на территории города.</w:t>
      </w:r>
      <w:r>
        <w:rPr>
          <w:szCs w:val="22"/>
        </w:rPr>
        <w:t xml:space="preserve"> С</w:t>
      </w:r>
      <w:r w:rsidRPr="001546B5">
        <w:rPr>
          <w:szCs w:val="22"/>
        </w:rPr>
        <w:t>егодня жители пр</w:t>
      </w:r>
      <w:r w:rsidRPr="001546B5">
        <w:rPr>
          <w:szCs w:val="22"/>
        </w:rPr>
        <w:t>а</w:t>
      </w:r>
      <w:r w:rsidRPr="001546B5">
        <w:rPr>
          <w:szCs w:val="22"/>
        </w:rPr>
        <w:t>воб</w:t>
      </w:r>
      <w:r w:rsidRPr="001546B5">
        <w:rPr>
          <w:szCs w:val="22"/>
        </w:rPr>
        <w:t>е</w:t>
      </w:r>
      <w:r w:rsidRPr="001546B5">
        <w:rPr>
          <w:szCs w:val="22"/>
        </w:rPr>
        <w:t>режной и левобережной частей города пользуются услугами двух постоянно действующих продовольстве</w:t>
      </w:r>
      <w:r w:rsidRPr="001546B5">
        <w:rPr>
          <w:szCs w:val="22"/>
        </w:rPr>
        <w:t>н</w:t>
      </w:r>
      <w:r w:rsidRPr="001546B5">
        <w:rPr>
          <w:szCs w:val="22"/>
        </w:rPr>
        <w:t>ных ярмарок. Основной задачей их работы является обе</w:t>
      </w:r>
      <w:r w:rsidRPr="001546B5">
        <w:rPr>
          <w:szCs w:val="22"/>
        </w:rPr>
        <w:t>с</w:t>
      </w:r>
      <w:r w:rsidRPr="001546B5">
        <w:rPr>
          <w:szCs w:val="22"/>
        </w:rPr>
        <w:t>печ</w:t>
      </w:r>
      <w:r w:rsidRPr="001546B5">
        <w:rPr>
          <w:szCs w:val="22"/>
        </w:rPr>
        <w:t>е</w:t>
      </w:r>
      <w:r w:rsidRPr="001546B5">
        <w:rPr>
          <w:szCs w:val="22"/>
        </w:rPr>
        <w:t>ние населения продовольственными товарами первой необходимости напрямую от товаропроизводителей Н</w:t>
      </w:r>
      <w:r w:rsidRPr="001546B5">
        <w:rPr>
          <w:szCs w:val="22"/>
        </w:rPr>
        <w:t>о</w:t>
      </w:r>
      <w:r w:rsidRPr="001546B5">
        <w:rPr>
          <w:szCs w:val="22"/>
        </w:rPr>
        <w:t>восибирской области по доступным ценам. Ярмарки, арендованные мэрией, содержатся за счет бюджетных средств. В эти затраты входят: содержание персонала ГСПЯ, коммунальные платежи (электроэнергия, вод</w:t>
      </w:r>
      <w:r w:rsidRPr="001546B5">
        <w:rPr>
          <w:szCs w:val="22"/>
        </w:rPr>
        <w:t>о</w:t>
      </w:r>
      <w:r w:rsidRPr="001546B5">
        <w:rPr>
          <w:szCs w:val="22"/>
        </w:rPr>
        <w:t>снабжение, канализация, теплоснабжение, вывоз ТБО), содержание зданий и инженерного оборудования, тек</w:t>
      </w:r>
      <w:r w:rsidRPr="001546B5">
        <w:rPr>
          <w:szCs w:val="22"/>
        </w:rPr>
        <w:t>у</w:t>
      </w:r>
      <w:r w:rsidRPr="001546B5">
        <w:rPr>
          <w:szCs w:val="22"/>
        </w:rPr>
        <w:t>щий ремонт, расходные материалы, необходимые для бесперебойной работы ярмарок, охрана и др. Операторы, торгующие на ГСПЯ, полностью освобождены от уплаты арендных и коммунальных платежей. В свою очередь, обязательством участников ярмарок является обеспечение уровня цен на реализуемые товары на 20</w:t>
      </w:r>
      <w:r w:rsidR="00EB0848">
        <w:rPr>
          <w:szCs w:val="22"/>
        </w:rPr>
        <w:t>%</w:t>
      </w:r>
      <w:r w:rsidRPr="001546B5">
        <w:rPr>
          <w:szCs w:val="22"/>
        </w:rPr>
        <w:t xml:space="preserve"> ниже средних цен, сложи</w:t>
      </w:r>
      <w:r w:rsidRPr="001546B5">
        <w:rPr>
          <w:szCs w:val="22"/>
        </w:rPr>
        <w:t>в</w:t>
      </w:r>
      <w:r w:rsidRPr="001546B5">
        <w:rPr>
          <w:szCs w:val="22"/>
        </w:rPr>
        <w:t>шихся в предприятиях торговли города на аналогичные товары, по данным территориального органа Федеральной службы государственной статистики по Н</w:t>
      </w:r>
      <w:r w:rsidRPr="001546B5">
        <w:rPr>
          <w:szCs w:val="22"/>
        </w:rPr>
        <w:t>о</w:t>
      </w:r>
      <w:r w:rsidRPr="001546B5">
        <w:rPr>
          <w:szCs w:val="22"/>
        </w:rPr>
        <w:t>восиби</w:t>
      </w:r>
      <w:r w:rsidRPr="001546B5">
        <w:rPr>
          <w:szCs w:val="22"/>
        </w:rPr>
        <w:t>р</w:t>
      </w:r>
      <w:r w:rsidRPr="001546B5">
        <w:rPr>
          <w:szCs w:val="22"/>
        </w:rPr>
        <w:t>ской области. Также одним из условий является полнота и качество заявленного ассортимента продукции в течение всего рабочего дня на ярмарке. По итогам 2014 года дне</w:t>
      </w:r>
      <w:r w:rsidRPr="001546B5">
        <w:rPr>
          <w:szCs w:val="22"/>
        </w:rPr>
        <w:t>в</w:t>
      </w:r>
      <w:r w:rsidRPr="001546B5">
        <w:rPr>
          <w:szCs w:val="22"/>
        </w:rPr>
        <w:t>ной товарооборот новосибирских ГСПЯ на ул. Большев</w:t>
      </w:r>
      <w:r w:rsidRPr="001546B5">
        <w:rPr>
          <w:szCs w:val="22"/>
        </w:rPr>
        <w:t>и</w:t>
      </w:r>
      <w:r w:rsidRPr="001546B5">
        <w:rPr>
          <w:szCs w:val="22"/>
        </w:rPr>
        <w:t>стской, 131 и ул. Петухова, 69 вырос на 32,7% и 69,8% соответственно. Также значительно возросло кол</w:t>
      </w:r>
      <w:r w:rsidRPr="001546B5">
        <w:rPr>
          <w:szCs w:val="22"/>
        </w:rPr>
        <w:t>и</w:t>
      </w:r>
      <w:r w:rsidRPr="001546B5">
        <w:rPr>
          <w:szCs w:val="22"/>
        </w:rPr>
        <w:lastRenderedPageBreak/>
        <w:t>чество покупок в среднем за день: 4000 и 6000 покупок соответственно. Руководители торговых отделов, раб</w:t>
      </w:r>
      <w:r w:rsidRPr="001546B5">
        <w:rPr>
          <w:szCs w:val="22"/>
        </w:rPr>
        <w:t>о</w:t>
      </w:r>
      <w:r w:rsidRPr="001546B5">
        <w:rPr>
          <w:szCs w:val="22"/>
        </w:rPr>
        <w:t>тающих на ГСПЯ, отмечают, что за год их объемы пр</w:t>
      </w:r>
      <w:r w:rsidRPr="001546B5">
        <w:rPr>
          <w:szCs w:val="22"/>
        </w:rPr>
        <w:t>о</w:t>
      </w:r>
      <w:r w:rsidRPr="001546B5">
        <w:rPr>
          <w:szCs w:val="22"/>
        </w:rPr>
        <w:t>даж знач</w:t>
      </w:r>
      <w:r w:rsidRPr="001546B5">
        <w:rPr>
          <w:szCs w:val="22"/>
        </w:rPr>
        <w:t>и</w:t>
      </w:r>
      <w:r w:rsidRPr="001546B5">
        <w:rPr>
          <w:szCs w:val="22"/>
        </w:rPr>
        <w:t>тельно увеличились. Например, у молкомбината «Утя</w:t>
      </w:r>
      <w:r w:rsidRPr="001546B5">
        <w:rPr>
          <w:szCs w:val="22"/>
        </w:rPr>
        <w:t>н</w:t>
      </w:r>
      <w:r w:rsidRPr="001546B5">
        <w:rPr>
          <w:szCs w:val="22"/>
        </w:rPr>
        <w:t xml:space="preserve">ский» на первой ярмарке (ул. Большевисткая, 131) </w:t>
      </w:r>
      <w:r w:rsidR="00E17ADE">
        <w:rPr>
          <w:szCs w:val="22"/>
        </w:rPr>
        <w:t>—</w:t>
      </w:r>
      <w:r w:rsidRPr="001546B5">
        <w:rPr>
          <w:szCs w:val="22"/>
        </w:rPr>
        <w:t xml:space="preserve"> на 50%, на ГСПЯ №2 (ул. Петухова, 69) </w:t>
      </w:r>
      <w:r w:rsidR="00E17ADE">
        <w:rPr>
          <w:szCs w:val="22"/>
        </w:rPr>
        <w:t>—</w:t>
      </w:r>
      <w:r w:rsidRPr="001546B5">
        <w:rPr>
          <w:szCs w:val="22"/>
        </w:rPr>
        <w:t xml:space="preserve"> на 70%. Прои</w:t>
      </w:r>
      <w:r w:rsidRPr="001546B5">
        <w:rPr>
          <w:szCs w:val="22"/>
        </w:rPr>
        <w:t>з</w:t>
      </w:r>
      <w:r w:rsidRPr="001546B5">
        <w:rPr>
          <w:szCs w:val="22"/>
        </w:rPr>
        <w:t>водители, выступившие на совещании, отметили, что для них участие в этом социальном проекте крайне необходимо. Представитель компании «Атлантика» отм</w:t>
      </w:r>
      <w:r w:rsidRPr="001546B5">
        <w:rPr>
          <w:szCs w:val="22"/>
        </w:rPr>
        <w:t>е</w:t>
      </w:r>
      <w:r w:rsidRPr="001546B5">
        <w:rPr>
          <w:szCs w:val="22"/>
        </w:rPr>
        <w:t>тила, что в ситуации удорожания производства и сниж</w:t>
      </w:r>
      <w:r w:rsidRPr="001546B5">
        <w:rPr>
          <w:szCs w:val="22"/>
        </w:rPr>
        <w:t>е</w:t>
      </w:r>
      <w:r w:rsidRPr="001546B5">
        <w:rPr>
          <w:szCs w:val="22"/>
        </w:rPr>
        <w:t>ния п</w:t>
      </w:r>
      <w:r w:rsidRPr="001546B5">
        <w:rPr>
          <w:szCs w:val="22"/>
        </w:rPr>
        <w:t>о</w:t>
      </w:r>
      <w:r w:rsidRPr="001546B5">
        <w:rPr>
          <w:szCs w:val="22"/>
        </w:rPr>
        <w:t>купательского спроса, в которой оказались многие товаропроизводители, ГСПЯ являются эффективным де</w:t>
      </w:r>
      <w:r w:rsidRPr="001546B5">
        <w:rPr>
          <w:szCs w:val="22"/>
        </w:rPr>
        <w:t>й</w:t>
      </w:r>
      <w:r w:rsidRPr="001546B5">
        <w:rPr>
          <w:szCs w:val="22"/>
        </w:rPr>
        <w:t>ствующим инструментом поддержки: население получает качественную и свежую продукцию по приемлемым ц</w:t>
      </w:r>
      <w:r w:rsidRPr="001546B5">
        <w:rPr>
          <w:szCs w:val="22"/>
        </w:rPr>
        <w:t>е</w:t>
      </w:r>
      <w:r w:rsidRPr="001546B5">
        <w:rPr>
          <w:szCs w:val="22"/>
        </w:rPr>
        <w:t>нам, а предприятия увеличивают свой товарооборот: «Г</w:t>
      </w:r>
      <w:r w:rsidRPr="001546B5">
        <w:rPr>
          <w:szCs w:val="22"/>
        </w:rPr>
        <w:t>о</w:t>
      </w:r>
      <w:r w:rsidRPr="001546B5">
        <w:rPr>
          <w:szCs w:val="22"/>
        </w:rPr>
        <w:t xml:space="preserve">родские стационарные ярмарки </w:t>
      </w:r>
      <w:r w:rsidR="00E17ADE">
        <w:rPr>
          <w:szCs w:val="22"/>
        </w:rPr>
        <w:t>—</w:t>
      </w:r>
      <w:r w:rsidRPr="001546B5">
        <w:rPr>
          <w:szCs w:val="22"/>
        </w:rPr>
        <w:t xml:space="preserve"> это высокий уровень организации: чистота, порядок и дисциплина. Хочется порой отправить на эти ярмарки управляющих некоторых рынков, чтобы они по</w:t>
      </w:r>
      <w:r>
        <w:rPr>
          <w:szCs w:val="22"/>
        </w:rPr>
        <w:t xml:space="preserve">няли, как это должно быть». </w:t>
      </w:r>
      <w:r w:rsidRPr="001546B5">
        <w:rPr>
          <w:szCs w:val="22"/>
        </w:rPr>
        <w:t>Н</w:t>
      </w:r>
      <w:r w:rsidRPr="001546B5">
        <w:rPr>
          <w:szCs w:val="22"/>
        </w:rPr>
        <w:t>а</w:t>
      </w:r>
      <w:r w:rsidRPr="001546B5">
        <w:rPr>
          <w:szCs w:val="22"/>
        </w:rPr>
        <w:t>чальник управления потребительского рынка мэрии гор</w:t>
      </w:r>
      <w:r w:rsidRPr="001546B5">
        <w:rPr>
          <w:szCs w:val="22"/>
        </w:rPr>
        <w:t>о</w:t>
      </w:r>
      <w:r w:rsidRPr="001546B5">
        <w:rPr>
          <w:szCs w:val="22"/>
        </w:rPr>
        <w:t>да Новосибирска Виталий Витухин сообщил, что сейчас прорабатывается вопрос организации третьей ГСПЯ в Ленинском районе. Он также отметил, что в долгосро</w:t>
      </w:r>
      <w:r w:rsidRPr="001546B5">
        <w:rPr>
          <w:szCs w:val="22"/>
        </w:rPr>
        <w:t>ч</w:t>
      </w:r>
      <w:r w:rsidRPr="001546B5">
        <w:rPr>
          <w:szCs w:val="22"/>
        </w:rPr>
        <w:t xml:space="preserve">ной перспективе </w:t>
      </w:r>
      <w:r w:rsidR="00E17ADE">
        <w:rPr>
          <w:szCs w:val="22"/>
        </w:rPr>
        <w:t>—</w:t>
      </w:r>
      <w:r w:rsidRPr="001546B5">
        <w:rPr>
          <w:szCs w:val="22"/>
        </w:rPr>
        <w:t xml:space="preserve"> стационарные ярмарки должны быть в каждом районе города.</w:t>
      </w:r>
    </w:p>
    <w:p w:rsidR="00FA3E05" w:rsidRDefault="00FA3E05" w:rsidP="00FA3E05">
      <w:pPr>
        <w:pStyle w:val="aa"/>
      </w:pPr>
      <w:bookmarkStart w:id="126" w:name="_Toc415584920"/>
      <w:r>
        <w:rPr>
          <w:szCs w:val="22"/>
        </w:rPr>
        <w:t xml:space="preserve">— </w:t>
      </w:r>
      <w:r>
        <w:t>В городе установят экспериментальное табло</w:t>
      </w:r>
      <w:bookmarkEnd w:id="126"/>
    </w:p>
    <w:p w:rsidR="00FA3E05" w:rsidRDefault="00FA3E05" w:rsidP="00FA3E05">
      <w:pPr>
        <w:pStyle w:val="ab"/>
      </w:pPr>
      <w:r>
        <w:t>Информационное светодиодное табло будет установлено в тестовом режиме на одном из транспортных узлов гор</w:t>
      </w:r>
      <w:r>
        <w:t>о</w:t>
      </w:r>
      <w:r>
        <w:t xml:space="preserve">да, </w:t>
      </w:r>
      <w:r w:rsidR="00E17ADE">
        <w:t>—</w:t>
      </w:r>
      <w:r>
        <w:t xml:space="preserve"> такая договоренность достигнута в ходе визита м</w:t>
      </w:r>
      <w:r>
        <w:t>э</w:t>
      </w:r>
      <w:r>
        <w:t>ра Новосибирска Анатолия Локтя на ООО «Завод навиг</w:t>
      </w:r>
      <w:r>
        <w:t>а</w:t>
      </w:r>
      <w:r>
        <w:t xml:space="preserve">ционного оборудования». «Оснащение остановочных пунктов современным информационным оборудованием </w:t>
      </w:r>
      <w:r w:rsidR="00E17ADE">
        <w:t>—</w:t>
      </w:r>
      <w:r>
        <w:t xml:space="preserve"> перспективное направление, которое мы намерены развивать, </w:t>
      </w:r>
      <w:r w:rsidR="00E17ADE">
        <w:t>—</w:t>
      </w:r>
      <w:r>
        <w:t xml:space="preserve"> подчеркнул мэр А.Локоть. </w:t>
      </w:r>
      <w:r w:rsidR="00E17ADE">
        <w:t>—</w:t>
      </w:r>
      <w:r>
        <w:t xml:space="preserve"> Всё что зак</w:t>
      </w:r>
      <w:r>
        <w:t>у</w:t>
      </w:r>
      <w:r>
        <w:t>палось ранее, связано с импортной комплектацией, в р</w:t>
      </w:r>
      <w:r>
        <w:t>е</w:t>
      </w:r>
      <w:r>
        <w:t>зультате повышения цен на импортное оборудование ре</w:t>
      </w:r>
      <w:r>
        <w:t>з</w:t>
      </w:r>
      <w:r>
        <w:t>ко выро</w:t>
      </w:r>
      <w:r>
        <w:t>с</w:t>
      </w:r>
      <w:r>
        <w:t>ли цены, и конкурентоспособность предприятий-поставщиков снизилась. Завод навигационного оборуд</w:t>
      </w:r>
      <w:r>
        <w:t>о</w:t>
      </w:r>
      <w:r>
        <w:t>вания предлагает свои разработки по выгодной цене и высокого качества. Очень важно оборудовать наши ост</w:t>
      </w:r>
      <w:r>
        <w:t>а</w:t>
      </w:r>
      <w:r>
        <w:t>новки современными табло, которые будут демонстрир</w:t>
      </w:r>
      <w:r>
        <w:t>о</w:t>
      </w:r>
      <w:r>
        <w:t>вать не только номер транспортного маршрута и время его прибытия, но и другую полезную информацию». И</w:t>
      </w:r>
      <w:r>
        <w:t>с</w:t>
      </w:r>
      <w:r>
        <w:t>пытания нового электронного табло позволят протестир</w:t>
      </w:r>
      <w:r>
        <w:t>о</w:t>
      </w:r>
      <w:r>
        <w:t>вать функциональность и климатическую устойчивость сложной электронной конструкции, а также продемонс</w:t>
      </w:r>
      <w:r>
        <w:t>т</w:t>
      </w:r>
      <w:r>
        <w:t>рировать в полной мере возможности новосибирской ра</w:t>
      </w:r>
      <w:r>
        <w:t>з</w:t>
      </w:r>
      <w:r>
        <w:t xml:space="preserve">работки. «Очень интересное предложение, </w:t>
      </w:r>
      <w:r w:rsidR="00E17ADE">
        <w:t>—</w:t>
      </w:r>
      <w:r>
        <w:t xml:space="preserve"> отметил глава города. </w:t>
      </w:r>
      <w:r w:rsidR="00E17ADE">
        <w:t>—</w:t>
      </w:r>
      <w:r>
        <w:t xml:space="preserve"> Дальше новосибирцам предстоит оц</w:t>
      </w:r>
      <w:r>
        <w:t>е</w:t>
      </w:r>
      <w:r>
        <w:t>нить, насколько это удобно и информативно». Как по</w:t>
      </w:r>
      <w:r>
        <w:t>д</w:t>
      </w:r>
      <w:r>
        <w:t>черкнул мэр А.Локоть, сегодня абсолютно весь пассажи</w:t>
      </w:r>
      <w:r>
        <w:t>р</w:t>
      </w:r>
      <w:r>
        <w:t>ский транспорт оборудован системой ГЛОНАСС, но жизнь не стоит на месте, предъявляются новые требов</w:t>
      </w:r>
      <w:r>
        <w:t>а</w:t>
      </w:r>
      <w:r>
        <w:t>ния к без</w:t>
      </w:r>
      <w:r>
        <w:t>о</w:t>
      </w:r>
      <w:r>
        <w:t>пасности перевозок, поэтому разрабатываются и внедряются современные технологии, например, по о</w:t>
      </w:r>
      <w:r>
        <w:t>б</w:t>
      </w:r>
      <w:r>
        <w:t>наруж</w:t>
      </w:r>
      <w:r>
        <w:t>е</w:t>
      </w:r>
      <w:r>
        <w:t>нию задымлений, и другие системы безопасности. Также мэр проявил интерес к системам видеоконтроля и наблюдения, которые производят на новосибирском предприятии. «Мы заинтересованы, чтобы в городе по</w:t>
      </w:r>
      <w:r>
        <w:t>я</w:t>
      </w:r>
      <w:r>
        <w:t xml:space="preserve">вилось как можно больше камер видеонаблюдения. Для нас важно, что это направление освоено в Новосибирске, </w:t>
      </w:r>
      <w:r w:rsidR="00E17ADE">
        <w:t>—</w:t>
      </w:r>
      <w:r>
        <w:t xml:space="preserve"> в городе есть предприятия, производящие высокоте</w:t>
      </w:r>
      <w:r>
        <w:t>х</w:t>
      </w:r>
      <w:r>
        <w:t xml:space="preserve">нологичную продукцию», </w:t>
      </w:r>
      <w:r w:rsidR="00E17ADE">
        <w:t>—</w:t>
      </w:r>
      <w:r>
        <w:t xml:space="preserve"> сказал А.Локоть. «Сегодня мы посетили ООО «Завод навигационного оборудов</w:t>
      </w:r>
      <w:r>
        <w:t>а</w:t>
      </w:r>
      <w:r>
        <w:t>ния», относящийся к классу малых предприятий, зан</w:t>
      </w:r>
      <w:r>
        <w:t>и</w:t>
      </w:r>
      <w:r>
        <w:lastRenderedPageBreak/>
        <w:t>мающи</w:t>
      </w:r>
      <w:r>
        <w:t>х</w:t>
      </w:r>
      <w:r>
        <w:t>ся высокими технологиями. Здесь представлен высокий уровень производства, минимизирован ручной труд, з</w:t>
      </w:r>
      <w:r>
        <w:t>а</w:t>
      </w:r>
      <w:r>
        <w:t xml:space="preserve">действовано всего 50 специалистов, </w:t>
      </w:r>
      <w:r w:rsidR="00E17ADE">
        <w:t>—</w:t>
      </w:r>
      <w:r>
        <w:t xml:space="preserve"> отметил А.Локоть. </w:t>
      </w:r>
      <w:r w:rsidR="00E17ADE">
        <w:t>—</w:t>
      </w:r>
      <w:r>
        <w:t xml:space="preserve"> Задача муниципалитета </w:t>
      </w:r>
      <w:r w:rsidR="00E17ADE">
        <w:t>—</w:t>
      </w:r>
      <w:r>
        <w:t xml:space="preserve"> создавать усл</w:t>
      </w:r>
      <w:r>
        <w:t>о</w:t>
      </w:r>
      <w:r>
        <w:t>вия для того, чтобы подобные предприятия работали, ра</w:t>
      </w:r>
      <w:r>
        <w:t>з</w:t>
      </w:r>
      <w:r>
        <w:t>вивались, поставляли необходимую для города проду</w:t>
      </w:r>
      <w:r>
        <w:t>к</w:t>
      </w:r>
      <w:r>
        <w:t>цию, и чтобы у новосибирцев была возможность испол</w:t>
      </w:r>
      <w:r>
        <w:t>ь</w:t>
      </w:r>
      <w:r>
        <w:t>зовать разрабо</w:t>
      </w:r>
      <w:r>
        <w:t>т</w:t>
      </w:r>
      <w:r>
        <w:t>ки и товары местных производителей».</w:t>
      </w:r>
    </w:p>
    <w:p w:rsidR="00A70B64" w:rsidRDefault="00A70B64" w:rsidP="00A70B64">
      <w:pPr>
        <w:pStyle w:val="aa"/>
      </w:pPr>
      <w:bookmarkStart w:id="127" w:name="_Toc415584921"/>
      <w:r>
        <w:t>— Муниципальное жилье станет сложнее продать</w:t>
      </w:r>
      <w:bookmarkEnd w:id="127"/>
    </w:p>
    <w:p w:rsidR="00A70B64" w:rsidRDefault="00A70B64" w:rsidP="00A70B64">
      <w:pPr>
        <w:pStyle w:val="ab"/>
      </w:pPr>
      <w:r>
        <w:t xml:space="preserve">Продать муниципальное жилье администрация сможет лишь в случае, если его нельзя использовать по прямому назначению </w:t>
      </w:r>
      <w:r w:rsidR="00E17ADE">
        <w:t>—</w:t>
      </w:r>
      <w:r>
        <w:t xml:space="preserve"> выделить в пользование нуждающимся гражданам. Такие поправки приняты в Положение о п</w:t>
      </w:r>
      <w:r>
        <w:t>о</w:t>
      </w:r>
      <w:r>
        <w:t>рядке управления и распоряжения муниципальным жи</w:t>
      </w:r>
      <w:r>
        <w:t>л</w:t>
      </w:r>
      <w:r>
        <w:t>фондом Новосибирска. Также изменения внесены в пор</w:t>
      </w:r>
      <w:r>
        <w:t>я</w:t>
      </w:r>
      <w:r>
        <w:t>док предоставления жилья по договорам найма из состава фонда коммерческого использования. Решение же о том, что помещение нельзя использовать по назначению будет выносить специальная комиссия, состав которой будет утвержден актом мэрии, а сам перечень квартир обяз</w:t>
      </w:r>
      <w:r>
        <w:t>а</w:t>
      </w:r>
      <w:r>
        <w:t>тельно подлежит опубликованию на сайте мэрии. Прод</w:t>
      </w:r>
      <w:r>
        <w:t>а</w:t>
      </w:r>
      <w:r>
        <w:t>вать такую недвижимость будут в рамках аукционов. Н</w:t>
      </w:r>
      <w:r>
        <w:t>а</w:t>
      </w:r>
      <w:r>
        <w:t>помним, в конце января стало известно о факте незако</w:t>
      </w:r>
      <w:r>
        <w:t>н</w:t>
      </w:r>
      <w:r>
        <w:t>ной продажи более 1,5 тыс. муниципальных квартир, и</w:t>
      </w:r>
      <w:r>
        <w:t>з</w:t>
      </w:r>
      <w:r>
        <w:t>начально предназначавшихся для нуждающихся горожан. Начиная с 2004 года, группа граждан, в которую входили бывшие и действующие работники мэрии, сотрудники агентств недвижимости, наладила преступную схему. По материалам следствия, получая от застройщиков жилье для последующей передачи нуждающимся, чиновники профильного управления мэрии не регистрировали их должным образом, а передавали подставным лицам в со</w:t>
      </w:r>
      <w:r>
        <w:t>б</w:t>
      </w:r>
      <w:r>
        <w:t>ственность. Передача оформлялась в виде сделок купли-продажи по цене, которая была занижена на 30-50%. П</w:t>
      </w:r>
      <w:r>
        <w:t>о</w:t>
      </w:r>
      <w:r>
        <w:t>сле этого квартиры снова выставлялись на продажу через агентство недвижимости по рыночной цене, разница ме</w:t>
      </w:r>
      <w:r>
        <w:t>ж</w:t>
      </w:r>
      <w:r>
        <w:t>ду суммой присваивалась участниками группировки. На сегодняшний день по делу прошло более 20 обысков, в результате которых изъяты подтверждающие документы. Всего в схеме было задействовано более 100 человек. По трем основным фигурантам, среди которых и бывший замначальника управления по жилищным вопросам м</w:t>
      </w:r>
      <w:r>
        <w:t>э</w:t>
      </w:r>
      <w:r>
        <w:t>рии, решается вопрос по мере пресечения. Комментарий губернатора Новосибирской области Владимира Гор</w:t>
      </w:r>
      <w:r>
        <w:t>о</w:t>
      </w:r>
      <w:r>
        <w:t>децкого: «О проведении данного расследования мне и</w:t>
      </w:r>
      <w:r>
        <w:t>з</w:t>
      </w:r>
      <w:r>
        <w:t>вестно с декабря 2013 года. Как на протяжении всего эт</w:t>
      </w:r>
      <w:r>
        <w:t>о</w:t>
      </w:r>
      <w:r>
        <w:t>го периода, так и в дальнейшем я готов оказывать соде</w:t>
      </w:r>
      <w:r>
        <w:t>й</w:t>
      </w:r>
      <w:r>
        <w:t>ствие следствию. Сама практика продажи полученных в тот период от застройщиков по договорам квартир явл</w:t>
      </w:r>
      <w:r>
        <w:t>я</w:t>
      </w:r>
      <w:r>
        <w:t>ется законной. Квартиры продавались по стоимости, о</w:t>
      </w:r>
      <w:r>
        <w:t>п</w:t>
      </w:r>
      <w:r>
        <w:t>ределенной независимыми оценщиками, деньги от реал</w:t>
      </w:r>
      <w:r>
        <w:t>и</w:t>
      </w:r>
      <w:r>
        <w:t>зации направлялись в бюджет города. Договоры подп</w:t>
      </w:r>
      <w:r>
        <w:t>и</w:t>
      </w:r>
      <w:r>
        <w:t>сывались непосредственно мэром или исполняющим об</w:t>
      </w:r>
      <w:r>
        <w:t>я</w:t>
      </w:r>
      <w:r>
        <w:t>занности мэра согласно Уставу города. Подготовка док</w:t>
      </w:r>
      <w:r>
        <w:t>у</w:t>
      </w:r>
      <w:r>
        <w:t>ментов осуществлялась комитетом, позднее управлением по жилищным вопросам мэрии города Новосибирска. Уверен, следствие установит объективную картину пр</w:t>
      </w:r>
      <w:r>
        <w:t>о</w:t>
      </w:r>
      <w:r>
        <w:t>изошедшего».</w:t>
      </w:r>
    </w:p>
    <w:p w:rsidR="008D1C54" w:rsidRDefault="008D1C54" w:rsidP="008D1C54">
      <w:pPr>
        <w:pStyle w:val="aa"/>
      </w:pPr>
      <w:bookmarkStart w:id="128" w:name="_Toc415584922"/>
      <w:r>
        <w:t>— Очередь на жилье для льготников будет прозрачной и электронной</w:t>
      </w:r>
      <w:bookmarkEnd w:id="128"/>
    </w:p>
    <w:p w:rsidR="008D1C54" w:rsidRDefault="008D1C54" w:rsidP="008D1C54">
      <w:pPr>
        <w:pStyle w:val="ab"/>
      </w:pPr>
      <w:r>
        <w:t xml:space="preserve">В 2015 году система получения жилья по федеральным и муниципальным программам в Новосибирске должна стать полностью прозрачной </w:t>
      </w:r>
      <w:r w:rsidR="00E17ADE">
        <w:t>—</w:t>
      </w:r>
      <w:r>
        <w:t xml:space="preserve"> такое поручение дал мэр Анатолий Локоть. Глава города провел рабочее совещ</w:t>
      </w:r>
      <w:r>
        <w:t>а</w:t>
      </w:r>
      <w:r>
        <w:lastRenderedPageBreak/>
        <w:t>ние о ходе реализации жилищных программ в Новос</w:t>
      </w:r>
      <w:r>
        <w:t>и</w:t>
      </w:r>
      <w:r>
        <w:t>бирске. «Вопросов в обществе обсуждается много, много и спекуляций на эту тему, поэтому мы посчитали необх</w:t>
      </w:r>
      <w:r>
        <w:t>о</w:t>
      </w:r>
      <w:r>
        <w:t xml:space="preserve">димым внести ясность. Основной принцип работы мэрии </w:t>
      </w:r>
      <w:r w:rsidR="00E17ADE">
        <w:t>—</w:t>
      </w:r>
      <w:r>
        <w:t xml:space="preserve"> доступность информации для жителей города Новос</w:t>
      </w:r>
      <w:r>
        <w:t>и</w:t>
      </w:r>
      <w:r>
        <w:t>бирска и прозрачность решений, которые мы приним</w:t>
      </w:r>
      <w:r>
        <w:t>а</w:t>
      </w:r>
      <w:r>
        <w:t xml:space="preserve">ем», </w:t>
      </w:r>
      <w:r w:rsidR="00E17ADE">
        <w:t>—</w:t>
      </w:r>
      <w:r>
        <w:t xml:space="preserve"> отметил, открывая совещание, мэр А.Локоть. С</w:t>
      </w:r>
      <w:r>
        <w:t>о</w:t>
      </w:r>
      <w:r>
        <w:t>гласно данным управления по жилищным вопросам м</w:t>
      </w:r>
      <w:r>
        <w:t>э</w:t>
      </w:r>
      <w:r>
        <w:t>рии, за 2014 год было распределено 1082 жилых помещ</w:t>
      </w:r>
      <w:r>
        <w:t>е</w:t>
      </w:r>
      <w:r>
        <w:t>ния, 210 гражданам предоставлены социальные выплаты, всего 1292 семьи улучшили свои жилищные условия. По данным администраций районов, на 1 января 2015 года на учете нуждающихся в улучшении жилищных условий состоит 18 тысяч 500 семей (56 тыс. человек). До насто</w:t>
      </w:r>
      <w:r>
        <w:t>я</w:t>
      </w:r>
      <w:r>
        <w:t xml:space="preserve">щего времени учет осуществлялся администрациями на бумажных носителях. Мэром Новосибирска Анатолием Локтем поставлена задача </w:t>
      </w:r>
      <w:r w:rsidR="00E17ADE">
        <w:t>—</w:t>
      </w:r>
      <w:r>
        <w:t xml:space="preserve"> сделать процесс максимал</w:t>
      </w:r>
      <w:r>
        <w:t>ь</w:t>
      </w:r>
      <w:r>
        <w:t>но открытым, разработать и внедрить программу «Эле</w:t>
      </w:r>
      <w:r>
        <w:t>к</w:t>
      </w:r>
      <w:r>
        <w:t>тронная очередь». Она должна быть протестирована и зап</w:t>
      </w:r>
      <w:r>
        <w:t>у</w:t>
      </w:r>
      <w:r>
        <w:t>щена в 2015 году, для чего, по словам начальника управления по жилищным вопросам мэрии Дмитрия Р</w:t>
      </w:r>
      <w:r>
        <w:t>ы</w:t>
      </w:r>
      <w:r>
        <w:t>балко, актуализируют данные о лицах, стоящих на учете в районных администрациях. Новая система позволит обе</w:t>
      </w:r>
      <w:r>
        <w:t>с</w:t>
      </w:r>
      <w:r>
        <w:t>печить оперативность и эффективность управления мун</w:t>
      </w:r>
      <w:r>
        <w:t>и</w:t>
      </w:r>
      <w:r>
        <w:t>ципальным жилищным фондом, улучшить качество м</w:t>
      </w:r>
      <w:r>
        <w:t>у</w:t>
      </w:r>
      <w:r>
        <w:t>ниципальных услуг и ускорит предоставление жилья оч</w:t>
      </w:r>
      <w:r>
        <w:t>е</w:t>
      </w:r>
      <w:r>
        <w:t xml:space="preserve">редникам. Особое внимание при реализации жилищных программ мэр призвал обратить на ветеранов Великой Отечественной войны. «Я ставил задачу </w:t>
      </w:r>
      <w:r w:rsidR="00E17ADE">
        <w:t>—</w:t>
      </w:r>
      <w:r>
        <w:t xml:space="preserve"> найти мех</w:t>
      </w:r>
      <w:r>
        <w:t>а</w:t>
      </w:r>
      <w:r>
        <w:t xml:space="preserve">низмы, не противоречащие законодательству, чтобы всех ветеранов ВОВ в этом году обеспечить жильем», </w:t>
      </w:r>
      <w:r w:rsidR="00E17ADE">
        <w:t>—</w:t>
      </w:r>
      <w:r>
        <w:t xml:space="preserve"> по</w:t>
      </w:r>
      <w:r>
        <w:t>д</w:t>
      </w:r>
      <w:r>
        <w:t>черкнул А.Локоть. «На сегодня у нас на учете стоит 25 ветеранов, нуждающихся в улучшении жилищных усл</w:t>
      </w:r>
      <w:r>
        <w:t>о</w:t>
      </w:r>
      <w:r>
        <w:t>вий, соответствующим образом оформленных и наход</w:t>
      </w:r>
      <w:r>
        <w:t>я</w:t>
      </w:r>
      <w:r>
        <w:t xml:space="preserve">щихся в утвержденных списках, </w:t>
      </w:r>
      <w:r w:rsidR="00E17ADE">
        <w:t>—</w:t>
      </w:r>
      <w:r>
        <w:t xml:space="preserve"> рассказал Д.Рыбалко. </w:t>
      </w:r>
      <w:r w:rsidR="00E17ADE">
        <w:t>—</w:t>
      </w:r>
      <w:r>
        <w:t xml:space="preserve"> К сожалению, из федерального бюджета поступили средства для обеспечения жильем лишь 16-ти ветеранов. В соответствии с принятыми мэром решениями, были подобраны варианты, подготовлены проекты нормати</w:t>
      </w:r>
      <w:r>
        <w:t>в</w:t>
      </w:r>
      <w:r>
        <w:t>ных документов, чтобы 9 человек из этого списка были обе</w:t>
      </w:r>
      <w:r>
        <w:t>с</w:t>
      </w:r>
      <w:r>
        <w:t>печены муниципалитетом необходимым жильем». По словам начальника правового департамента мэрии Марг</w:t>
      </w:r>
      <w:r>
        <w:t>а</w:t>
      </w:r>
      <w:r>
        <w:t>риты Масловой, это решение оформляется правовым а</w:t>
      </w:r>
      <w:r>
        <w:t>к</w:t>
      </w:r>
      <w:r>
        <w:t>том мэрии, не нарушает требования федерального и обл</w:t>
      </w:r>
      <w:r>
        <w:t>а</w:t>
      </w:r>
      <w:r>
        <w:t>стного законов. Муниципалитет действует в соответствии с уставом города, согласно которому ему предоставляется право решать вопросы по переданным государственным полномочиям за счет материальных ресурсов города. Мэр поручил своему первому заместителю Андрею Ксензову взять вопрос обеспечения ветеранов жильем под свой контроль. В ходе совещания было также заявлено, что подготовлен правовой акт, регламентирующий реализ</w:t>
      </w:r>
      <w:r>
        <w:t>а</w:t>
      </w:r>
      <w:r>
        <w:t>цию муниципального жилищного фонда, который будет выставляться на открытый аукцион после вынесения т</w:t>
      </w:r>
      <w:r>
        <w:t>а</w:t>
      </w:r>
      <w:r>
        <w:t>кого решения специальной комиссией. По словам Д.Рыбалко, речь идет, прежде всего, о квартирах большой площади, которые не могут быть использованы для ре</w:t>
      </w:r>
      <w:r>
        <w:t>а</w:t>
      </w:r>
      <w:r>
        <w:t xml:space="preserve">лизации социальных программ, или о муниципальном жилье, которое требует серьезных вложений. «Не всегда у нас хватает средств, чтобы привести такие квартиры в порядок, не всегда это может быть целесообразно, </w:t>
      </w:r>
      <w:r w:rsidR="00E17ADE">
        <w:t>—</w:t>
      </w:r>
      <w:r>
        <w:t xml:space="preserve"> о</w:t>
      </w:r>
      <w:r>
        <w:t>т</w:t>
      </w:r>
      <w:r>
        <w:t xml:space="preserve">метил Д.Рыбалко. </w:t>
      </w:r>
      <w:r w:rsidR="00E17ADE">
        <w:t>—</w:t>
      </w:r>
      <w:r>
        <w:t xml:space="preserve"> Гораздо выгоднее такие площади реализовать, чтобы приобрести больше жилья, востреб</w:t>
      </w:r>
      <w:r>
        <w:t>о</w:t>
      </w:r>
      <w:r>
        <w:t>ванного для наших целевых программ». Средства от пр</w:t>
      </w:r>
      <w:r>
        <w:t>о</w:t>
      </w:r>
      <w:r>
        <w:t>дажи квартир муниципального жилого фонда будут п</w:t>
      </w:r>
      <w:r>
        <w:t>о</w:t>
      </w:r>
      <w:r>
        <w:lastRenderedPageBreak/>
        <w:t>ступать в городской бюджет, вся информация будет ра</w:t>
      </w:r>
      <w:r>
        <w:t>з</w:t>
      </w:r>
      <w:r>
        <w:t>мещаться на официальном сайте города, каждый жела</w:t>
      </w:r>
      <w:r>
        <w:t>ю</w:t>
      </w:r>
      <w:r>
        <w:t>щий будет иметь доступ к ней и возможность участвовать в аукци</w:t>
      </w:r>
      <w:r>
        <w:t>о</w:t>
      </w:r>
      <w:r>
        <w:t>нах.</w:t>
      </w:r>
    </w:p>
    <w:p w:rsidR="00B95AD2" w:rsidRDefault="00B95AD2">
      <w:pPr>
        <w:pStyle w:val="ae"/>
      </w:pPr>
      <w:bookmarkStart w:id="129" w:name="_Toc190000246"/>
      <w:bookmarkStart w:id="130" w:name="_Toc415584923"/>
      <w:r>
        <w:t>Омская область</w:t>
      </w:r>
      <w:bookmarkEnd w:id="129"/>
      <w:bookmarkEnd w:id="130"/>
    </w:p>
    <w:p w:rsidR="00B95AD2" w:rsidRDefault="00B95AD2">
      <w:pPr>
        <w:pStyle w:val="af1"/>
      </w:pPr>
      <w:bookmarkStart w:id="131" w:name="_Toc190000253"/>
      <w:bookmarkStart w:id="132" w:name="_Toc415584924"/>
      <w:r>
        <w:t>Омск</w:t>
      </w:r>
      <w:bookmarkEnd w:id="131"/>
      <w:bookmarkEnd w:id="132"/>
    </w:p>
    <w:p w:rsidR="001B1DE0" w:rsidRDefault="001B1DE0" w:rsidP="001B1DE0">
      <w:pPr>
        <w:pStyle w:val="aa"/>
      </w:pPr>
      <w:bookmarkStart w:id="133" w:name="_Toc415584925"/>
      <w:bookmarkStart w:id="134" w:name="omsk"/>
      <w:r>
        <w:t>— Вячеслав Двораковский: болезни сердца лечим борм</w:t>
      </w:r>
      <w:r>
        <w:t>а</w:t>
      </w:r>
      <w:r>
        <w:t>шиной</w:t>
      </w:r>
      <w:bookmarkEnd w:id="133"/>
    </w:p>
    <w:bookmarkEnd w:id="134"/>
    <w:p w:rsidR="001B1DE0" w:rsidRDefault="001B1DE0" w:rsidP="001B1DE0">
      <w:pPr>
        <w:pStyle w:val="ab"/>
      </w:pPr>
      <w:r w:rsidRPr="001B1DE0">
        <w:rPr>
          <w:i/>
        </w:rPr>
        <w:t>— Вячеслав Викторович, вы могли представить еще три года назад, что станете последним всенародно избра</w:t>
      </w:r>
      <w:r w:rsidRPr="001B1DE0">
        <w:rPr>
          <w:i/>
        </w:rPr>
        <w:t>н</w:t>
      </w:r>
      <w:r w:rsidRPr="001B1DE0">
        <w:rPr>
          <w:i/>
        </w:rPr>
        <w:t>ным мэром?</w:t>
      </w:r>
      <w:r>
        <w:rPr>
          <w:i/>
        </w:rPr>
        <w:t xml:space="preserve"> </w:t>
      </w:r>
      <w:r>
        <w:t>— Нет, не мог. Я полагал, что путь, по кот</w:t>
      </w:r>
      <w:r>
        <w:t>о</w:t>
      </w:r>
      <w:r>
        <w:t>рому мы шли эти годы, соответствует логике местного самоуправления. Этот путь, конечно, необходимо корре</w:t>
      </w:r>
      <w:r>
        <w:t>к</w:t>
      </w:r>
      <w:r>
        <w:t>тировать, но любые изменения должны быть осмысленны. И здесь я придерживаюсь позиции президента России, который сказал, что внесение изменений в 131 закон должно происходить только после тщательных консул</w:t>
      </w:r>
      <w:r>
        <w:t>ь</w:t>
      </w:r>
      <w:r>
        <w:t>таций с экспертами, общественностью. Институт сити-менеджера, по сути, — отступление от классического м</w:t>
      </w:r>
      <w:r>
        <w:t>е</w:t>
      </w:r>
      <w:r>
        <w:t>стного самоуправления. Это отдаление носителя власти — народа, от ее исполнителя, в результате появления п</w:t>
      </w:r>
      <w:r>
        <w:t>о</w:t>
      </w:r>
      <w:r>
        <w:t xml:space="preserve">средника — депутатов. </w:t>
      </w:r>
      <w:r w:rsidRPr="001B1DE0">
        <w:rPr>
          <w:i/>
        </w:rPr>
        <w:t>— В советские времена ведь было то же самое: главу исполкома утверждали народные депутаты и эта система считалась эффективной.</w:t>
      </w:r>
      <w:r>
        <w:rPr>
          <w:i/>
        </w:rPr>
        <w:t xml:space="preserve"> </w:t>
      </w:r>
      <w:r>
        <w:t>— Я бы не назвал такое сравнение корректным. В советский период в стране была иная идеология, коллективные це</w:t>
      </w:r>
      <w:r>
        <w:t>н</w:t>
      </w:r>
      <w:r>
        <w:t>ности. Вспомните историю: строили ДнепроГЭС, БАМ, поднимали целину, решали производственную програ</w:t>
      </w:r>
      <w:r>
        <w:t>м</w:t>
      </w:r>
      <w:r>
        <w:t>му. Все ресурсы фокусировались в одной точке, а потом распределялись по мере таланта и вклада каждого. Сейчас ситуация иная. Каждый житель решает свои личные пр</w:t>
      </w:r>
      <w:r>
        <w:t>о</w:t>
      </w:r>
      <w:r>
        <w:t>блемы, при этом они должны слиться в общую государс</w:t>
      </w:r>
      <w:r>
        <w:t>т</w:t>
      </w:r>
      <w:r>
        <w:t>венную политику. Раньше депутаты исходили из неких единых задач, сегодня каждый тянет в свою сторону. В этом смысле прямые всенародные выборы — механизм более понятный, прозрачный. Но это лишь моя точка зр</w:t>
      </w:r>
      <w:r>
        <w:t>е</w:t>
      </w:r>
      <w:r>
        <w:t xml:space="preserve">ния. </w:t>
      </w:r>
      <w:r w:rsidRPr="001B1DE0">
        <w:rPr>
          <w:i/>
        </w:rPr>
        <w:t>— Вы озвучили мнение, что в советские годы испо</w:t>
      </w:r>
      <w:r w:rsidRPr="001B1DE0">
        <w:rPr>
          <w:i/>
        </w:rPr>
        <w:t>л</w:t>
      </w:r>
      <w:r w:rsidRPr="001B1DE0">
        <w:rPr>
          <w:i/>
        </w:rPr>
        <w:t>комы работали эффективно.</w:t>
      </w:r>
      <w:r>
        <w:t xml:space="preserve"> — Пожалуй так, но это об</w:t>
      </w:r>
      <w:r>
        <w:t>ъ</w:t>
      </w:r>
      <w:r>
        <w:t>яснялось и иной системой вертикали власти. Она была абсолютной, более жесткой, но понятной. Но даже тогда противоречия между городом и областью были. Я сам с этим сталкивался, поскольку поработал в свое время и в обкоме партии, и в хозяйственных органах. В те годы их удавалось держать в рамках благодаря партийной дисц</w:t>
      </w:r>
      <w:r>
        <w:t>и</w:t>
      </w:r>
      <w:r>
        <w:t>плине. Сегодня же главная причина противоречий — конфликт между финансовым обеспечением и набором полномочий. В первую очередь надо устранить их. Вл</w:t>
      </w:r>
      <w:r>
        <w:t>а</w:t>
      </w:r>
      <w:r>
        <w:t xml:space="preserve">димир Путин на встрече с главами городов говорил ровно о том же. Но как это лучше сделать? Возможно, новая система придаст необходимый импульс этой работе. — </w:t>
      </w:r>
      <w:r w:rsidRPr="001B1DE0">
        <w:rPr>
          <w:i/>
        </w:rPr>
        <w:t>Есть ощущение, что область без должной деликатности внедряет эту систему. Была ли у вас возможность с</w:t>
      </w:r>
      <w:r w:rsidRPr="001B1DE0">
        <w:rPr>
          <w:i/>
        </w:rPr>
        <w:t>о</w:t>
      </w:r>
      <w:r w:rsidRPr="001B1DE0">
        <w:rPr>
          <w:i/>
        </w:rPr>
        <w:t>противляться этим процессам?</w:t>
      </w:r>
      <w:r>
        <w:rPr>
          <w:i/>
        </w:rPr>
        <w:t xml:space="preserve"> </w:t>
      </w:r>
      <w:r>
        <w:t>— Вы имеете в виду, рассматривал ли я возможность торпедировать всю эту историю? Не считаю это конструктивным. У меня было право участвовать в дискуссии. Я свою точку зрения н</w:t>
      </w:r>
      <w:r>
        <w:t>е</w:t>
      </w:r>
      <w:r>
        <w:t xml:space="preserve">однократно озвучивал. Я понимаю, что областная власть выполняет определенную задачу, но, делая это, коллеги учитывают наше мнение. — </w:t>
      </w:r>
      <w:r w:rsidRPr="001B1DE0">
        <w:rPr>
          <w:i/>
        </w:rPr>
        <w:t>Думаете, учитывают?</w:t>
      </w:r>
      <w:r>
        <w:rPr>
          <w:i/>
        </w:rPr>
        <w:t xml:space="preserve"> </w:t>
      </w:r>
      <w:r>
        <w:t xml:space="preserve">— Я так полагаю. — </w:t>
      </w:r>
      <w:r w:rsidRPr="001B1DE0">
        <w:rPr>
          <w:i/>
        </w:rPr>
        <w:t>Если Заксобрание сегодня утвердит п</w:t>
      </w:r>
      <w:r w:rsidRPr="001B1DE0">
        <w:rPr>
          <w:i/>
        </w:rPr>
        <w:t>о</w:t>
      </w:r>
      <w:r w:rsidRPr="001B1DE0">
        <w:rPr>
          <w:i/>
        </w:rPr>
        <w:t>ложение о сити-менеджере, примите его?</w:t>
      </w:r>
      <w:r>
        <w:rPr>
          <w:i/>
        </w:rPr>
        <w:t xml:space="preserve"> </w:t>
      </w:r>
      <w:r>
        <w:t>— Конечно. Какие бы решения ни были приняты, мы обязаны их и</w:t>
      </w:r>
      <w:r>
        <w:t>с</w:t>
      </w:r>
      <w:r>
        <w:t xml:space="preserve">полнять. Когда-то мы ездили на автомобиле ГАЗ-51 или «Москвич-401» с «веслами» на дверцах. Такой была </w:t>
      </w:r>
      <w:r>
        <w:lastRenderedPageBreak/>
        <w:t>жизнь. Но она менялась. На смену неэффективным техн</w:t>
      </w:r>
      <w:r>
        <w:t>о</w:t>
      </w:r>
      <w:r>
        <w:t xml:space="preserve">логиям приходили новые, более совершенные. В этом, кстати, и заключается патриотизм. — </w:t>
      </w:r>
      <w:r w:rsidRPr="001B1DE0">
        <w:rPr>
          <w:i/>
        </w:rPr>
        <w:t>В том, чтобы хв</w:t>
      </w:r>
      <w:r w:rsidRPr="001B1DE0">
        <w:rPr>
          <w:i/>
        </w:rPr>
        <w:t>а</w:t>
      </w:r>
      <w:r w:rsidRPr="001B1DE0">
        <w:rPr>
          <w:i/>
        </w:rPr>
        <w:t>лить старый «Москвич» с «веслами-подъемниками»?</w:t>
      </w:r>
      <w:r>
        <w:rPr>
          <w:i/>
        </w:rPr>
        <w:t xml:space="preserve"> </w:t>
      </w:r>
      <w:r>
        <w:t>— В том, чтобы, пока все вокруг его хаят, брать и делать из этого «Москвича» модель, не уступающую передовым западным маркам. Россия находится в исторической д</w:t>
      </w:r>
      <w:r>
        <w:t>и</w:t>
      </w:r>
      <w:r>
        <w:t>намике. Ни одно государство мира не летит с такой ко</w:t>
      </w:r>
      <w:r>
        <w:t>с</w:t>
      </w:r>
      <w:r>
        <w:t>мической скоростью в своем развитии: от монархии к коммунизму, от коммунизма к анархии... Теперь мы стр</w:t>
      </w:r>
      <w:r>
        <w:t>о</w:t>
      </w:r>
      <w:r>
        <w:t>им законопослушное общество. Так давайте будем в</w:t>
      </w:r>
      <w:r>
        <w:t>ы</w:t>
      </w:r>
      <w:r>
        <w:t xml:space="preserve">полнять те решения, которые приняты коллективно. — </w:t>
      </w:r>
      <w:r w:rsidRPr="001B1DE0">
        <w:rPr>
          <w:i/>
        </w:rPr>
        <w:t>Россию и с этой идеей сити-менеджера мотает в разные стороны. Сначала провозгласили данную схему передовой. Потом на высшем уровне признали ее полную несосто</w:t>
      </w:r>
      <w:r w:rsidRPr="001B1DE0">
        <w:rPr>
          <w:i/>
        </w:rPr>
        <w:t>я</w:t>
      </w:r>
      <w:r w:rsidRPr="001B1DE0">
        <w:rPr>
          <w:i/>
        </w:rPr>
        <w:t>тельность. Сейчас очередной виток. Кажется, это лишь очередная вывеска, лозунг, попытка дать населению к</w:t>
      </w:r>
      <w:r w:rsidRPr="001B1DE0">
        <w:rPr>
          <w:i/>
        </w:rPr>
        <w:t>а</w:t>
      </w:r>
      <w:r w:rsidRPr="001B1DE0">
        <w:rPr>
          <w:i/>
        </w:rPr>
        <w:t>кую-то надежду в кризис. А что изменится в вашей р</w:t>
      </w:r>
      <w:r w:rsidRPr="001B1DE0">
        <w:rPr>
          <w:i/>
        </w:rPr>
        <w:t>а</w:t>
      </w:r>
      <w:r w:rsidRPr="001B1DE0">
        <w:rPr>
          <w:i/>
        </w:rPr>
        <w:t>боте после поправок?</w:t>
      </w:r>
      <w:r>
        <w:rPr>
          <w:i/>
        </w:rPr>
        <w:t xml:space="preserve"> </w:t>
      </w:r>
      <w:r>
        <w:t>— Лично для меня усложнятся о</w:t>
      </w:r>
      <w:r>
        <w:t>т</w:t>
      </w:r>
      <w:r>
        <w:t xml:space="preserve">ношения с населением. Понимаете, люди до сих пор даже на уровне лексики воспринимают власть, как советский исполком. Они привыкли со всеми вопросами идти к нам. Такая инерционность у нашего народа. А </w:t>
      </w:r>
      <w:r w:rsidR="00770B25">
        <w:t xml:space="preserve">новая система, когда состав городской </w:t>
      </w:r>
      <w:r>
        <w:t>администрации назначают деп</w:t>
      </w:r>
      <w:r>
        <w:t>у</w:t>
      </w:r>
      <w:r>
        <w:t>таты и губернаторская комиссия, поневоле замыкает о</w:t>
      </w:r>
      <w:r>
        <w:t>т</w:t>
      </w:r>
      <w:r>
        <w:t>ветственность уже на эти структуры. Придется формир</w:t>
      </w:r>
      <w:r>
        <w:t>о</w:t>
      </w:r>
      <w:r>
        <w:t xml:space="preserve">вать новую систему взаимоотношений с обществом. А это очень непросто. По сути, это остановка. Заново запустить махину будет нелегко. — </w:t>
      </w:r>
      <w:r w:rsidRPr="001B1DE0">
        <w:rPr>
          <w:i/>
        </w:rPr>
        <w:t>Ярый трибун идеи прямых в</w:t>
      </w:r>
      <w:r w:rsidRPr="001B1DE0">
        <w:rPr>
          <w:i/>
        </w:rPr>
        <w:t>ы</w:t>
      </w:r>
      <w:r w:rsidRPr="001B1DE0">
        <w:rPr>
          <w:i/>
        </w:rPr>
        <w:t>боров профессор Александр Костюков считает, что в сити-менеджерской системе уровень коррупции будет зашкаливать. Вы согласны с этим мнением?</w:t>
      </w:r>
      <w:r>
        <w:rPr>
          <w:i/>
        </w:rPr>
        <w:t xml:space="preserve"> </w:t>
      </w:r>
      <w:r>
        <w:t>— Неодн</w:t>
      </w:r>
      <w:r>
        <w:t>о</w:t>
      </w:r>
      <w:r>
        <w:t>кратно общался с Александром Николаевичем на эту тему и могу сказать одно — я не могу аргументированно док</w:t>
      </w:r>
      <w:r>
        <w:t>а</w:t>
      </w:r>
      <w:r>
        <w:t xml:space="preserve">зать, что он не прав. — </w:t>
      </w:r>
      <w:r w:rsidRPr="001B1DE0">
        <w:rPr>
          <w:i/>
        </w:rPr>
        <w:t>Наши новые омские «большев</w:t>
      </w:r>
      <w:r w:rsidRPr="001B1DE0">
        <w:rPr>
          <w:i/>
        </w:rPr>
        <w:t>и</w:t>
      </w:r>
      <w:r w:rsidRPr="001B1DE0">
        <w:rPr>
          <w:i/>
        </w:rPr>
        <w:t>ки», которые хотят отдать всю власть «Советам», приводят железобетонный аргумент, мол, выборы ом</w:t>
      </w:r>
      <w:r w:rsidRPr="001B1DE0">
        <w:rPr>
          <w:i/>
        </w:rPr>
        <w:t>и</w:t>
      </w:r>
      <w:r w:rsidRPr="001B1DE0">
        <w:rPr>
          <w:i/>
        </w:rPr>
        <w:t>чам не нужны, поскольку на последних за вас проголос</w:t>
      </w:r>
      <w:r w:rsidRPr="001B1DE0">
        <w:rPr>
          <w:i/>
        </w:rPr>
        <w:t>о</w:t>
      </w:r>
      <w:r w:rsidRPr="001B1DE0">
        <w:rPr>
          <w:i/>
        </w:rPr>
        <w:t>вало всего 17% горожан. Наверняка и у вас сложился о</w:t>
      </w:r>
      <w:r w:rsidRPr="001B1DE0">
        <w:rPr>
          <w:i/>
        </w:rPr>
        <w:t>п</w:t>
      </w:r>
      <w:r w:rsidRPr="001B1DE0">
        <w:rPr>
          <w:i/>
        </w:rPr>
        <w:t>ределенный комплекс за тот результат?</w:t>
      </w:r>
      <w:r>
        <w:rPr>
          <w:i/>
        </w:rPr>
        <w:t xml:space="preserve"> </w:t>
      </w:r>
      <w:r>
        <w:t>— Дело в том, что доверие к власти снизилось в целом по стране. В О</w:t>
      </w:r>
      <w:r>
        <w:t>м</w:t>
      </w:r>
      <w:r>
        <w:t>ской области оно упало больше, чем где-либо. Причина тому известна — постоянный конфликт между уровнями власти. В о</w:t>
      </w:r>
      <w:r>
        <w:t>б</w:t>
      </w:r>
      <w:r>
        <w:t>ществе сформировался нигилизм, поэтому и выборы л</w:t>
      </w:r>
      <w:r>
        <w:t>ю</w:t>
      </w:r>
      <w:r>
        <w:t xml:space="preserve">дям неинтересны. Зачем туда идти? Чтобы голосовать за очередную войнушку? Мы сами подорвали это доверие. Теперь необходимо убедить людей в том, что от них реально что-то зависит. — </w:t>
      </w:r>
      <w:r w:rsidRPr="001B1DE0">
        <w:rPr>
          <w:i/>
        </w:rPr>
        <w:t>Отмена прямых выб</w:t>
      </w:r>
      <w:r w:rsidRPr="001B1DE0">
        <w:rPr>
          <w:i/>
        </w:rPr>
        <w:t>о</w:t>
      </w:r>
      <w:r w:rsidRPr="001B1DE0">
        <w:rPr>
          <w:i/>
        </w:rPr>
        <w:t>ров как-то не очень вписывается в эту логику. Кстати, какой вы видите свою дальнейшую карьеру — будете б</w:t>
      </w:r>
      <w:r w:rsidRPr="001B1DE0">
        <w:rPr>
          <w:i/>
        </w:rPr>
        <w:t>о</w:t>
      </w:r>
      <w:r w:rsidRPr="001B1DE0">
        <w:rPr>
          <w:i/>
        </w:rPr>
        <w:t>роться за место градоначальника в новом цикле?</w:t>
      </w:r>
      <w:r>
        <w:rPr>
          <w:i/>
        </w:rPr>
        <w:t xml:space="preserve"> </w:t>
      </w:r>
      <w:r>
        <w:t>— Ув</w:t>
      </w:r>
      <w:r>
        <w:t>е</w:t>
      </w:r>
      <w:r>
        <w:t>рен, к моменту окончания своих полномочий я смогу об</w:t>
      </w:r>
      <w:r>
        <w:t>ъ</w:t>
      </w:r>
      <w:r>
        <w:t>ективно оценить степень удовлетворенности населения деятельностью администрации. Если почувствую по</w:t>
      </w:r>
      <w:r>
        <w:t>д</w:t>
      </w:r>
      <w:r>
        <w:t xml:space="preserve">держку, буду претендовать на дальнейшую работу. Если увижу, что люди не удовлетворены и причина объективно во мне — отойду в сторону. Что же касается должности сити-менеджера — нужно еще посмотреть, какая роль в этой системе отводится будущему градоначальнику. — </w:t>
      </w:r>
      <w:r w:rsidRPr="001B1DE0">
        <w:rPr>
          <w:i/>
        </w:rPr>
        <w:t>Вы вспомнили о региональных войнах. В 2012 году вы и губе</w:t>
      </w:r>
      <w:r w:rsidRPr="001B1DE0">
        <w:rPr>
          <w:i/>
        </w:rPr>
        <w:t>р</w:t>
      </w:r>
      <w:r w:rsidRPr="001B1DE0">
        <w:rPr>
          <w:i/>
        </w:rPr>
        <w:t>натор Виктор Назаров как раз пришли во власть под м</w:t>
      </w:r>
      <w:r w:rsidRPr="001B1DE0">
        <w:rPr>
          <w:i/>
        </w:rPr>
        <w:t>и</w:t>
      </w:r>
      <w:r w:rsidRPr="001B1DE0">
        <w:rPr>
          <w:i/>
        </w:rPr>
        <w:t>ротворческими лозунгами. Удалось их воплотить в жизнь?</w:t>
      </w:r>
      <w:r>
        <w:rPr>
          <w:i/>
        </w:rPr>
        <w:t xml:space="preserve"> </w:t>
      </w:r>
      <w:r>
        <w:t>— Безусловно, ограниченность бюджетных р</w:t>
      </w:r>
      <w:r>
        <w:t>е</w:t>
      </w:r>
      <w:r>
        <w:t>сурсов ставит нас в крайне тяжелое положение. У Омска сегодня самая низкая обеспеченность среди городов-</w:t>
      </w:r>
      <w:r>
        <w:lastRenderedPageBreak/>
        <w:t>миллионников. Вот наглядный пример, мы передали о</w:t>
      </w:r>
      <w:r>
        <w:t>б</w:t>
      </w:r>
      <w:r>
        <w:t>ласти функцию выплаты заработной платы в сфере обр</w:t>
      </w:r>
      <w:r>
        <w:t>а</w:t>
      </w:r>
      <w:r>
        <w:t>зования. Заодно с нас сняли 3% НДФЛ. Надо бы обидет</w:t>
      </w:r>
      <w:r>
        <w:t>ь</w:t>
      </w:r>
      <w:r>
        <w:t>ся по этому поводу, но не считаем нужным. Наша поз</w:t>
      </w:r>
      <w:r>
        <w:t>и</w:t>
      </w:r>
      <w:r>
        <w:t>ция такова — нельзя ни в коем случае совершать никаких действий, способных спровоцировать очередное против</w:t>
      </w:r>
      <w:r>
        <w:t>о</w:t>
      </w:r>
      <w:r>
        <w:t xml:space="preserve">стояние. Нужно стремиться к согласованной работе. — </w:t>
      </w:r>
      <w:r w:rsidRPr="001B1DE0">
        <w:rPr>
          <w:i/>
        </w:rPr>
        <w:t>У вас сохраняется рабочий контакт с губернатором?</w:t>
      </w:r>
      <w:r>
        <w:rPr>
          <w:i/>
        </w:rPr>
        <w:t xml:space="preserve"> </w:t>
      </w:r>
      <w:r>
        <w:t>— Каждую неделю в понедельник после аппаратного сов</w:t>
      </w:r>
      <w:r>
        <w:t>е</w:t>
      </w:r>
      <w:r>
        <w:t>щания у главы региона — мой час. Мы общаемся либо с глазу на глаз, либо с участием министров. Все зависит от обсуждаемого вопроса. Тут же даются необходимые п</w:t>
      </w:r>
      <w:r>
        <w:t>о</w:t>
      </w:r>
      <w:r>
        <w:t>ручения. Если скажу, что система взаимоотношений в</w:t>
      </w:r>
      <w:r>
        <w:t>ы</w:t>
      </w:r>
      <w:r>
        <w:t xml:space="preserve">строена идеально — слукавлю. Но стремление к тому, чтобы решать любые проблемы именно в таком варианте, сохраняется. — </w:t>
      </w:r>
      <w:r w:rsidRPr="001B1DE0">
        <w:rPr>
          <w:i/>
        </w:rPr>
        <w:t>Был в области один сотрудник, сейчас он находится в местах не столь отдаленных, но в свое вр</w:t>
      </w:r>
      <w:r w:rsidRPr="001B1DE0">
        <w:rPr>
          <w:i/>
        </w:rPr>
        <w:t>е</w:t>
      </w:r>
      <w:r w:rsidRPr="001B1DE0">
        <w:rPr>
          <w:i/>
        </w:rPr>
        <w:t>мя не мало крови вам попортил. Пытались эту тему как-то обсуждать, выяснить причину?</w:t>
      </w:r>
      <w:r>
        <w:rPr>
          <w:i/>
        </w:rPr>
        <w:t xml:space="preserve"> </w:t>
      </w:r>
      <w:r>
        <w:t>— Излишняя жес</w:t>
      </w:r>
      <w:r>
        <w:t>т</w:t>
      </w:r>
      <w:r>
        <w:t>кость в оценке нашей деятельности со стороны человека, о котором вы говорите, увы, была. Мы эти вопросы обс</w:t>
      </w:r>
      <w:r>
        <w:t>у</w:t>
      </w:r>
      <w:r>
        <w:t>ждали вдвоем с губернатором и, что называется, в «тр</w:t>
      </w:r>
      <w:r>
        <w:t>е</w:t>
      </w:r>
      <w:r>
        <w:t xml:space="preserve">угольнике». Были острые разговоры, но каждый раз мы выходили с определенными договоренностями. Как они потом реализовывались — другой вопрос, пусть оценку дают историки. — </w:t>
      </w:r>
      <w:r w:rsidRPr="001B1DE0">
        <w:rPr>
          <w:i/>
        </w:rPr>
        <w:t>А насколько ваша позиция по «Омск</w:t>
      </w:r>
      <w:r w:rsidRPr="001B1DE0">
        <w:rPr>
          <w:i/>
        </w:rPr>
        <w:t>э</w:t>
      </w:r>
      <w:r w:rsidRPr="001B1DE0">
        <w:rPr>
          <w:i/>
        </w:rPr>
        <w:t>лектро» консолидирована с областью? В недавнем и</w:t>
      </w:r>
      <w:r w:rsidRPr="001B1DE0">
        <w:rPr>
          <w:i/>
        </w:rPr>
        <w:t>н</w:t>
      </w:r>
      <w:r w:rsidRPr="001B1DE0">
        <w:rPr>
          <w:i/>
        </w:rPr>
        <w:t>тервью «Деловому Омску» гендиректор компании Манвел Мажонц прозрачно намекнул, что городская власть и правительство региона по-разному смотрят на эту пр</w:t>
      </w:r>
      <w:r w:rsidRPr="001B1DE0">
        <w:rPr>
          <w:i/>
        </w:rPr>
        <w:t>о</w:t>
      </w:r>
      <w:r w:rsidRPr="001B1DE0">
        <w:rPr>
          <w:i/>
        </w:rPr>
        <w:t>блему.</w:t>
      </w:r>
      <w:r>
        <w:rPr>
          <w:i/>
        </w:rPr>
        <w:t xml:space="preserve"> </w:t>
      </w:r>
      <w:r>
        <w:t>— Мы обсуждали данный вопрос с Виктором Н</w:t>
      </w:r>
      <w:r>
        <w:t>а</w:t>
      </w:r>
      <w:r>
        <w:t xml:space="preserve">заровым в минувший вторник. Я обозначил наши планы: необходимо договориться с МРСК об отсрочке выплаты долга на несколько лет и последовательно выравнивать ситуацию на предприятии. Губернатор согласился с этим планом. Это консолидированная позиция. Возможно, у кого-то в правительстве и есть какие-то цели, которые не совпадают с нашими. Но я не готов это комментировать. — </w:t>
      </w:r>
      <w:r w:rsidRPr="001B1DE0">
        <w:rPr>
          <w:i/>
        </w:rPr>
        <w:t>Просто если глава региона действительно хочет р</w:t>
      </w:r>
      <w:r w:rsidRPr="001B1DE0">
        <w:rPr>
          <w:i/>
        </w:rPr>
        <w:t>е</w:t>
      </w:r>
      <w:r w:rsidRPr="001B1DE0">
        <w:rPr>
          <w:i/>
        </w:rPr>
        <w:t>шить проблему задолженности «Омск-электро» перед МРСК, то, имея такой рычаг, как РЭК, ему не составит труда это сделать.</w:t>
      </w:r>
      <w:r>
        <w:rPr>
          <w:i/>
        </w:rPr>
        <w:t xml:space="preserve"> </w:t>
      </w:r>
      <w:r>
        <w:t>— Губернатор при мне дал поруч</w:t>
      </w:r>
      <w:r>
        <w:t>е</w:t>
      </w:r>
      <w:r>
        <w:t>ние главе РЭК, чтобы действия комиссии в отношении «Омскэлектро» не создавали предприятию дополнител</w:t>
      </w:r>
      <w:r>
        <w:t>ь</w:t>
      </w:r>
      <w:r>
        <w:t xml:space="preserve">ных проблем. — </w:t>
      </w:r>
      <w:r w:rsidRPr="001B1DE0">
        <w:rPr>
          <w:i/>
        </w:rPr>
        <w:t>А в чем смысл демарша депутатов и недавнего роспуска совета директоров «Омскэлектро»?</w:t>
      </w:r>
      <w:r>
        <w:rPr>
          <w:i/>
        </w:rPr>
        <w:t xml:space="preserve"> </w:t>
      </w:r>
      <w:r>
        <w:t>— Нынешний состав совета директоров на протяжении последних лет получал всю необходимую информацию о положении дел на предприятии. Никто их ни в чем не о</w:t>
      </w:r>
      <w:r>
        <w:t>г</w:t>
      </w:r>
      <w:r>
        <w:t>раничивал. Однако никаких важных мер за это время ими не было принято, никаких предложений не внесено. Да, мы понимаем, что «Омскэлектро» находится в сложном положении, но реакция на это сложное положение в сов</w:t>
      </w:r>
      <w:r>
        <w:t>е</w:t>
      </w:r>
      <w:r>
        <w:t>те директоров оказалась, мягко говоря, удивительной. Когда мне позвонили и доложили ситуацию, я опешил. В голове тут же возникла аналогия: человек приходит к доктору и говорит, мол, у меня боли в области сердца, а его садят в кресло и удаляют зуб. Очень странное пре</w:t>
      </w:r>
      <w:r>
        <w:t>д</w:t>
      </w:r>
      <w:r>
        <w:t>ложение — сместить Инну Парыгину, председателя сов</w:t>
      </w:r>
      <w:r>
        <w:t>е</w:t>
      </w:r>
      <w:r>
        <w:t xml:space="preserve">та директоров, поскольку оно не является ни причиной проблемы, ни способом ее устранения. Позже, когда мое удивление рассеялось, я понял, что депутатов к такому шагу подтолкнула неспособность конструктивно решать задачи. Это прискорбно. У нас слишком мало времени, чтобы улаживать внутренние неурядицы длительными </w:t>
      </w:r>
      <w:r>
        <w:lastRenderedPageBreak/>
        <w:t>переговорами. Отсюда родилась идея — кооптировать в совет еще троих представителей горадминистрации, чт</w:t>
      </w:r>
      <w:r>
        <w:t>о</w:t>
      </w:r>
      <w:r>
        <w:t>бы снизить возможность манипуляций со стороны деп</w:t>
      </w:r>
      <w:r>
        <w:t>у</w:t>
      </w:r>
      <w:r>
        <w:t xml:space="preserve">татов. — </w:t>
      </w:r>
      <w:r w:rsidRPr="001B1DE0">
        <w:rPr>
          <w:i/>
        </w:rPr>
        <w:t>Когда последний раз виделись с Олегом Шиш</w:t>
      </w:r>
      <w:r w:rsidRPr="001B1DE0">
        <w:rPr>
          <w:i/>
        </w:rPr>
        <w:t>о</w:t>
      </w:r>
      <w:r w:rsidRPr="001B1DE0">
        <w:rPr>
          <w:i/>
        </w:rPr>
        <w:t>вым? Есть ли возможность помогать ему сейчас?</w:t>
      </w:r>
      <w:r>
        <w:rPr>
          <w:i/>
        </w:rPr>
        <w:t xml:space="preserve"> </w:t>
      </w:r>
      <w:r>
        <w:t>— Последний раз виделись в сентябре прошлого года — за месяц до ареста. Я знаю Шишова с 1981 года. Его сложно заподозрить в корысти, стяжательстве, казнокрадстве... Это в высшей степени скромный человек. Никогда не п</w:t>
      </w:r>
      <w:r>
        <w:t>о</w:t>
      </w:r>
      <w:r>
        <w:t>зволял себе никаких излишеств. Он считал, если ты м</w:t>
      </w:r>
      <w:r>
        <w:t>о</w:t>
      </w:r>
      <w:r>
        <w:t>жешь довольствоваться тем, что имеешь — это уже сч</w:t>
      </w:r>
      <w:r>
        <w:t>а</w:t>
      </w:r>
      <w:r>
        <w:t xml:space="preserve">стье. Надеюсь, следствие во всем разберется. — </w:t>
      </w:r>
      <w:r w:rsidRPr="001B1DE0">
        <w:rPr>
          <w:i/>
        </w:rPr>
        <w:t>Как себя повел ближний круг Шишова в этой кризисной ситуации — коллеги поддерживали его до последнего или разбеж</w:t>
      </w:r>
      <w:r w:rsidRPr="001B1DE0">
        <w:rPr>
          <w:i/>
        </w:rPr>
        <w:t>а</w:t>
      </w:r>
      <w:r w:rsidRPr="001B1DE0">
        <w:rPr>
          <w:i/>
        </w:rPr>
        <w:t>лись, как тараканы?</w:t>
      </w:r>
      <w:r>
        <w:rPr>
          <w:i/>
        </w:rPr>
        <w:t xml:space="preserve"> </w:t>
      </w:r>
      <w:r>
        <w:t>— Мне сложно это комментировать, я не участвовал в управлении компанией в последние г</w:t>
      </w:r>
      <w:r>
        <w:t>о</w:t>
      </w:r>
      <w:r>
        <w:t xml:space="preserve">ды, но то, о чем вы говорите... Есть определенная досада по целому ряду вопросов. — </w:t>
      </w:r>
      <w:r w:rsidRPr="001B1DE0">
        <w:rPr>
          <w:i/>
        </w:rPr>
        <w:t>Главный архитектор Омска Анатолий Тиль официально признан «незаменимым» с</w:t>
      </w:r>
      <w:r w:rsidRPr="001B1DE0">
        <w:rPr>
          <w:i/>
        </w:rPr>
        <w:t>о</w:t>
      </w:r>
      <w:r w:rsidRPr="001B1DE0">
        <w:rPr>
          <w:i/>
        </w:rPr>
        <w:t>трудником. В чем же его феномен?</w:t>
      </w:r>
      <w:r>
        <w:rPr>
          <w:i/>
        </w:rPr>
        <w:t xml:space="preserve"> </w:t>
      </w:r>
      <w:r>
        <w:t>— Это вы, журнал</w:t>
      </w:r>
      <w:r>
        <w:t>и</w:t>
      </w:r>
      <w:r>
        <w:t>сты, его таковым признали. Я понимаю, вам нужны худ</w:t>
      </w:r>
      <w:r>
        <w:t>о</w:t>
      </w:r>
      <w:r>
        <w:t>жественные образы. Но вся история возникла из-за юр</w:t>
      </w:r>
      <w:r>
        <w:t>и</w:t>
      </w:r>
      <w:r>
        <w:t>дических коллизий. Скажем, есть два варианта выделения земельного участка. С предварительным согласованием объекта на участке и без него. Это два параллельных пр</w:t>
      </w:r>
      <w:r>
        <w:t>о</w:t>
      </w:r>
      <w:r>
        <w:t>цесса — они в законе прописаны. Один начинается — с этой стороны (чертит на бумаге линии, — прим. «ДО»), а этот с другой.... Конечная цель обоих — выделение уч</w:t>
      </w:r>
      <w:r>
        <w:t>а</w:t>
      </w:r>
      <w:r>
        <w:t>стка. На этом пути масса законодательных казусов. С о</w:t>
      </w:r>
      <w:r>
        <w:t>д</w:t>
      </w:r>
      <w:r>
        <w:t>ной стороны, Анатолий Тиль должен учесть интересы предпринимателей и предоставить им условия для разв</w:t>
      </w:r>
      <w:r>
        <w:t>и</w:t>
      </w:r>
      <w:r>
        <w:t>тия, с другой — он спотыкается о закон. И такие коллизии часто решаются в суде. Причем практика самая разноо</w:t>
      </w:r>
      <w:r>
        <w:t>б</w:t>
      </w:r>
      <w:r>
        <w:t>разная. Сейчас межведомственная комиссия определила, что сознательных нарушений закона со стороны Тиля нет. Следственный комитет счел нужным завести уголовное дело и разобраться во всем самостоятельно. Это отдел</w:t>
      </w:r>
      <w:r>
        <w:t>ь</w:t>
      </w:r>
      <w:r>
        <w:t>ная ветвь власти, мы туда не вмешиваемся. Но возвращ</w:t>
      </w:r>
      <w:r>
        <w:t>а</w:t>
      </w:r>
      <w:r>
        <w:t>ясь к определению «незаменимый»... Если мы сейчас во время решения этой сложной законодательной коллизии уберем Тиля, то причину этих проблем никогда не на</w:t>
      </w:r>
      <w:r>
        <w:t>й</w:t>
      </w:r>
      <w:r>
        <w:t>дем. А наша задача — докопаться именно до причины, чтобы создать рабочий механизм, согласно которому л</w:t>
      </w:r>
      <w:r>
        <w:t>ю</w:t>
      </w:r>
      <w:r>
        <w:t>бой предприниматель понимал бы, сколько земли и на каких условиях он может получить. Поэтому Тиль будет пахать, пока мы это не сделаем, а окажется виноватым — выгоним!</w:t>
      </w:r>
    </w:p>
    <w:p w:rsidR="000F2849" w:rsidRDefault="000F2849" w:rsidP="000F2849">
      <w:pPr>
        <w:pStyle w:val="aa"/>
      </w:pPr>
      <w:bookmarkStart w:id="135" w:name="_Toc415584926"/>
      <w:r>
        <w:t>— Приоритетная задача коммунальных служб — пред</w:t>
      </w:r>
      <w:r>
        <w:t>у</w:t>
      </w:r>
      <w:r>
        <w:t>преждение паводка</w:t>
      </w:r>
      <w:bookmarkEnd w:id="135"/>
    </w:p>
    <w:p w:rsidR="000F2849" w:rsidRDefault="000F2849" w:rsidP="000F2849">
      <w:pPr>
        <w:pStyle w:val="ab"/>
      </w:pPr>
      <w:r>
        <w:t>С территории города уже вывезено 566200 кубометров снега — это на 232000 кубометров больше, чем за анал</w:t>
      </w:r>
      <w:r>
        <w:t>о</w:t>
      </w:r>
      <w:r>
        <w:t>гичный период 2014 года. Такие цифры прозвучали на заседании межведомственной комиссии по вопросам обеспечения устойчивого функционирования жилищно-коммунального комплекса Омска. Как отмечено на зас</w:t>
      </w:r>
      <w:r>
        <w:t>е</w:t>
      </w:r>
      <w:r>
        <w:t>дании, все ресурсоснабжающие организации функцион</w:t>
      </w:r>
      <w:r>
        <w:t>и</w:t>
      </w:r>
      <w:r>
        <w:t>руют стабильно, в штатном режиме. Отопительный пер</w:t>
      </w:r>
      <w:r>
        <w:t>и</w:t>
      </w:r>
      <w:r>
        <w:t>од 2014-2015 годов проходит в целом без срывов, норм</w:t>
      </w:r>
      <w:r>
        <w:t>а</w:t>
      </w:r>
      <w:r>
        <w:t>тивные сроки при устранении локальных аварийных с</w:t>
      </w:r>
      <w:r>
        <w:t>и</w:t>
      </w:r>
      <w:r>
        <w:t>туаций не нарушаются. Особое внимание представители комиссии уделили вопросам предупрежд</w:t>
      </w:r>
      <w:r>
        <w:t>е</w:t>
      </w:r>
      <w:r>
        <w:t>ния паводка, очистки территорий и дорог от снега и ледяных образов</w:t>
      </w:r>
      <w:r>
        <w:t>а</w:t>
      </w:r>
      <w:r>
        <w:t>ний. «На сегодня с территории города выв</w:t>
      </w:r>
      <w:r>
        <w:t>е</w:t>
      </w:r>
      <w:r>
        <w:t>зено 566200 кубометров снега, — сообщил первый заместитель дире</w:t>
      </w:r>
      <w:r>
        <w:t>к</w:t>
      </w:r>
      <w:r>
        <w:t>тора «Управления дорожного хозяйства и благоустройс</w:t>
      </w:r>
      <w:r>
        <w:t>т</w:t>
      </w:r>
      <w:r>
        <w:lastRenderedPageBreak/>
        <w:t>ва» Омска Виктор Басгаль. — Это на 232000 кубометров больше, чем в те же сроки в 2014 году. На предупрежд</w:t>
      </w:r>
      <w:r>
        <w:t>е</w:t>
      </w:r>
      <w:r>
        <w:t>ние паводка направлены значительные усилия дорожных служб. Однако успех защитных мер</w:t>
      </w:r>
      <w:r>
        <w:t>о</w:t>
      </w:r>
      <w:r>
        <w:t>приятий зависит не только от дорожников. Недавнее ЧП на улице Барнаул</w:t>
      </w:r>
      <w:r>
        <w:t>ь</w:t>
      </w:r>
      <w:r>
        <w:t>ской — пример того, к чему приводит несоблюдение Пр</w:t>
      </w:r>
      <w:r>
        <w:t>а</w:t>
      </w:r>
      <w:r>
        <w:t>вил благоустройства владельцами ч</w:t>
      </w:r>
      <w:r>
        <w:t>а</w:t>
      </w:r>
      <w:r>
        <w:t>стных домостроений. Чистить снег вокруг своих жилищ и во дворах, обеспеч</w:t>
      </w:r>
      <w:r>
        <w:t>и</w:t>
      </w:r>
      <w:r>
        <w:t>вать водоотведение должны сами д</w:t>
      </w:r>
      <w:r>
        <w:t>о</w:t>
      </w:r>
      <w:r>
        <w:t>мохозяева, а не кто-то другой». Заместитель директора департамента городского хозяйства администрации О</w:t>
      </w:r>
      <w:r>
        <w:t>м</w:t>
      </w:r>
      <w:r>
        <w:t>ска Михаил Бут отметил, что до традиционного весеннего общегородского суббо</w:t>
      </w:r>
      <w:r>
        <w:t>т</w:t>
      </w:r>
      <w:r>
        <w:t>ника, который пройдет 25 апреля, осталось немного вр</w:t>
      </w:r>
      <w:r>
        <w:t>е</w:t>
      </w:r>
      <w:r>
        <w:t>мени: «В период предстоящего м</w:t>
      </w:r>
      <w:r>
        <w:t>е</w:t>
      </w:r>
      <w:r>
        <w:t>сячника по санитарной очистке и благоустройству и в день субботника всем нам необходимо мобилизоваться, чтобы привести город в п</w:t>
      </w:r>
      <w:r>
        <w:t>о</w:t>
      </w:r>
      <w:r>
        <w:t>рядок после зимы. Предпр</w:t>
      </w:r>
      <w:r>
        <w:t>и</w:t>
      </w:r>
      <w:r>
        <w:t>ятия, организации, в том числе ресурсоснабжающие, должны принять активное участие в работах и обеспечить достойный вид прилегающих те</w:t>
      </w:r>
      <w:r>
        <w:t>р</w:t>
      </w:r>
      <w:r>
        <w:t>риторий».</w:t>
      </w:r>
    </w:p>
    <w:p w:rsidR="007E6A66" w:rsidRDefault="007E6A66" w:rsidP="007E6A66">
      <w:pPr>
        <w:pStyle w:val="aa"/>
      </w:pPr>
      <w:bookmarkStart w:id="136" w:name="_Toc415584927"/>
      <w:r>
        <w:t>— Город вошел в десятку самых открытых крупных г</w:t>
      </w:r>
      <w:r>
        <w:t>о</w:t>
      </w:r>
      <w:r>
        <w:t>родов России</w:t>
      </w:r>
      <w:bookmarkEnd w:id="136"/>
    </w:p>
    <w:p w:rsidR="007E6A66" w:rsidRDefault="007E6A66" w:rsidP="007E6A66">
      <w:pPr>
        <w:pStyle w:val="ab"/>
      </w:pPr>
      <w:r>
        <w:t>В рейтинге открытости официальных сайтов городов с населением более ста тысяч человек наш портал занял 10 место из 171 с уровнем открытости 89,2%. Это самый в</w:t>
      </w:r>
      <w:r>
        <w:t>ы</w:t>
      </w:r>
      <w:r>
        <w:t>сокий показатель среди городов-миллионников. Админ</w:t>
      </w:r>
      <w:r>
        <w:t>и</w:t>
      </w:r>
      <w:r>
        <w:t>страция Омска уже второй раз участвует в рейтинге «М</w:t>
      </w:r>
      <w:r>
        <w:t>у</w:t>
      </w:r>
      <w:r>
        <w:t>ниципальная открытость», который составляют эксперты проекта «Инфометр». Согласно их методике, каждый веб-ресурс получает первичную оценку, после чего участн</w:t>
      </w:r>
      <w:r>
        <w:t>и</w:t>
      </w:r>
      <w:r>
        <w:t>кам рейтинга дается время на доработку сайтов. Во время такой доработки эксперты высказывают рекомендации по каждому параметру оценивания. «В 2013 году мы заняли 14 место, а сейчас смогли подняться на десятое, — гов</w:t>
      </w:r>
      <w:r>
        <w:t>о</w:t>
      </w:r>
      <w:r>
        <w:t>рит Игорь Катунин, директор Управления информацио</w:t>
      </w:r>
      <w:r>
        <w:t>н</w:t>
      </w:r>
      <w:r>
        <w:t>но-коммуникационных технологий (УИКТ). — При этом критериев стало больше, а следовать им стало сложнее. Сейчас во многом уровень открытости определяется не только содержанием официального портала, но и налич</w:t>
      </w:r>
      <w:r>
        <w:t>и</w:t>
      </w:r>
      <w:r>
        <w:t>ем электронных услуг и бесплатных мобильных прил</w:t>
      </w:r>
      <w:r>
        <w:t>о</w:t>
      </w:r>
      <w:r>
        <w:t>жений, а также активностью муниципалитета в социал</w:t>
      </w:r>
      <w:r>
        <w:t>ь</w:t>
      </w:r>
      <w:r>
        <w:t>ных сетях. Мы всегда уделяли большое внимание этим направлениям работы, поэтому удерживаем высокие п</w:t>
      </w:r>
      <w:r>
        <w:t>о</w:t>
      </w:r>
      <w:r>
        <w:t>зиции в рейтинге». Большая часть параметров оценивания соответствует требованиям федерального законодательс</w:t>
      </w:r>
      <w:r>
        <w:t>т</w:t>
      </w:r>
      <w:r>
        <w:t>ва, однако некоторые строятся на идеях Правительстве</w:t>
      </w:r>
      <w:r>
        <w:t>н</w:t>
      </w:r>
      <w:r>
        <w:t>ной комиссии по координации деятельности Открытого правительства или заимствуют опыт лучших муниц</w:t>
      </w:r>
      <w:r>
        <w:t>и</w:t>
      </w:r>
      <w:r>
        <w:t>пальных практик. Общение с экспертами «Инфометра» — хороший способ узнать обо всех таких не обязательных к исполнению, но полезных для развития портала рекоме</w:t>
      </w:r>
      <w:r>
        <w:t>н</w:t>
      </w:r>
      <w:r>
        <w:t>дациях. Во время работы по таким рекомендациям фун</w:t>
      </w:r>
      <w:r>
        <w:t>к</w:t>
      </w:r>
      <w:r>
        <w:t>ционал портала был скорректирован. Так, например, была открыта законодательная карта, появился публичный счетчик посещаемости, а просмотр более 13 000 файлов портала стал возможен через Google Docs прямо в брауз</w:t>
      </w:r>
      <w:r>
        <w:t>е</w:t>
      </w:r>
      <w:r>
        <w:t>ре. «Мы могли бы подняться еще на одну позицию, если бы внедрили механизм подачи гражданами предложений с возможностью голосования за уже поданные, — ко</w:t>
      </w:r>
      <w:r>
        <w:t>м</w:t>
      </w:r>
      <w:r>
        <w:t>ментирует Дмитрий Рудаков, начальник сектора УИКТ. — Другой пример: наши электронные услуги доступны без регистрации, что удобно, но нам предлагают создать личный кабинет, чтобы хранить историю операций пол</w:t>
      </w:r>
      <w:r>
        <w:t>ь</w:t>
      </w:r>
      <w:r>
        <w:t>зователя. Мы обязательно учтем эти и другие рекоменд</w:t>
      </w:r>
      <w:r>
        <w:t>а</w:t>
      </w:r>
      <w:r>
        <w:t xml:space="preserve">ции при разработке новых технологических решений». </w:t>
      </w:r>
      <w:r>
        <w:lastRenderedPageBreak/>
        <w:t>Напомним, что в сентябре 2014 года наш портал занял 1 место в номинации «Народность» во Всероссийском ко</w:t>
      </w:r>
      <w:r>
        <w:t>н</w:t>
      </w:r>
      <w:r>
        <w:t>курсе на лучший сайт муниципалитета, проведенным Союзом российских городов. Высокое место портала в текущем рейтинге открытости также подтверждает пр</w:t>
      </w:r>
      <w:r>
        <w:t>а</w:t>
      </w:r>
      <w:r>
        <w:t>вильность выбранного курса взаимодействия админис</w:t>
      </w:r>
      <w:r>
        <w:t>т</w:t>
      </w:r>
      <w:r>
        <w:t>рации Омска с горожанами.</w:t>
      </w:r>
    </w:p>
    <w:p w:rsidR="00B95AD2" w:rsidRDefault="00B95AD2">
      <w:pPr>
        <w:pStyle w:val="ae"/>
      </w:pPr>
      <w:bookmarkStart w:id="137" w:name="_Toc415584928"/>
      <w:bookmarkStart w:id="138" w:name="_Toc190000259"/>
      <w:r>
        <w:t>Ростовская область</w:t>
      </w:r>
      <w:bookmarkEnd w:id="137"/>
    </w:p>
    <w:p w:rsidR="005A47C4" w:rsidRDefault="005A47C4" w:rsidP="005A47C4">
      <w:pPr>
        <w:pStyle w:val="aa"/>
      </w:pPr>
      <w:bookmarkStart w:id="139" w:name="_Toc415584929"/>
      <w:bookmarkStart w:id="140" w:name="rostov"/>
      <w:r>
        <w:t>— Попробовать на вкус реформу МСУ: на Дону обкат</w:t>
      </w:r>
      <w:r>
        <w:t>ы</w:t>
      </w:r>
      <w:r>
        <w:t>вают систему сити-менеджмента</w:t>
      </w:r>
      <w:bookmarkEnd w:id="139"/>
    </w:p>
    <w:bookmarkEnd w:id="140"/>
    <w:p w:rsidR="005A47C4" w:rsidRDefault="005A47C4" w:rsidP="005A47C4">
      <w:pPr>
        <w:pStyle w:val="ab"/>
      </w:pPr>
      <w:r>
        <w:t>В Ростовской области активно внедряют систему непр</w:t>
      </w:r>
      <w:r>
        <w:t>я</w:t>
      </w:r>
      <w:r>
        <w:t>мых выборов глав городских администраций. Конкурсы на должность главы администрации в ряде территорий завершатся уже в марте. Институт сити-менеджерства хотят ввести в Волгодонске, Каменске-Шахтинском, М</w:t>
      </w:r>
      <w:r>
        <w:t>о</w:t>
      </w:r>
      <w:r>
        <w:t>розовском, Шолоховском и Констанстиновском районах. В некоторых муниципалитетах уже подвели итоги ко</w:t>
      </w:r>
      <w:r>
        <w:t>н</w:t>
      </w:r>
      <w:r>
        <w:t>курсов. Назначения прошли относительно тихо, без пр</w:t>
      </w:r>
      <w:r>
        <w:t>и</w:t>
      </w:r>
      <w:r>
        <w:t>влечения дополнительного внимания общественности. Эксперты подчеркивают: коль скоро в процессе назнач</w:t>
      </w:r>
      <w:r>
        <w:t>е</w:t>
      </w:r>
      <w:r>
        <w:t>ния глав администраций на местах население не приним</w:t>
      </w:r>
      <w:r>
        <w:t>а</w:t>
      </w:r>
      <w:r>
        <w:t>ет прямого участия, это событие все больше получает к</w:t>
      </w:r>
      <w:r>
        <w:t>у</w:t>
      </w:r>
      <w:r>
        <w:t>луарный характер. Ситуация осложнятся еще и тем, что выбор из претендентов на место управленцев невелик, регион испытывает ощутимую нехватку кадров. После Азова и Ростова-на-Дону, еще пять территорий передали в управление назначенцам. Политолог, кандидат истор</w:t>
      </w:r>
      <w:r>
        <w:t>и</w:t>
      </w:r>
      <w:r>
        <w:t>ческих наук Юрий Гиренко отмечает, что процесс замены модели управления начался еще в прошлом году. Тогда его противники и сторонники выступали с громкими з</w:t>
      </w:r>
      <w:r>
        <w:t>а</w:t>
      </w:r>
      <w:r>
        <w:t>явлениями. Сейчас же, добавляет эксперт, он перешел в рабочую тихую фазу. Наиболее неожиданным оказалось участие экс-директора департамента потребительского рынка Ростовской области Андрей Иванова в конкурсе на должность главы администрации Волгодонска. Помимо него на это место претендовали еще три кандидата: за</w:t>
      </w:r>
      <w:r>
        <w:t>м</w:t>
      </w:r>
      <w:r>
        <w:t>главы администрации по вопросам экономического ра</w:t>
      </w:r>
      <w:r>
        <w:t>з</w:t>
      </w:r>
      <w:r>
        <w:t>вития Волгодонского района Петр Вифлянцев, замглавы администрации Морозовского района по социальным в</w:t>
      </w:r>
      <w:r>
        <w:t>о</w:t>
      </w:r>
      <w:r>
        <w:t>просам Валерий Семенченко и замглавного инженера МУП «Волгодонская электрическая сеть» Игорь Бадулин. Однако, как сообщает пресс-служба администрации гор</w:t>
      </w:r>
      <w:r>
        <w:t>о</w:t>
      </w:r>
      <w:r>
        <w:t>да, последний кандидат в итоге решил отозвать заявление. На второй этап конкурса, согласно которому депутаты путем открытого голосования выбирают управленца, в</w:t>
      </w:r>
      <w:r>
        <w:t>ы</w:t>
      </w:r>
      <w:r>
        <w:t>шли Иванов и Семенченко. Ожидаемо, что местные деп</w:t>
      </w:r>
      <w:r>
        <w:t>у</w:t>
      </w:r>
      <w:r>
        <w:t>таты единогласно отдали голоса за ставленника губерн</w:t>
      </w:r>
      <w:r>
        <w:t>а</w:t>
      </w:r>
      <w:r>
        <w:t>торской команды. Тем более когда в пользу кандидатуры А.Иванова выступил А.Ищенко, обратившись к депутатам от лица губернатора Ростовской области Василия Голуб</w:t>
      </w:r>
      <w:r>
        <w:t>е</w:t>
      </w:r>
      <w:r>
        <w:t>ва. «Донской глава поддержал А.Иванова, рекомендуя его как грамотного, перспективного руководителя, способн</w:t>
      </w:r>
      <w:r>
        <w:t>о</w:t>
      </w:r>
      <w:r>
        <w:t xml:space="preserve">го взять в свои руки бразды правления Волгодонском», </w:t>
      </w:r>
      <w:r w:rsidR="00E17ADE">
        <w:t>—</w:t>
      </w:r>
      <w:r>
        <w:t xml:space="preserve"> поясняют в пресс-службе администрации города. «Поня</w:t>
      </w:r>
      <w:r>
        <w:t>т</w:t>
      </w:r>
      <w:r>
        <w:t>но, что регион старается держать ситуацию под контр</w:t>
      </w:r>
      <w:r>
        <w:t>о</w:t>
      </w:r>
      <w:r>
        <w:t>лем. Я знаю, что в Волгодонске с кандидатами было н</w:t>
      </w:r>
      <w:r>
        <w:t>е</w:t>
      </w:r>
      <w:r>
        <w:t>просто. Поэтому, видимо, и отправили человека из обла</w:t>
      </w:r>
      <w:r>
        <w:t>с</w:t>
      </w:r>
      <w:r>
        <w:t>ти. Хотя эта практика применяется не только в Волгодо</w:t>
      </w:r>
      <w:r>
        <w:t>н</w:t>
      </w:r>
      <w:r>
        <w:t xml:space="preserve">ске», </w:t>
      </w:r>
      <w:r w:rsidR="00E17ADE">
        <w:t>—</w:t>
      </w:r>
      <w:r>
        <w:t xml:space="preserve"> описал ситуацию Ю.Гиренко. По словам экспе</w:t>
      </w:r>
      <w:r>
        <w:t>р</w:t>
      </w:r>
      <w:r>
        <w:t>та, такой «десант руководителей» в свое время был вв</w:t>
      </w:r>
      <w:r>
        <w:t>е</w:t>
      </w:r>
      <w:r>
        <w:t>ден в Новочеркасске и Шахтах. «Я думаю, что кандидат</w:t>
      </w:r>
      <w:r>
        <w:t>у</w:t>
      </w:r>
      <w:r>
        <w:t>ра А.Иванова рассматривалась как некая альтернатива существующей в Волгодонске непрозрачной системе взаим</w:t>
      </w:r>
      <w:r>
        <w:t>о</w:t>
      </w:r>
      <w:r>
        <w:t xml:space="preserve">отношений между бизнесом и властью. Интересы </w:t>
      </w:r>
      <w:r>
        <w:lastRenderedPageBreak/>
        <w:t>местных предпринимателей и чиновников тесно перепл</w:t>
      </w:r>
      <w:r>
        <w:t>е</w:t>
      </w:r>
      <w:r>
        <w:t>лись, соответственно, была потеряна управляемость гор</w:t>
      </w:r>
      <w:r>
        <w:t>о</w:t>
      </w:r>
      <w:r>
        <w:t>дом. Кроме того, Волгодонск так и не смог на данный момент избавиться от имиджа «донского Чикаго», хотя ситуация там, вне сомнений, изменилась в лучшую ст</w:t>
      </w:r>
      <w:r>
        <w:t>о</w:t>
      </w:r>
      <w:r>
        <w:t>рону. Однако в глазах донской общественности сохрани</w:t>
      </w:r>
      <w:r>
        <w:t>л</w:t>
      </w:r>
      <w:r>
        <w:t>ся устойчивый стереотип о криминальном статусе Волг</w:t>
      </w:r>
      <w:r>
        <w:t>о</w:t>
      </w:r>
      <w:r>
        <w:t>донска. Разумеется, учитывая, что город является кру</w:t>
      </w:r>
      <w:r>
        <w:t>п</w:t>
      </w:r>
      <w:r>
        <w:t>нейшим в регионе, обладает богатым промышленным потенциалом, такие имиджевые проблемы не устраивают областную власть. Поэтому, очевидно, за Волгодонск вз</w:t>
      </w:r>
      <w:r>
        <w:t>я</w:t>
      </w:r>
      <w:r>
        <w:t>лись сер</w:t>
      </w:r>
      <w:r>
        <w:t>ь</w:t>
      </w:r>
      <w:r>
        <w:t xml:space="preserve">езно. Внешний управленец, проявивший себя на уровне области, новые руководители силовых ведомств. Думаю, при должной работе уже в ближайшие 3-5 лет мы изменим свое отношение к Волгодонску», </w:t>
      </w:r>
      <w:r w:rsidR="00E17ADE">
        <w:t>—</w:t>
      </w:r>
      <w:r>
        <w:t xml:space="preserve"> описал с</w:t>
      </w:r>
      <w:r>
        <w:t>и</w:t>
      </w:r>
      <w:r>
        <w:t>туацию заместитель директора Южнороссийского центра разв</w:t>
      </w:r>
      <w:r>
        <w:t>и</w:t>
      </w:r>
      <w:r>
        <w:t>тия парламентаризма, кандидат политических наук Але</w:t>
      </w:r>
      <w:r>
        <w:t>к</w:t>
      </w:r>
      <w:r>
        <w:t>сандр Сухарь. Чуть более ожидаемо прошел конкурс в Морозовском районе. Там на место управленца был и</w:t>
      </w:r>
      <w:r>
        <w:t>з</w:t>
      </w:r>
      <w:r>
        <w:t>бран экс-глава района Петр Тришечкин, по совместител</w:t>
      </w:r>
      <w:r>
        <w:t>ь</w:t>
      </w:r>
      <w:r>
        <w:t>ству секретарь политсовета Морозовского местного отд</w:t>
      </w:r>
      <w:r>
        <w:t>е</w:t>
      </w:r>
      <w:r>
        <w:t>ления от партии «Единая Россия». Должность председ</w:t>
      </w:r>
      <w:r>
        <w:t>а</w:t>
      </w:r>
      <w:r>
        <w:t xml:space="preserve">теля собрания депутатов </w:t>
      </w:r>
      <w:r w:rsidR="00E17ADE">
        <w:t>—</w:t>
      </w:r>
      <w:r>
        <w:t xml:space="preserve"> главы Морозовского района также досталась единороссу </w:t>
      </w:r>
      <w:r w:rsidR="00E17ADE">
        <w:t>—</w:t>
      </w:r>
      <w:r>
        <w:t xml:space="preserve"> Виктору Болдыреву. Н</w:t>
      </w:r>
      <w:r>
        <w:t>е</w:t>
      </w:r>
      <w:r>
        <w:t>которую рокировку сил стоит ожидать в Константино</w:t>
      </w:r>
      <w:r>
        <w:t>в</w:t>
      </w:r>
      <w:r>
        <w:t>ском районе, так как бывший глава района Борис Хл</w:t>
      </w:r>
      <w:r>
        <w:t>о</w:t>
      </w:r>
      <w:r>
        <w:t>пянников документы на участие в конкурсе не подавал. По данным пресс-службы областного заксобрания, на должность с</w:t>
      </w:r>
      <w:r>
        <w:t>и</w:t>
      </w:r>
      <w:r>
        <w:t>ти-менеджера претендовало три кандидата: бывший глава Константиновского городского поселения Владимир Калмыков, ведущий инженер по эксплуатации нефтегаз</w:t>
      </w:r>
      <w:r>
        <w:t>о</w:t>
      </w:r>
      <w:r>
        <w:t>проводов ООО РЭП-3 Андрей Булан, начальник отдела администрации Усть-Донецкого района Виктор Марков. В финал вышли Калмыков и Марков. Министр жилищно-коммунального хозяйства Ростовской области Сергей Сидаш, возглавивший конкурсную комиссию, о</w:t>
      </w:r>
      <w:r>
        <w:t>т</w:t>
      </w:r>
      <w:r>
        <w:t>метил, что «предшествующий мэр города Александр Х</w:t>
      </w:r>
      <w:r>
        <w:t>а</w:t>
      </w:r>
      <w:r>
        <w:t>рин и его команда вполне справлялись со своими обяза</w:t>
      </w:r>
      <w:r>
        <w:t>н</w:t>
      </w:r>
      <w:r>
        <w:t xml:space="preserve">ностями, город не стоял на месте </w:t>
      </w:r>
      <w:r w:rsidR="00E17ADE">
        <w:t>—</w:t>
      </w:r>
      <w:r>
        <w:t xml:space="preserve"> развивался. Тем не менее Каменску необходим новый импульс для дальне</w:t>
      </w:r>
      <w:r>
        <w:t>й</w:t>
      </w:r>
      <w:r>
        <w:t>шего соц</w:t>
      </w:r>
      <w:r>
        <w:t>и</w:t>
      </w:r>
      <w:r>
        <w:t>ально-экономического роста». При этом стоит добавить, что Харин документы на новую конкурсную должность подавать не стал. Хотя желающих возглавить админис</w:t>
      </w:r>
      <w:r>
        <w:t>т</w:t>
      </w:r>
      <w:r>
        <w:t xml:space="preserve">рацию этого муниципалитета было на редкость много </w:t>
      </w:r>
      <w:r w:rsidR="00E17ADE">
        <w:t>—</w:t>
      </w:r>
      <w:r>
        <w:t xml:space="preserve"> заявки на участие представили сразу семь ка</w:t>
      </w:r>
      <w:r>
        <w:t>н</w:t>
      </w:r>
      <w:r>
        <w:t>дидатов. Не обошлось и без «технической» конкуренции. Например, Наталья Погребнова отозвала документы. К итоговому этапу конкурса пришли глава Белокалитви</w:t>
      </w:r>
      <w:r>
        <w:t>н</w:t>
      </w:r>
      <w:r>
        <w:t>ского городского поселения Олег Каюдин и замглавы а</w:t>
      </w:r>
      <w:r>
        <w:t>д</w:t>
      </w:r>
      <w:r>
        <w:t>министрации города Гуково Ирина Лобанова. Кроме того, в конце марта депутаты Шолоховского района также должны утве</w:t>
      </w:r>
      <w:r>
        <w:t>р</w:t>
      </w:r>
      <w:r>
        <w:t>дить одну из кандидатур. Спрогнозировать итог нетрудно уже сегодня, так как в качестве претенде</w:t>
      </w:r>
      <w:r>
        <w:t>н</w:t>
      </w:r>
      <w:r>
        <w:t>тов на этот управленческий пост представлены бывший глава Шол</w:t>
      </w:r>
      <w:r>
        <w:t>о</w:t>
      </w:r>
      <w:r>
        <w:t>ховского района Олег Дельнов и директор МУП «Благ</w:t>
      </w:r>
      <w:r>
        <w:t>о</w:t>
      </w:r>
      <w:r>
        <w:t>устройство» Владимир Мачулин. Несмотря на то, что прямой ставленник облправительства появился только в Волгодонске, за выборами в остальных террит</w:t>
      </w:r>
      <w:r>
        <w:t>о</w:t>
      </w:r>
      <w:r>
        <w:t>риях губернаторская команда следит не менее пристал</w:t>
      </w:r>
      <w:r>
        <w:t>ь</w:t>
      </w:r>
      <w:r>
        <w:t>но. Если в Каменске-Шахтинском председателем ко</w:t>
      </w:r>
      <w:r>
        <w:t>н</w:t>
      </w:r>
      <w:r>
        <w:t>курсной коми</w:t>
      </w:r>
      <w:r>
        <w:t>с</w:t>
      </w:r>
      <w:r>
        <w:t>сии был С.Сидаш, то в работе комиссии по отбору канд</w:t>
      </w:r>
      <w:r>
        <w:t>и</w:t>
      </w:r>
      <w:r>
        <w:t>датов на должность главы администрации Константино</w:t>
      </w:r>
      <w:r>
        <w:t>в</w:t>
      </w:r>
      <w:r>
        <w:t>ского района участие принимал депутат донского парламента Сергей Суховенко, а конкурс в Ш</w:t>
      </w:r>
      <w:r>
        <w:t>о</w:t>
      </w:r>
      <w:r>
        <w:t>лоховском районе курирует первый зампредседателя до</w:t>
      </w:r>
      <w:r>
        <w:t>н</w:t>
      </w:r>
      <w:r>
        <w:lastRenderedPageBreak/>
        <w:t>ского заксобр</w:t>
      </w:r>
      <w:r>
        <w:t>а</w:t>
      </w:r>
      <w:r>
        <w:t>ния Николай Беляев. «Итоги конкурсов во многом пр</w:t>
      </w:r>
      <w:r>
        <w:t>о</w:t>
      </w:r>
      <w:r>
        <w:t>гнозируемы, так как у областного руководства на столе не лежит 100-200 кандидатур, из которых можно выбирать. Работа идет в условиях, когда кризис упра</w:t>
      </w:r>
      <w:r>
        <w:t>в</w:t>
      </w:r>
      <w:r>
        <w:t>ленческих кадров налицо. В тех муниципалитетах, где глава района более-менее справлялся, ему предлагали перейти в главы администрации. Там же, где ситуация была совсем плачевной, как это происходило в Волгодо</w:t>
      </w:r>
      <w:r>
        <w:t>н</w:t>
      </w:r>
      <w:r>
        <w:t>ске, приходилось решать совершенно иные задачи, пр</w:t>
      </w:r>
      <w:r>
        <w:t>и</w:t>
      </w:r>
      <w:r>
        <w:t>влекая специалистов извне. При этом на данный момент областное руков</w:t>
      </w:r>
      <w:r>
        <w:t>о</w:t>
      </w:r>
      <w:r>
        <w:t>дство еще только пробует эту модель на вкус. Думаю, что 2-3 года она будет работать в тестовом для руководства региона режиме, будут изучаться дост</w:t>
      </w:r>
      <w:r>
        <w:t>о</w:t>
      </w:r>
      <w:r>
        <w:t>инства и недостатки, анализироваться проблемы и подг</w:t>
      </w:r>
      <w:r>
        <w:t>о</w:t>
      </w:r>
      <w:r>
        <w:t>тавливаться ко</w:t>
      </w:r>
      <w:r>
        <w:t>р</w:t>
      </w:r>
      <w:r>
        <w:t xml:space="preserve">рективы. В новом цикле назначения глав администраций появятся уже новые механизмы», </w:t>
      </w:r>
      <w:r w:rsidR="00E17ADE">
        <w:t>—</w:t>
      </w:r>
      <w:r>
        <w:t xml:space="preserve"> пр</w:t>
      </w:r>
      <w:r>
        <w:t>о</w:t>
      </w:r>
      <w:r>
        <w:t>комментировал С.Сухарь. Эксперт подтвердил, что сейчас губернаторская команда работает над усилением упра</w:t>
      </w:r>
      <w:r>
        <w:t>в</w:t>
      </w:r>
      <w:r>
        <w:t>ленческой верт</w:t>
      </w:r>
      <w:r>
        <w:t>и</w:t>
      </w:r>
      <w:r>
        <w:t>кали. Во-первых, донские власти не хотят повторения прецедентов Таганрога или Новочеркасска, «когда глава региона не мог оперативно решать проблемы горожан, которые попали в сложные жизненные условия из-за н</w:t>
      </w:r>
      <w:r>
        <w:t>е</w:t>
      </w:r>
      <w:r>
        <w:t>компетентности выборных управленцев». Во-вторых, в сентябре губернатор сам окажется в числе и</w:t>
      </w:r>
      <w:r>
        <w:t>з</w:t>
      </w:r>
      <w:r>
        <w:t>бираемых, и сегодня ему важно укрепить свои позиции на местах.</w:t>
      </w:r>
    </w:p>
    <w:p w:rsidR="00B95AD2" w:rsidRDefault="00B95AD2">
      <w:pPr>
        <w:pStyle w:val="ae"/>
      </w:pPr>
      <w:bookmarkStart w:id="141" w:name="_Toc415584930"/>
      <w:r>
        <w:t>Самарская область</w:t>
      </w:r>
      <w:bookmarkEnd w:id="141"/>
    </w:p>
    <w:p w:rsidR="00634C82" w:rsidRDefault="00634C82" w:rsidP="00634C82">
      <w:pPr>
        <w:pStyle w:val="aa"/>
      </w:pPr>
      <w:bookmarkStart w:id="142" w:name="_Toc415584931"/>
      <w:r>
        <w:t>— Депутаты вняли советам</w:t>
      </w:r>
      <w:bookmarkEnd w:id="142"/>
    </w:p>
    <w:p w:rsidR="00634C82" w:rsidRDefault="00634C82" w:rsidP="00634C82">
      <w:pPr>
        <w:pStyle w:val="ab"/>
      </w:pPr>
      <w:r>
        <w:t>Депутаты Самарской губдумы приняли закон, предусма</w:t>
      </w:r>
      <w:r>
        <w:t>т</w:t>
      </w:r>
      <w:r>
        <w:t>ривающий ряд изменений в системе формирования орг</w:t>
      </w:r>
      <w:r>
        <w:t>а</w:t>
      </w:r>
      <w:r>
        <w:t>нов МСУ в Самаре. Так, глава города будет избираться из числа кандидатов, отобранных по конкурсу, должности главы Самары и главы администрации будут совмещены. Кроме того, выборы в гордуму, которая будет переимен</w:t>
      </w:r>
      <w:r>
        <w:t>о</w:t>
      </w:r>
      <w:r>
        <w:t>вана в городской совет депутатов, в этом году пройдут по двухуровневой системе, а муниципалитет будет разделен на девять районов, наделенных собственным статусом муниципального образования. Обсуждение документа было достаточно бурным, однако в итоге он был принят большинством голосов. На очередном заседании Сама</w:t>
      </w:r>
      <w:r>
        <w:t>р</w:t>
      </w:r>
      <w:r>
        <w:t>ской губернской думы сразу в двух чтениях принят р</w:t>
      </w:r>
      <w:r>
        <w:t>е</w:t>
      </w:r>
      <w:r>
        <w:t>гиональный закон «Об осуществлении местного сам</w:t>
      </w:r>
      <w:r>
        <w:t>о</w:t>
      </w:r>
      <w:r>
        <w:t>управления на территории городского округа Самара». Законопроект был разработан городской думой Самары по поручению главы региона Николая Меркушкина в рамках федеральной реформы МСУ. Ранее документ был поддержан на публичных слушаниях. Реформа МСУ стартовала в Самарской области летом прошлого года. В июне решением самарской губдумы были отменены пр</w:t>
      </w:r>
      <w:r>
        <w:t>я</w:t>
      </w:r>
      <w:r>
        <w:t>мые выборы глав муниципальных районов и поселений. Всенародные выборы мэра Самары отменили 25 сентября. Порядок избрания главы Самары был выделен в отдел</w:t>
      </w:r>
      <w:r>
        <w:t>ь</w:t>
      </w:r>
      <w:r>
        <w:t>ный законопроект в связи с уходом Дмитрия Азарова с поста мэра города в Совет Федерации. В середине ноября были отменены прямые выборы во всех городах Сама</w:t>
      </w:r>
      <w:r>
        <w:t>р</w:t>
      </w:r>
      <w:r>
        <w:t>ской области. Главой Самары был избран председатель городской думы Александр Фетисов, сити-менеджером — экс-министр труда, занятости и миграционной политики Самарской области Олег Фурсов. В конце января возмо</w:t>
      </w:r>
      <w:r>
        <w:t>ж</w:t>
      </w:r>
      <w:r>
        <w:t>ные изменения в структуре органов местного самоупра</w:t>
      </w:r>
      <w:r>
        <w:t>в</w:t>
      </w:r>
      <w:r>
        <w:t>ления Самары были представлены на расширенном зас</w:t>
      </w:r>
      <w:r>
        <w:t>е</w:t>
      </w:r>
      <w:r>
        <w:t>дании Общественной палаты региона. Тогда стало и</w:t>
      </w:r>
      <w:r>
        <w:t>з</w:t>
      </w:r>
      <w:r>
        <w:t>вестно о том, что выборы в гордуму в этом году пройдут по двухуровневой системе, а муниципалитет будет разд</w:t>
      </w:r>
      <w:r>
        <w:t>е</w:t>
      </w:r>
      <w:r>
        <w:lastRenderedPageBreak/>
        <w:t>лен на несколько районов, наделенных собственным ст</w:t>
      </w:r>
      <w:r>
        <w:t>а</w:t>
      </w:r>
      <w:r>
        <w:t>тусом муниципального образования. Согласно одобре</w:t>
      </w:r>
      <w:r>
        <w:t>н</w:t>
      </w:r>
      <w:r>
        <w:t>ному депутатами закону «Об осуществлении местного самоуправления на территории городского округа Сам</w:t>
      </w:r>
      <w:r>
        <w:t>а</w:t>
      </w:r>
      <w:r>
        <w:t>ра», количество районов в городе останется неизменным — девять. В каждом из них будет сформирован собстве</w:t>
      </w:r>
      <w:r>
        <w:t>н</w:t>
      </w:r>
      <w:r>
        <w:t>ный совет депутатов численностью 24</w:t>
      </w:r>
      <w:r w:rsidR="00E17ADE">
        <w:t>—</w:t>
      </w:r>
      <w:r>
        <w:t>40 человек. С</w:t>
      </w:r>
      <w:r>
        <w:t>а</w:t>
      </w:r>
      <w:r>
        <w:t>мым многочисленным должен стать совет депутатов Промышленного района (40 представителей), самым м</w:t>
      </w:r>
      <w:r>
        <w:t>а</w:t>
      </w:r>
      <w:r>
        <w:t>лочисле</w:t>
      </w:r>
      <w:r>
        <w:t>н</w:t>
      </w:r>
      <w:r>
        <w:t>ным — совет депутатов Ленинского района (24 представителя). Всего в Самаре будет 284 районных д</w:t>
      </w:r>
      <w:r>
        <w:t>е</w:t>
      </w:r>
      <w:r>
        <w:t>путата. В соответствии с новым законом городская дума будет п</w:t>
      </w:r>
      <w:r>
        <w:t>е</w:t>
      </w:r>
      <w:r>
        <w:t>реименована в совет депутатов Самары. Орган законодательной власти будет сформирован за счет дел</w:t>
      </w:r>
      <w:r>
        <w:t>е</w:t>
      </w:r>
      <w:r>
        <w:t>гирования членов районных советов депутатов. Изн</w:t>
      </w:r>
      <w:r>
        <w:t>а</w:t>
      </w:r>
      <w:r>
        <w:t>чально планировалось, что его численность будет увел</w:t>
      </w:r>
      <w:r>
        <w:t>и</w:t>
      </w:r>
      <w:r>
        <w:t>чена с 35 человек до 39. Однако по инициативе парламе</w:t>
      </w:r>
      <w:r>
        <w:t>н</w:t>
      </w:r>
      <w:r>
        <w:t>тария Олега Борисова (фракция «Единая Россия») от С</w:t>
      </w:r>
      <w:r>
        <w:t>о</w:t>
      </w:r>
      <w:r>
        <w:t>ветского и Железнодорожного районов в городской совет будет направлено еще по одному депутату. Таким обр</w:t>
      </w:r>
      <w:r>
        <w:t>а</w:t>
      </w:r>
      <w:r>
        <w:t>зом, в гордуме будет девять представителей от Промы</w:t>
      </w:r>
      <w:r>
        <w:t>ш</w:t>
      </w:r>
      <w:r>
        <w:t>ленного района; восемь — от Кировского района; шесть — от С</w:t>
      </w:r>
      <w:r>
        <w:t>о</w:t>
      </w:r>
      <w:r>
        <w:t>ветского района; по четыре — от Октябрьского и Железнодорожного районов, по три — от Красноглинск</w:t>
      </w:r>
      <w:r>
        <w:t>о</w:t>
      </w:r>
      <w:r>
        <w:t>го и Куйбышевского и по два — от Ленинского и Сама</w:t>
      </w:r>
      <w:r>
        <w:t>р</w:t>
      </w:r>
      <w:r>
        <w:t>ского. Всего в городском совете депутатов будет 41 чел</w:t>
      </w:r>
      <w:r>
        <w:t>о</w:t>
      </w:r>
      <w:r>
        <w:t>век. Срок полномочий райсоветов составляет пять лет, гордумы первого созыва — два с половиной года. Одо</w:t>
      </w:r>
      <w:r>
        <w:t>б</w:t>
      </w:r>
      <w:r>
        <w:t>ренный депутатами закон также предполагает новый п</w:t>
      </w:r>
      <w:r>
        <w:t>о</w:t>
      </w:r>
      <w:r>
        <w:t>рядок избрания главы Самары: по конкурсу, из числа ка</w:t>
      </w:r>
      <w:r>
        <w:t>н</w:t>
      </w:r>
      <w:r>
        <w:t>дидатов, представленных конкурсной комиссией. Кроме того, он совместит должности главы города и сити-менеджера (сейчас главой Самары является председатель гордумы Александр Фетисов). Глав районов планируется выбирать из числа районных депутатов. Кроме того, он будет и</w:t>
      </w:r>
      <w:r>
        <w:t>с</w:t>
      </w:r>
      <w:r>
        <w:t>полнять полномочия председателя райсовета. Обсужд</w:t>
      </w:r>
      <w:r>
        <w:t>е</w:t>
      </w:r>
      <w:r>
        <w:t>ние законопроекта вышло достаточно бурным. По мнению беспартийного депутата, члена фракции КПРФ Михаила Матвеева, введение двухуровневой си</w:t>
      </w:r>
      <w:r>
        <w:t>с</w:t>
      </w:r>
      <w:r>
        <w:t>темы выборов в представительный орган Самары прив</w:t>
      </w:r>
      <w:r>
        <w:t>е</w:t>
      </w:r>
      <w:r>
        <w:t>дет к тому, что «значительные территории не будут иметь в горо</w:t>
      </w:r>
      <w:r>
        <w:t>д</w:t>
      </w:r>
      <w:r>
        <w:t>ской думе своего прямого представителя». «Где гарантии того, что на уровне городского парламента б</w:t>
      </w:r>
      <w:r>
        <w:t>у</w:t>
      </w:r>
      <w:r>
        <w:t>дут пре</w:t>
      </w:r>
      <w:r>
        <w:t>д</w:t>
      </w:r>
      <w:r>
        <w:t>ставлены интересы избирателей от той или иной конкре</w:t>
      </w:r>
      <w:r>
        <w:t>т</w:t>
      </w:r>
      <w:r>
        <w:t>ной территории? Например, поселков Береза или Зубч</w:t>
      </w:r>
      <w:r>
        <w:t>а</w:t>
      </w:r>
      <w:r>
        <w:t>ниновка? Такой гарантии нет. Да, представитель Красн</w:t>
      </w:r>
      <w:r>
        <w:t>о</w:t>
      </w:r>
      <w:r>
        <w:t>глинского района будет, но не обязательно от этих посе</w:t>
      </w:r>
      <w:r>
        <w:t>л</w:t>
      </w:r>
      <w:r>
        <w:t>ков»,</w:t>
      </w:r>
      <w:r>
        <w:rPr>
          <w:rFonts w:ascii="Cambria Math" w:hAnsi="Cambria Math" w:cs="Cambria Math"/>
        </w:rPr>
        <w:t> </w:t>
      </w:r>
      <w:r>
        <w:t>— заявил господин Матвеев. В свою очередь, глава Самары — спикер гордумы А.Фетисов, предста</w:t>
      </w:r>
      <w:r>
        <w:t>в</w:t>
      </w:r>
      <w:r>
        <w:t>ляющий законопроект, напомнил, что на уровень районов из города будет отдано большинство полномочий. «П</w:t>
      </w:r>
      <w:r>
        <w:t>о</w:t>
      </w:r>
      <w:r>
        <w:t>этому те проблемы, с которыми тот же житель Зубчан</w:t>
      </w:r>
      <w:r>
        <w:t>и</w:t>
      </w:r>
      <w:r>
        <w:t>новки будет сталкиваться, будут решаться в первую оч</w:t>
      </w:r>
      <w:r>
        <w:t>е</w:t>
      </w:r>
      <w:r>
        <w:t>редь районным советом»,</w:t>
      </w:r>
      <w:r>
        <w:rPr>
          <w:rFonts w:ascii="Cambria Math" w:hAnsi="Cambria Math" w:cs="Cambria Math"/>
        </w:rPr>
        <w:t> </w:t>
      </w:r>
      <w:r>
        <w:t>— пояснил А.Фетисов. Депут</w:t>
      </w:r>
      <w:r>
        <w:t>а</w:t>
      </w:r>
      <w:r>
        <w:t>та Алексея Лескина (КПРФ) интересовало, почему «было решено объединить должности сити-менеджера и главы города»? «Таким образом происходит четкое разделение исполнительной и законодательной ветвей власти. А се</w:t>
      </w:r>
      <w:r>
        <w:t>й</w:t>
      </w:r>
      <w:r>
        <w:t>час у нас непонятно, кто руководит городом»,</w:t>
      </w:r>
      <w:r>
        <w:rPr>
          <w:rFonts w:ascii="Cambria Math" w:hAnsi="Cambria Math" w:cs="Cambria Math"/>
        </w:rPr>
        <w:t> </w:t>
      </w:r>
      <w:r>
        <w:t>— объя</w:t>
      </w:r>
      <w:r>
        <w:t>с</w:t>
      </w:r>
      <w:r>
        <w:t>нил спикер губдумы Виктор Сазонов. Главный вопрос, который во</w:t>
      </w:r>
      <w:r>
        <w:t>л</w:t>
      </w:r>
      <w:r>
        <w:t>новал депутатов, каких бюджетных затрат потребует проведение реформы МСУ в Самаре. «Прин</w:t>
      </w:r>
      <w:r>
        <w:t>и</w:t>
      </w:r>
      <w:r>
        <w:t>маемый закон не потребует финансовых вложений. Гла</w:t>
      </w:r>
      <w:r>
        <w:t>в</w:t>
      </w:r>
      <w:r>
        <w:t>ное сейчас — запустить этот процесс. Бюджетные затраты — это пре</w:t>
      </w:r>
      <w:r>
        <w:t>д</w:t>
      </w:r>
      <w:r>
        <w:t>мет нашей дальнейшей работы»,</w:t>
      </w:r>
      <w:r>
        <w:rPr>
          <w:rFonts w:ascii="Cambria Math" w:hAnsi="Cambria Math" w:cs="Cambria Math"/>
        </w:rPr>
        <w:t> </w:t>
      </w:r>
      <w:r>
        <w:t xml:space="preserve">— пояснил </w:t>
      </w:r>
      <w:r>
        <w:lastRenderedPageBreak/>
        <w:t>Александр Фетисов. В итоге фракция ЛДПР отказалась голосовать за принятие законопроекта, однако документ все же был утвержден большинством голосов. «За» пр</w:t>
      </w:r>
      <w:r>
        <w:t>о</w:t>
      </w:r>
      <w:r>
        <w:t>голосовало 29 депутатов, «против» — девять человек, воздержались — четыре человека. Региональные парл</w:t>
      </w:r>
      <w:r>
        <w:t>а</w:t>
      </w:r>
      <w:r>
        <w:t>ментарии также утвердили изменения в региональный закон «О выборах представительного органа муниц</w:t>
      </w:r>
      <w:r>
        <w:t>и</w:t>
      </w:r>
      <w:r>
        <w:t>пального образования», которые подготовила избир</w:t>
      </w:r>
      <w:r>
        <w:t>а</w:t>
      </w:r>
      <w:r>
        <w:t>тельная комиссия Самарской области. Согласно попра</w:t>
      </w:r>
      <w:r>
        <w:t>в</w:t>
      </w:r>
      <w:r>
        <w:t>кам, выборы в райсоветы Сам</w:t>
      </w:r>
      <w:r>
        <w:t>а</w:t>
      </w:r>
      <w:r>
        <w:t>ры пройдут по смешанной системе: половина депутатов будет избрана по округам, половина — по спискам.</w:t>
      </w:r>
    </w:p>
    <w:p w:rsidR="00B95AD2" w:rsidRDefault="00B95AD2">
      <w:pPr>
        <w:pStyle w:val="af1"/>
      </w:pPr>
      <w:bookmarkStart w:id="143" w:name="_Toc415584932"/>
      <w:r>
        <w:t>Самара</w:t>
      </w:r>
      <w:bookmarkEnd w:id="143"/>
    </w:p>
    <w:p w:rsidR="00F738F3" w:rsidRDefault="00F738F3" w:rsidP="00F738F3">
      <w:pPr>
        <w:pStyle w:val="aa"/>
      </w:pPr>
      <w:bookmarkStart w:id="144" w:name="_Toc415584933"/>
      <w:r>
        <w:t>— В микрорайонах города появятся общественные сов</w:t>
      </w:r>
      <w:r>
        <w:t>е</w:t>
      </w:r>
      <w:r>
        <w:t>ты</w:t>
      </w:r>
      <w:bookmarkEnd w:id="144"/>
    </w:p>
    <w:p w:rsidR="00F738F3" w:rsidRPr="00F738F3" w:rsidRDefault="00F738F3" w:rsidP="00F738F3">
      <w:pPr>
        <w:pStyle w:val="ab"/>
        <w:rPr>
          <w:szCs w:val="13"/>
        </w:rPr>
      </w:pPr>
      <w:r w:rsidRPr="00F738F3">
        <w:rPr>
          <w:szCs w:val="13"/>
        </w:rPr>
        <w:t>Общественная палата Самары приняла положение о со</w:t>
      </w:r>
      <w:r w:rsidRPr="00F738F3">
        <w:rPr>
          <w:szCs w:val="13"/>
        </w:rPr>
        <w:t>з</w:t>
      </w:r>
      <w:r w:rsidRPr="00F738F3">
        <w:rPr>
          <w:szCs w:val="13"/>
        </w:rPr>
        <w:t>дании 85 общественных советов. Они будут работать в тандеме с администрациями внутригородских районов и представлять интересы жителей каждой отдельно взятой территории.</w:t>
      </w:r>
      <w:r>
        <w:rPr>
          <w:szCs w:val="13"/>
        </w:rPr>
        <w:t xml:space="preserve"> </w:t>
      </w:r>
      <w:r w:rsidRPr="00F738F3">
        <w:rPr>
          <w:szCs w:val="13"/>
        </w:rPr>
        <w:t>Толчком к развитию местного самоуправл</w:t>
      </w:r>
      <w:r w:rsidRPr="00F738F3">
        <w:rPr>
          <w:szCs w:val="13"/>
        </w:rPr>
        <w:t>е</w:t>
      </w:r>
      <w:r w:rsidRPr="00F738F3">
        <w:rPr>
          <w:szCs w:val="13"/>
        </w:rPr>
        <w:t>ния стала проходящая в Самаре административная р</w:t>
      </w:r>
      <w:r w:rsidRPr="00F738F3">
        <w:rPr>
          <w:szCs w:val="13"/>
        </w:rPr>
        <w:t>е</w:t>
      </w:r>
      <w:r w:rsidRPr="00F738F3">
        <w:rPr>
          <w:szCs w:val="13"/>
        </w:rPr>
        <w:t>форма. Напомним, во вторник губернская дума приняла закон, согласно которому областная столица получила статус города с внутригородским делением. В Самаре появится 9 районов, наделенных статусом муниципал</w:t>
      </w:r>
      <w:r w:rsidRPr="00F738F3">
        <w:rPr>
          <w:szCs w:val="13"/>
        </w:rPr>
        <w:t>ь</w:t>
      </w:r>
      <w:r w:rsidRPr="00F738F3">
        <w:rPr>
          <w:szCs w:val="13"/>
        </w:rPr>
        <w:t>ных образований.</w:t>
      </w:r>
      <w:r>
        <w:rPr>
          <w:szCs w:val="13"/>
        </w:rPr>
        <w:t xml:space="preserve"> </w:t>
      </w:r>
      <w:r w:rsidRPr="00F738F3">
        <w:rPr>
          <w:szCs w:val="13"/>
        </w:rPr>
        <w:t>"Мы запустили процессы, по заверш</w:t>
      </w:r>
      <w:r w:rsidRPr="00F738F3">
        <w:rPr>
          <w:szCs w:val="13"/>
        </w:rPr>
        <w:t>е</w:t>
      </w:r>
      <w:r w:rsidRPr="00F738F3">
        <w:rPr>
          <w:szCs w:val="13"/>
        </w:rPr>
        <w:t xml:space="preserve">нии которых изменятся принципы управления нашим миллионным городом", </w:t>
      </w:r>
      <w:r w:rsidR="00770B25">
        <w:rPr>
          <w:szCs w:val="13"/>
        </w:rPr>
        <w:t>—</w:t>
      </w:r>
      <w:r w:rsidRPr="00F738F3">
        <w:rPr>
          <w:szCs w:val="13"/>
        </w:rPr>
        <w:t xml:space="preserve"> рассказал участникам встречи спикер городской думы Александр Фетисов.</w:t>
      </w:r>
      <w:r>
        <w:rPr>
          <w:szCs w:val="13"/>
        </w:rPr>
        <w:t xml:space="preserve"> </w:t>
      </w:r>
      <w:r w:rsidRPr="00F738F3">
        <w:rPr>
          <w:szCs w:val="13"/>
        </w:rPr>
        <w:t>По словам главы администрации Олега Фурсова, город уже заним</w:t>
      </w:r>
      <w:r w:rsidRPr="00F738F3">
        <w:rPr>
          <w:szCs w:val="13"/>
        </w:rPr>
        <w:t>а</w:t>
      </w:r>
      <w:r w:rsidRPr="00F738F3">
        <w:rPr>
          <w:szCs w:val="13"/>
        </w:rPr>
        <w:t>ется отстройкой новой модели. "Сейчас нужно разобрат</w:t>
      </w:r>
      <w:r w:rsidRPr="00F738F3">
        <w:rPr>
          <w:szCs w:val="13"/>
        </w:rPr>
        <w:t>ь</w:t>
      </w:r>
      <w:r w:rsidRPr="00F738F3">
        <w:rPr>
          <w:szCs w:val="13"/>
        </w:rPr>
        <w:t xml:space="preserve">ся с полномочиями внутригородских районов, определить источники их финансирования. Основная же задача всей работы </w:t>
      </w:r>
      <w:r w:rsidR="00770B25">
        <w:rPr>
          <w:szCs w:val="13"/>
        </w:rPr>
        <w:t>—</w:t>
      </w:r>
      <w:r w:rsidRPr="00F738F3">
        <w:rPr>
          <w:szCs w:val="13"/>
        </w:rPr>
        <w:t xml:space="preserve"> повысить уровень народовластия. Мы должны стать примером развития МСУ для всех субъектов РФ", </w:t>
      </w:r>
      <w:r w:rsidR="00770B25">
        <w:rPr>
          <w:szCs w:val="13"/>
        </w:rPr>
        <w:t>—</w:t>
      </w:r>
      <w:r w:rsidRPr="00F738F3">
        <w:rPr>
          <w:szCs w:val="13"/>
        </w:rPr>
        <w:t xml:space="preserve"> считает </w:t>
      </w:r>
      <w:r>
        <w:rPr>
          <w:szCs w:val="13"/>
        </w:rPr>
        <w:t>А.</w:t>
      </w:r>
      <w:r w:rsidRPr="00F738F3">
        <w:rPr>
          <w:szCs w:val="13"/>
        </w:rPr>
        <w:t>Фурсов.</w:t>
      </w:r>
      <w:r>
        <w:rPr>
          <w:szCs w:val="13"/>
        </w:rPr>
        <w:t xml:space="preserve"> </w:t>
      </w:r>
      <w:r w:rsidRPr="00F738F3">
        <w:rPr>
          <w:szCs w:val="13"/>
        </w:rPr>
        <w:t>Чиновники подчеркивают, что р</w:t>
      </w:r>
      <w:r w:rsidRPr="00F738F3">
        <w:rPr>
          <w:szCs w:val="13"/>
        </w:rPr>
        <w:t>а</w:t>
      </w:r>
      <w:r w:rsidRPr="00F738F3">
        <w:rPr>
          <w:szCs w:val="13"/>
        </w:rPr>
        <w:t>ботать новая система сможет только с помощью самих ж</w:t>
      </w:r>
      <w:r w:rsidRPr="00F738F3">
        <w:rPr>
          <w:szCs w:val="13"/>
        </w:rPr>
        <w:t>и</w:t>
      </w:r>
      <w:r w:rsidRPr="00F738F3">
        <w:rPr>
          <w:szCs w:val="13"/>
        </w:rPr>
        <w:t xml:space="preserve">телей. Инструмент для их участия уже найден </w:t>
      </w:r>
      <w:r w:rsidR="00770B25">
        <w:rPr>
          <w:szCs w:val="13"/>
        </w:rPr>
        <w:t>—</w:t>
      </w:r>
      <w:r w:rsidRPr="00F738F3">
        <w:rPr>
          <w:szCs w:val="13"/>
        </w:rPr>
        <w:t xml:space="preserve"> это общ</w:t>
      </w:r>
      <w:r w:rsidRPr="00F738F3">
        <w:rPr>
          <w:szCs w:val="13"/>
        </w:rPr>
        <w:t>е</w:t>
      </w:r>
      <w:r w:rsidRPr="00F738F3">
        <w:rPr>
          <w:szCs w:val="13"/>
        </w:rPr>
        <w:t>ственные советы. Пионером в их организации стал Новокуйбышевск: в 2012 году здесь было создано 13 о</w:t>
      </w:r>
      <w:r w:rsidRPr="00F738F3">
        <w:rPr>
          <w:szCs w:val="13"/>
        </w:rPr>
        <w:t>б</w:t>
      </w:r>
      <w:r w:rsidRPr="00F738F3">
        <w:rPr>
          <w:szCs w:val="13"/>
        </w:rPr>
        <w:t>щественных советов. Через год аналогичную систему з</w:t>
      </w:r>
      <w:r w:rsidRPr="00F738F3">
        <w:rPr>
          <w:szCs w:val="13"/>
        </w:rPr>
        <w:t>а</w:t>
      </w:r>
      <w:r w:rsidRPr="00F738F3">
        <w:rPr>
          <w:szCs w:val="13"/>
        </w:rPr>
        <w:t xml:space="preserve">пустил Тольятти </w:t>
      </w:r>
      <w:r w:rsidR="00770B25">
        <w:rPr>
          <w:szCs w:val="13"/>
        </w:rPr>
        <w:t>—</w:t>
      </w:r>
      <w:r w:rsidRPr="00F738F3">
        <w:rPr>
          <w:szCs w:val="13"/>
        </w:rPr>
        <w:t xml:space="preserve"> члены советов контролируют качес</w:t>
      </w:r>
      <w:r w:rsidRPr="00F738F3">
        <w:rPr>
          <w:szCs w:val="13"/>
        </w:rPr>
        <w:t>т</w:t>
      </w:r>
      <w:r w:rsidRPr="00F738F3">
        <w:rPr>
          <w:szCs w:val="13"/>
        </w:rPr>
        <w:t>во ремонтов и работы по приведению в порядок подъе</w:t>
      </w:r>
      <w:r w:rsidRPr="00F738F3">
        <w:rPr>
          <w:szCs w:val="13"/>
        </w:rPr>
        <w:t>з</w:t>
      </w:r>
      <w:r w:rsidRPr="00F738F3">
        <w:rPr>
          <w:szCs w:val="13"/>
        </w:rPr>
        <w:t>дов и дворов. В Самаре курировать этот вопрос будет о</w:t>
      </w:r>
      <w:r w:rsidRPr="00F738F3">
        <w:rPr>
          <w:szCs w:val="13"/>
        </w:rPr>
        <w:t>б</w:t>
      </w:r>
      <w:r w:rsidRPr="00F738F3">
        <w:rPr>
          <w:szCs w:val="13"/>
        </w:rPr>
        <w:t>щес</w:t>
      </w:r>
      <w:r w:rsidRPr="00F738F3">
        <w:rPr>
          <w:szCs w:val="13"/>
        </w:rPr>
        <w:t>т</w:t>
      </w:r>
      <w:r w:rsidRPr="00F738F3">
        <w:rPr>
          <w:szCs w:val="13"/>
        </w:rPr>
        <w:t>венная палата.</w:t>
      </w:r>
      <w:r>
        <w:rPr>
          <w:szCs w:val="13"/>
        </w:rPr>
        <w:t xml:space="preserve"> </w:t>
      </w:r>
      <w:r w:rsidRPr="00F738F3">
        <w:rPr>
          <w:szCs w:val="13"/>
        </w:rPr>
        <w:t>В рамках заседания ее председатель Владимир Золотарев представил коллегам проект пол</w:t>
      </w:r>
      <w:r w:rsidRPr="00F738F3">
        <w:rPr>
          <w:szCs w:val="13"/>
        </w:rPr>
        <w:t>о</w:t>
      </w:r>
      <w:r w:rsidRPr="00F738F3">
        <w:rPr>
          <w:szCs w:val="13"/>
        </w:rPr>
        <w:t>жения "Об общественных советах микрорайонов горо</w:t>
      </w:r>
      <w:r w:rsidRPr="00F738F3">
        <w:rPr>
          <w:szCs w:val="13"/>
        </w:rPr>
        <w:t>д</w:t>
      </w:r>
      <w:r w:rsidRPr="00F738F3">
        <w:rPr>
          <w:szCs w:val="13"/>
        </w:rPr>
        <w:t>ского округа Самара". "Наши районы напоминают бол</w:t>
      </w:r>
      <w:r w:rsidRPr="00F738F3">
        <w:rPr>
          <w:szCs w:val="13"/>
        </w:rPr>
        <w:t>ь</w:t>
      </w:r>
      <w:r w:rsidRPr="00F738F3">
        <w:rPr>
          <w:szCs w:val="13"/>
        </w:rPr>
        <w:t>шие города с многотысячным населением. Одной адм</w:t>
      </w:r>
      <w:r w:rsidRPr="00F738F3">
        <w:rPr>
          <w:szCs w:val="13"/>
        </w:rPr>
        <w:t>и</w:t>
      </w:r>
      <w:r w:rsidRPr="00F738F3">
        <w:rPr>
          <w:szCs w:val="13"/>
        </w:rPr>
        <w:t>нистрации здесь явно недостаточно. Поэтому в каждом районе будет существовать несколько общественных с</w:t>
      </w:r>
      <w:r w:rsidRPr="00F738F3">
        <w:rPr>
          <w:szCs w:val="13"/>
        </w:rPr>
        <w:t>о</w:t>
      </w:r>
      <w:r w:rsidRPr="00F738F3">
        <w:rPr>
          <w:szCs w:val="13"/>
        </w:rPr>
        <w:t xml:space="preserve">ветов из расчета один совет на 10-20 тыс. жителей", </w:t>
      </w:r>
      <w:r w:rsidR="00770B25">
        <w:rPr>
          <w:szCs w:val="13"/>
        </w:rPr>
        <w:t>—</w:t>
      </w:r>
      <w:r w:rsidRPr="00F738F3">
        <w:rPr>
          <w:szCs w:val="13"/>
        </w:rPr>
        <w:t xml:space="preserve"> пояснил Золот</w:t>
      </w:r>
      <w:r w:rsidRPr="00F738F3">
        <w:rPr>
          <w:szCs w:val="13"/>
        </w:rPr>
        <w:t>а</w:t>
      </w:r>
      <w:r w:rsidRPr="00F738F3">
        <w:rPr>
          <w:szCs w:val="13"/>
        </w:rPr>
        <w:t>рев. Всего в городе будет сформировано 85 советов. Их число колеблется от пяти в Самарском до 20 в Промы</w:t>
      </w:r>
      <w:r w:rsidRPr="00F738F3">
        <w:rPr>
          <w:szCs w:val="13"/>
        </w:rPr>
        <w:t>ш</w:t>
      </w:r>
      <w:r w:rsidRPr="00F738F3">
        <w:rPr>
          <w:szCs w:val="13"/>
        </w:rPr>
        <w:t>ленном районе.</w:t>
      </w:r>
      <w:r>
        <w:rPr>
          <w:szCs w:val="13"/>
        </w:rPr>
        <w:t xml:space="preserve"> </w:t>
      </w:r>
      <w:r w:rsidRPr="00F738F3">
        <w:rPr>
          <w:szCs w:val="13"/>
        </w:rPr>
        <w:t>В состав каждого совета войдет не более 30 человек. 10 мест смогут занять жители расп</w:t>
      </w:r>
      <w:r w:rsidRPr="00F738F3">
        <w:rPr>
          <w:szCs w:val="13"/>
        </w:rPr>
        <w:t>о</w:t>
      </w:r>
      <w:r w:rsidRPr="00F738F3">
        <w:rPr>
          <w:szCs w:val="13"/>
        </w:rPr>
        <w:t>ложенных в микрорайоне многоквартирных домов, еще 10 мест предназначено для сотрудников ТОСов и общественников, последняя треть отводится представит</w:t>
      </w:r>
      <w:r w:rsidRPr="00F738F3">
        <w:rPr>
          <w:szCs w:val="13"/>
        </w:rPr>
        <w:t>е</w:t>
      </w:r>
      <w:r w:rsidRPr="00F738F3">
        <w:rPr>
          <w:szCs w:val="13"/>
        </w:rPr>
        <w:t>лям ч</w:t>
      </w:r>
      <w:r w:rsidRPr="00F738F3">
        <w:rPr>
          <w:szCs w:val="13"/>
        </w:rPr>
        <w:t>а</w:t>
      </w:r>
      <w:r w:rsidRPr="00F738F3">
        <w:rPr>
          <w:szCs w:val="13"/>
        </w:rPr>
        <w:t>стных и бюджетных организаций.</w:t>
      </w:r>
      <w:r>
        <w:rPr>
          <w:szCs w:val="13"/>
        </w:rPr>
        <w:t xml:space="preserve"> </w:t>
      </w:r>
      <w:r w:rsidRPr="00F738F3">
        <w:rPr>
          <w:szCs w:val="13"/>
        </w:rPr>
        <w:t>Разработчики полож</w:t>
      </w:r>
      <w:r w:rsidRPr="00F738F3">
        <w:rPr>
          <w:szCs w:val="13"/>
        </w:rPr>
        <w:t>е</w:t>
      </w:r>
      <w:r w:rsidRPr="00F738F3">
        <w:rPr>
          <w:szCs w:val="13"/>
        </w:rPr>
        <w:t>ния подчеркивают, что в ряде районов баланс сил соблюсти не удастся. "Реальная картина зависит от сп</w:t>
      </w:r>
      <w:r w:rsidRPr="00F738F3">
        <w:rPr>
          <w:szCs w:val="13"/>
        </w:rPr>
        <w:t>е</w:t>
      </w:r>
      <w:r w:rsidRPr="00F738F3">
        <w:rPr>
          <w:szCs w:val="13"/>
        </w:rPr>
        <w:t>цифики того или иного района: где-то будет недобор би</w:t>
      </w:r>
      <w:r w:rsidRPr="00F738F3">
        <w:rPr>
          <w:szCs w:val="13"/>
        </w:rPr>
        <w:t>з</w:t>
      </w:r>
      <w:r w:rsidRPr="00F738F3">
        <w:rPr>
          <w:szCs w:val="13"/>
        </w:rPr>
        <w:t xml:space="preserve">несменов и промышленников, где-то </w:t>
      </w:r>
      <w:r w:rsidR="00770B25">
        <w:rPr>
          <w:szCs w:val="13"/>
        </w:rPr>
        <w:t>—</w:t>
      </w:r>
      <w:r w:rsidRPr="00F738F3">
        <w:rPr>
          <w:szCs w:val="13"/>
        </w:rPr>
        <w:t xml:space="preserve"> нехватка пре</w:t>
      </w:r>
      <w:r w:rsidRPr="00F738F3">
        <w:rPr>
          <w:szCs w:val="13"/>
        </w:rPr>
        <w:t>д</w:t>
      </w:r>
      <w:r w:rsidRPr="00F738F3">
        <w:rPr>
          <w:szCs w:val="13"/>
        </w:rPr>
        <w:t xml:space="preserve">ставителей НКО", </w:t>
      </w:r>
      <w:r w:rsidR="00770B25">
        <w:rPr>
          <w:szCs w:val="13"/>
        </w:rPr>
        <w:t>—</w:t>
      </w:r>
      <w:r w:rsidRPr="00F738F3">
        <w:rPr>
          <w:szCs w:val="13"/>
        </w:rPr>
        <w:t xml:space="preserve"> пояснила Волга Ньюс депутат С</w:t>
      </w:r>
      <w:r w:rsidRPr="00F738F3">
        <w:rPr>
          <w:szCs w:val="13"/>
        </w:rPr>
        <w:t>а</w:t>
      </w:r>
      <w:r w:rsidRPr="00F738F3">
        <w:rPr>
          <w:szCs w:val="13"/>
        </w:rPr>
        <w:lastRenderedPageBreak/>
        <w:t>марской горо</w:t>
      </w:r>
      <w:r w:rsidRPr="00F738F3">
        <w:rPr>
          <w:szCs w:val="13"/>
        </w:rPr>
        <w:t>д</w:t>
      </w:r>
      <w:r w:rsidRPr="00F738F3">
        <w:rPr>
          <w:szCs w:val="13"/>
        </w:rPr>
        <w:t>ской думы Ирина Кочуева.</w:t>
      </w:r>
      <w:r>
        <w:rPr>
          <w:szCs w:val="13"/>
        </w:rPr>
        <w:t xml:space="preserve"> </w:t>
      </w:r>
      <w:r w:rsidRPr="00F738F3">
        <w:rPr>
          <w:szCs w:val="13"/>
        </w:rPr>
        <w:t>Важный вопрос поднял член Общественной палаты города Сергей Симак: "Из положения непонятно, какой характер носят решения совета: я</w:t>
      </w:r>
      <w:r w:rsidRPr="00F738F3">
        <w:rPr>
          <w:szCs w:val="13"/>
        </w:rPr>
        <w:t>в</w:t>
      </w:r>
      <w:r w:rsidRPr="00F738F3">
        <w:rPr>
          <w:szCs w:val="13"/>
        </w:rPr>
        <w:t>ляются ли они просто рекомендациями или же они обяз</w:t>
      </w:r>
      <w:r w:rsidRPr="00F738F3">
        <w:rPr>
          <w:szCs w:val="13"/>
        </w:rPr>
        <w:t>а</w:t>
      </w:r>
      <w:r w:rsidRPr="00F738F3">
        <w:rPr>
          <w:szCs w:val="13"/>
        </w:rPr>
        <w:t>тельны для исполнения органами МСУ. Этот вопрос нужно уточнить, иначе власть просто проигнор</w:t>
      </w:r>
      <w:r w:rsidRPr="00F738F3">
        <w:rPr>
          <w:szCs w:val="13"/>
        </w:rPr>
        <w:t>и</w:t>
      </w:r>
      <w:r w:rsidRPr="00F738F3">
        <w:rPr>
          <w:szCs w:val="13"/>
        </w:rPr>
        <w:t>рует работу советов".</w:t>
      </w:r>
      <w:r>
        <w:rPr>
          <w:szCs w:val="13"/>
        </w:rPr>
        <w:t xml:space="preserve"> </w:t>
      </w:r>
      <w:r w:rsidRPr="00F738F3">
        <w:rPr>
          <w:szCs w:val="13"/>
        </w:rPr>
        <w:t>Владимир Золотарев заверил ко</w:t>
      </w:r>
      <w:r w:rsidRPr="00F738F3">
        <w:rPr>
          <w:szCs w:val="13"/>
        </w:rPr>
        <w:t>л</w:t>
      </w:r>
      <w:r w:rsidRPr="00F738F3">
        <w:rPr>
          <w:szCs w:val="13"/>
        </w:rPr>
        <w:t>лег, что документ будет доработан с учетом всех замеч</w:t>
      </w:r>
      <w:r w:rsidRPr="00F738F3">
        <w:rPr>
          <w:szCs w:val="13"/>
        </w:rPr>
        <w:t>а</w:t>
      </w:r>
      <w:r w:rsidRPr="00F738F3">
        <w:rPr>
          <w:szCs w:val="13"/>
        </w:rPr>
        <w:t xml:space="preserve">ний </w:t>
      </w:r>
      <w:r w:rsidR="00770B25">
        <w:rPr>
          <w:szCs w:val="13"/>
        </w:rPr>
        <w:t>—</w:t>
      </w:r>
      <w:r w:rsidRPr="00F738F3">
        <w:rPr>
          <w:szCs w:val="13"/>
        </w:rPr>
        <w:t xml:space="preserve"> и в итоге положение приняли большинством гол</w:t>
      </w:r>
      <w:r w:rsidRPr="00F738F3">
        <w:rPr>
          <w:szCs w:val="13"/>
        </w:rPr>
        <w:t>о</w:t>
      </w:r>
      <w:r w:rsidRPr="00F738F3">
        <w:rPr>
          <w:szCs w:val="13"/>
        </w:rPr>
        <w:t>сов. До конца недели проект будет опубликован в СМИ, после чего начнется подача заявок на включение в состав сов</w:t>
      </w:r>
      <w:r w:rsidRPr="00F738F3">
        <w:rPr>
          <w:szCs w:val="13"/>
        </w:rPr>
        <w:t>е</w:t>
      </w:r>
      <w:r w:rsidRPr="00F738F3">
        <w:rPr>
          <w:szCs w:val="13"/>
        </w:rPr>
        <w:t>тов.</w:t>
      </w:r>
      <w:r>
        <w:rPr>
          <w:szCs w:val="13"/>
        </w:rPr>
        <w:t xml:space="preserve"> </w:t>
      </w:r>
      <w:r w:rsidRPr="00F738F3">
        <w:rPr>
          <w:szCs w:val="13"/>
        </w:rPr>
        <w:t>По словам Золотарева, формирование советов дол</w:t>
      </w:r>
      <w:r w:rsidRPr="00F738F3">
        <w:rPr>
          <w:szCs w:val="13"/>
        </w:rPr>
        <w:t>ж</w:t>
      </w:r>
      <w:r w:rsidRPr="00F738F3">
        <w:rPr>
          <w:szCs w:val="13"/>
        </w:rPr>
        <w:t>но закончиться в апреле, и уже в мае общественники смогут приступить к р</w:t>
      </w:r>
      <w:r w:rsidRPr="00F738F3">
        <w:rPr>
          <w:szCs w:val="13"/>
        </w:rPr>
        <w:t>е</w:t>
      </w:r>
      <w:r w:rsidRPr="00F738F3">
        <w:rPr>
          <w:szCs w:val="13"/>
        </w:rPr>
        <w:t>альной работе. Он подчеркнул, что советы носят статус общественных организаций и будут работать безвозмездно, а все расходы по предоставлению им помещений, закупке канцтоваров и т.д. возьмет на с</w:t>
      </w:r>
      <w:r w:rsidRPr="00F738F3">
        <w:rPr>
          <w:szCs w:val="13"/>
        </w:rPr>
        <w:t>е</w:t>
      </w:r>
      <w:r w:rsidRPr="00F738F3">
        <w:rPr>
          <w:szCs w:val="13"/>
        </w:rPr>
        <w:t>бя а</w:t>
      </w:r>
      <w:r w:rsidRPr="00F738F3">
        <w:rPr>
          <w:szCs w:val="13"/>
        </w:rPr>
        <w:t>д</w:t>
      </w:r>
      <w:r w:rsidRPr="00F738F3">
        <w:rPr>
          <w:szCs w:val="13"/>
        </w:rPr>
        <w:t>министрация города.</w:t>
      </w:r>
    </w:p>
    <w:p w:rsidR="00B95AD2" w:rsidRDefault="00B95AD2">
      <w:pPr>
        <w:pStyle w:val="ae"/>
      </w:pPr>
      <w:bookmarkStart w:id="145" w:name="_Toc415584934"/>
      <w:r>
        <w:t>Саратовская область</w:t>
      </w:r>
      <w:bookmarkEnd w:id="145"/>
    </w:p>
    <w:p w:rsidR="00B95AD2" w:rsidRDefault="00B95AD2">
      <w:pPr>
        <w:pStyle w:val="af1"/>
      </w:pPr>
      <w:bookmarkStart w:id="146" w:name="_Toc415584935"/>
      <w:r>
        <w:t>Саратов</w:t>
      </w:r>
      <w:bookmarkEnd w:id="146"/>
    </w:p>
    <w:p w:rsidR="0048526B" w:rsidRDefault="0048526B" w:rsidP="0048526B">
      <w:pPr>
        <w:pStyle w:val="aa"/>
      </w:pPr>
      <w:bookmarkStart w:id="147" w:name="_Toc415584936"/>
      <w:r>
        <w:t>— Подведены итоги социально-экономического развития города за 2014 год</w:t>
      </w:r>
      <w:bookmarkEnd w:id="147"/>
    </w:p>
    <w:p w:rsidR="0048526B" w:rsidRDefault="0048526B" w:rsidP="0048526B">
      <w:pPr>
        <w:pStyle w:val="ab"/>
      </w:pPr>
      <w:r>
        <w:t>На коллегии при главе администрации Саратова, пр</w:t>
      </w:r>
      <w:r>
        <w:t>о</w:t>
      </w:r>
      <w:r>
        <w:t>шедшей 25 марта т.г., обсудили итоги социально-экономического развития Саратова за 2014 год и задачи на 2015 год. В мероприятии приняли участие губернатор Саратовской области Валерий Радаев, председатель Сар</w:t>
      </w:r>
      <w:r>
        <w:t>а</w:t>
      </w:r>
      <w:r>
        <w:t>товской областной Думы Владимир Капкаев, глава города Олег Грищенко, глава администрации Саратова Але</w:t>
      </w:r>
      <w:r>
        <w:t>к</w:t>
      </w:r>
      <w:r>
        <w:t>сандр Буренин, председатели Общественной палаты С</w:t>
      </w:r>
      <w:r>
        <w:t>а</w:t>
      </w:r>
      <w:r>
        <w:t>ратовской области Александр Ландо и городской Общ</w:t>
      </w:r>
      <w:r>
        <w:t>е</w:t>
      </w:r>
      <w:r>
        <w:t>ственной палаты Борис Кузнецов, члены регионального правительства, депутаты различного уровня, руководит</w:t>
      </w:r>
      <w:r>
        <w:t>е</w:t>
      </w:r>
      <w:r>
        <w:t>ли городской и районных администраций, правоохран</w:t>
      </w:r>
      <w:r>
        <w:t>и</w:t>
      </w:r>
      <w:r>
        <w:t>тельных и контролирующих органов, общественности и др. Заместитель главы администрации Саратова по эк</w:t>
      </w:r>
      <w:r>
        <w:t>о</w:t>
      </w:r>
      <w:r>
        <w:t>номическим вопросам Елена Ножечкина в своем докладе проинформировала, что бюджет муниципального образ</w:t>
      </w:r>
      <w:r>
        <w:t>о</w:t>
      </w:r>
      <w:r>
        <w:t>вания «Город Саратов» за 2014 год по доходам, с учетом безвозмездных перечислений, исполнен в объеме более 12 млрд руб. или около 90% от годовых бюджетных назн</w:t>
      </w:r>
      <w:r>
        <w:t>а</w:t>
      </w:r>
      <w:r>
        <w:t>чений. Собственные доходы бюджета составили 6,5 млрд руб., более 94% от годовых назначений. По сравнению с уровнем 2013 года поступления были снижены более чем на 18%, в большей части за счет налоговых доходов, уменьшение которых произошло практически на 21%. В целях минимизации негативных последствий, обусло</w:t>
      </w:r>
      <w:r>
        <w:t>в</w:t>
      </w:r>
      <w:r>
        <w:t>ленных выпадающими доходами бюджета, использов</w:t>
      </w:r>
      <w:r>
        <w:t>а</w:t>
      </w:r>
      <w:r>
        <w:t>лись все возможные рычаги, направленные на макс</w:t>
      </w:r>
      <w:r>
        <w:t>и</w:t>
      </w:r>
      <w:r>
        <w:t>мальное исполнение доходов, экономию и эффективность осуществляемых расходов бюджета. В частности ежего</w:t>
      </w:r>
      <w:r>
        <w:t>д</w:t>
      </w:r>
      <w:r>
        <w:t>но утверждаемый комплексный План мероприятий по обеспечению поступлений налоговых и неналоговых пл</w:t>
      </w:r>
      <w:r>
        <w:t>а</w:t>
      </w:r>
      <w:r>
        <w:t>тежей позволил привлечь более 284 млн руб. Аналоги</w:t>
      </w:r>
      <w:r>
        <w:t>ч</w:t>
      </w:r>
      <w:r>
        <w:t>ный документ принят и на 2015 год, его реализация опр</w:t>
      </w:r>
      <w:r>
        <w:t>е</w:t>
      </w:r>
      <w:r>
        <w:t>делена в качестве одной из основных задач структурных подразделений администрации. На финансирование соц</w:t>
      </w:r>
      <w:r>
        <w:t>и</w:t>
      </w:r>
      <w:r>
        <w:t>альной сферы направлено порядка 8 млрд руб. или около 63% от общей суммы расходов. Приоритетными напра</w:t>
      </w:r>
      <w:r>
        <w:t>в</w:t>
      </w:r>
      <w:r>
        <w:t>лениями использования средств, в прошедшем году ост</w:t>
      </w:r>
      <w:r>
        <w:t>а</w:t>
      </w:r>
      <w:r>
        <w:t>валось исполнение Указов Президента и дорожных карт по обеспечению уровня заработной платы работников учреждений социальной сферы, своевременное финанс</w:t>
      </w:r>
      <w:r>
        <w:t>и</w:t>
      </w:r>
      <w:r>
        <w:t xml:space="preserve">рование первоочередных расходов в сфере образования, </w:t>
      </w:r>
      <w:r>
        <w:lastRenderedPageBreak/>
        <w:t>здравоохранения, культуры и спорта, и предоставление социальных услуг населению. В деятельности, связанной с увеличением эффективности производимых расходов, основным механизмом остается программно-целевой м</w:t>
      </w:r>
      <w:r>
        <w:t>е</w:t>
      </w:r>
      <w:r>
        <w:t>тод. В 2014 г. около 4 млрд руб. расходов бюджета (30% средств) осваивалось в рамках 6 муниципальных и 36 в</w:t>
      </w:r>
      <w:r>
        <w:t>е</w:t>
      </w:r>
      <w:r>
        <w:t>домственных целевых программ. Большое внимание в прошедшем году уделялось решению вопроса сокращения очередности мест в дошкольные образовательные учре</w:t>
      </w:r>
      <w:r>
        <w:t>ж</w:t>
      </w:r>
      <w:r>
        <w:t>дения. За 2014 год на модернизацию системы дошкольн</w:t>
      </w:r>
      <w:r>
        <w:t>о</w:t>
      </w:r>
      <w:r>
        <w:t>го образования направлены средства бюджетов всех уровней в сумме 854 млн руб. В рамках муниципальной программы развития образования за счет строительства, приобретения, реконструкции создано 1770 дополнител</w:t>
      </w:r>
      <w:r>
        <w:t>ь</w:t>
      </w:r>
      <w:r>
        <w:t>ных мест в детских садах города. В 2014 г. в рамках Года культуры учреждениями культуры было проведено более 2,5 тыс. мероприятий для 331 тыс. зрителей. Среднее чи</w:t>
      </w:r>
      <w:r>
        <w:t>с</w:t>
      </w:r>
      <w:r>
        <w:t>ло культурно-массовых мероприятий в 2014 году сост</w:t>
      </w:r>
      <w:r>
        <w:t>а</w:t>
      </w:r>
      <w:r>
        <w:t xml:space="preserve">вило </w:t>
      </w:r>
      <w:r w:rsidR="00E17ADE">
        <w:t>—</w:t>
      </w:r>
      <w:r>
        <w:t xml:space="preserve"> 197 на 1 клубное учреждение города. В России этот показатель </w:t>
      </w:r>
      <w:r w:rsidR="00E17ADE">
        <w:t>—</w:t>
      </w:r>
      <w:r>
        <w:t xml:space="preserve"> чуть более 180, а в Приволжском ф</w:t>
      </w:r>
      <w:r>
        <w:t>е</w:t>
      </w:r>
      <w:r>
        <w:t xml:space="preserve">деральном округе </w:t>
      </w:r>
      <w:r w:rsidR="00E17ADE">
        <w:t>—</w:t>
      </w:r>
      <w:r>
        <w:t xml:space="preserve"> 172. Празднование Дня города стало самым продолжительным по временным рамкам </w:t>
      </w:r>
      <w:r w:rsidR="00770B25">
        <w:t>—</w:t>
      </w:r>
      <w:r>
        <w:t xml:space="preserve"> с 6 по 14 сентября, по насыщенности </w:t>
      </w:r>
      <w:r w:rsidR="00770B25">
        <w:t>—</w:t>
      </w:r>
      <w:r>
        <w:t xml:space="preserve"> более 150 мероприятий и по зрелищности </w:t>
      </w:r>
      <w:r w:rsidR="00770B25">
        <w:t>—</w:t>
      </w:r>
      <w:r>
        <w:t xml:space="preserve"> охват зрителей более 250 тыс. чел</w:t>
      </w:r>
      <w:r>
        <w:t>о</w:t>
      </w:r>
      <w:r>
        <w:t>век. В целях консолидации общественных объединений, некоммерческих организаций и жителей города, обесп</w:t>
      </w:r>
      <w:r>
        <w:t>е</w:t>
      </w:r>
      <w:r>
        <w:t>чения их конструктивного диалога с органами местного самоуправления, выработки совместных решений в се</w:t>
      </w:r>
      <w:r>
        <w:t>н</w:t>
      </w:r>
      <w:r>
        <w:t>тябре прошлого года сформирована городская Общес</w:t>
      </w:r>
      <w:r>
        <w:t>т</w:t>
      </w:r>
      <w:r>
        <w:t>венная палата, в состав которой вошли 39 представителей общ</w:t>
      </w:r>
      <w:r>
        <w:t>е</w:t>
      </w:r>
      <w:r>
        <w:t>ственности. В настоящее время работа палаты уже ведется. В течение прошлого года осуществлялась разр</w:t>
      </w:r>
      <w:r>
        <w:t>а</w:t>
      </w:r>
      <w:r>
        <w:t>ботка третьего по значимости, после Генерального плана города и Правил землепользования и застройки, докуме</w:t>
      </w:r>
      <w:r>
        <w:t>н</w:t>
      </w:r>
      <w:r>
        <w:t>та, устанавливающего местные нормативы градостро</w:t>
      </w:r>
      <w:r>
        <w:t>и</w:t>
      </w:r>
      <w:r>
        <w:t>тельного планирования. Он позволит более грамотно и четко осуществлять подготовку проектной и градостро</w:t>
      </w:r>
      <w:r>
        <w:t>и</w:t>
      </w:r>
      <w:r>
        <w:t>тельной документации, увязывая ее с потребностью гор</w:t>
      </w:r>
      <w:r>
        <w:t>о</w:t>
      </w:r>
      <w:r>
        <w:t>да в социальных, транспортных, производственных и др</w:t>
      </w:r>
      <w:r>
        <w:t>у</w:t>
      </w:r>
      <w:r>
        <w:t>гих объектах. Кроме того, утверждены такие знаковые для города проекты планировки как: линейное сооруж</w:t>
      </w:r>
      <w:r>
        <w:t>е</w:t>
      </w:r>
      <w:r>
        <w:t>ние автодороги по ул. Техническая от ул. 50-лет Октября до ул. Плодородная, что в перспективе позволит разгр</w:t>
      </w:r>
      <w:r>
        <w:t>у</w:t>
      </w:r>
      <w:r>
        <w:t>зить центральную часть города; территорий общего пол</w:t>
      </w:r>
      <w:r>
        <w:t>ь</w:t>
      </w:r>
      <w:r>
        <w:t>зования Заводского района, с обозначением красных л</w:t>
      </w:r>
      <w:r>
        <w:t>и</w:t>
      </w:r>
      <w:r>
        <w:t>ний, элементов улично-дорожной сети и инженерной обесп</w:t>
      </w:r>
      <w:r>
        <w:t>е</w:t>
      </w:r>
      <w:r>
        <w:t>ченности. Впервые в прошлом году разработано 5 прое</w:t>
      </w:r>
      <w:r>
        <w:t>к</w:t>
      </w:r>
      <w:r>
        <w:t>тов зон охраны объектов культурного наследия, в текущем году запланирована разработка еще 5 зон. Уст</w:t>
      </w:r>
      <w:r>
        <w:t>а</w:t>
      </w:r>
      <w:r>
        <w:t>новление данных регламентов позволит обеспечить ра</w:t>
      </w:r>
      <w:r>
        <w:t>з</w:t>
      </w:r>
      <w:r>
        <w:t>витие центральной части города с сохранением памятн</w:t>
      </w:r>
      <w:r>
        <w:t>и</w:t>
      </w:r>
      <w:r>
        <w:t>ков культурного наследия. Сделан первый шаг к созд</w:t>
      </w:r>
      <w:r>
        <w:t>а</w:t>
      </w:r>
      <w:r>
        <w:t>нию адресного реестра Саратова, в прошлом году получ</w:t>
      </w:r>
      <w:r>
        <w:t>е</w:t>
      </w:r>
      <w:r>
        <w:t>на космическая съемка территории муниципального обр</w:t>
      </w:r>
      <w:r>
        <w:t>а</w:t>
      </w:r>
      <w:r>
        <w:t>зования «Город Саратов» со спутников сверхвысокого пространственного разрешения, следующим шагом нео</w:t>
      </w:r>
      <w:r>
        <w:t>б</w:t>
      </w:r>
      <w:r>
        <w:t>ходимо завершить инвентаризацию адресного хозяйства города и обеспечить ведение адресного реестра во вза</w:t>
      </w:r>
      <w:r>
        <w:t>и</w:t>
      </w:r>
      <w:r>
        <w:t>модействии со службой Росреестра в части поддержания его в актуальном состоянии. Значимой задачей этого года является корректировка Генерального плана города, уч</w:t>
      </w:r>
      <w:r>
        <w:t>и</w:t>
      </w:r>
      <w:r>
        <w:t>тывающая изменения федерального законодательства и то, что частично запланированные мероприятия по разв</w:t>
      </w:r>
      <w:r>
        <w:t>и</w:t>
      </w:r>
      <w:r>
        <w:t xml:space="preserve">тию территорий были исполнены с опережением сроков, в связи с чем, расчетный период документа будет продлен </w:t>
      </w:r>
      <w:r>
        <w:lastRenderedPageBreak/>
        <w:t>до 2020 года, с перспективой до 2030. В текущем году основной задачей по-прежнему остается поиск и привл</w:t>
      </w:r>
      <w:r>
        <w:t>е</w:t>
      </w:r>
      <w:r>
        <w:t>чение допдоходов, выполнение плана мероприятий по повышению поступлений налоговых и неналоговых дох</w:t>
      </w:r>
      <w:r>
        <w:t>о</w:t>
      </w:r>
      <w:r>
        <w:t>дов в бюджет Саратова, эффективное расходование средств муниципальной казны. Помимо основных докл</w:t>
      </w:r>
      <w:r>
        <w:t>а</w:t>
      </w:r>
      <w:r>
        <w:t>дов, посвященных работе структурных подразделений администрации Саратова в прошедшем году, на заседании коллегии были заслушаны предложения представителей общественных организаций города. Жители города задали интересующие их вопросы о работе сельскохозяйстве</w:t>
      </w:r>
      <w:r>
        <w:t>н</w:t>
      </w:r>
      <w:r>
        <w:t>ных ярмарок, переселении граждан из ветхого и авари</w:t>
      </w:r>
      <w:r>
        <w:t>й</w:t>
      </w:r>
      <w:r>
        <w:t>ного жилья, выделении земельных участков многодетным семьям и др., на которые ответил глава администрации муниципального образования «Город Саратов» Александр Буренин. После этого, руководством города и области были подведены итоги деятельности муниципалитета, дана оценка работы в 2014 г. В своем выступлении глава Саратова Олег Грищенко коротко остановился на ряде городских проблем, отметив, что они хорошо известны не только городской власти и жителям областного центра, но и являются предметом постоянного обсуждения руков</w:t>
      </w:r>
      <w:r>
        <w:t>о</w:t>
      </w:r>
      <w:r>
        <w:t>дства города и региона. Он напомнил, что в Саратове с</w:t>
      </w:r>
      <w:r>
        <w:t>о</w:t>
      </w:r>
      <w:r>
        <w:t>бирается значительная сумма налогов, которая показыв</w:t>
      </w:r>
      <w:r>
        <w:t>а</w:t>
      </w:r>
      <w:r>
        <w:t xml:space="preserve">ет </w:t>
      </w:r>
      <w:r w:rsidR="00770B25">
        <w:t>—</w:t>
      </w:r>
      <w:r>
        <w:t xml:space="preserve"> город продолжает жить и развиваться: «В 2012 году на территории Саратова было собрано 72 млрд. руб. нал</w:t>
      </w:r>
      <w:r>
        <w:t>о</w:t>
      </w:r>
      <w:r>
        <w:t xml:space="preserve">гов, в 2013-м </w:t>
      </w:r>
      <w:r w:rsidR="00E17ADE">
        <w:t>—</w:t>
      </w:r>
      <w:r>
        <w:t xml:space="preserve"> 80,2 млрд руб., в 2014 </w:t>
      </w:r>
      <w:r w:rsidR="00E17ADE">
        <w:t>—</w:t>
      </w:r>
      <w:r>
        <w:t xml:space="preserve"> уже 85,2 млрд руб. Нам часто говорят, что наш город бедный. Я же п</w:t>
      </w:r>
      <w:r>
        <w:t>о</w:t>
      </w:r>
      <w:r>
        <w:t>стоя</w:t>
      </w:r>
      <w:r>
        <w:t>н</w:t>
      </w:r>
      <w:r>
        <w:t xml:space="preserve">но подчеркиваю: нет, не бедный, а, напротив, очень богатый наш Саратов. Проблема в другом </w:t>
      </w:r>
      <w:r w:rsidR="00E17ADE">
        <w:t>—</w:t>
      </w:r>
      <w:r>
        <w:t xml:space="preserve"> в распред</w:t>
      </w:r>
      <w:r>
        <w:t>е</w:t>
      </w:r>
      <w:r>
        <w:t>лении этих налоговых отчислений. Согласно федеральн</w:t>
      </w:r>
      <w:r>
        <w:t>о</w:t>
      </w:r>
      <w:r>
        <w:t>му законодательству, порядка 60% из собранных налогов уходят в федеральный бюджет, а на оставшиеся 40% пр</w:t>
      </w:r>
      <w:r>
        <w:t>и</w:t>
      </w:r>
      <w:r>
        <w:t>ходится жить не только нам, но и большинству муниц</w:t>
      </w:r>
      <w:r>
        <w:t>и</w:t>
      </w:r>
      <w:r>
        <w:t>палитетов нашего региона. Поэтому перед губернатором, который несет ответственность за всю область, стоит н</w:t>
      </w:r>
      <w:r>
        <w:t>е</w:t>
      </w:r>
      <w:r>
        <w:t>простая дилемма: с одной стороны, надо поддержать о</w:t>
      </w:r>
      <w:r>
        <w:t>б</w:t>
      </w:r>
      <w:r>
        <w:t xml:space="preserve">ластной центр, с другой </w:t>
      </w:r>
      <w:r w:rsidR="00E17ADE">
        <w:t>—</w:t>
      </w:r>
      <w:r>
        <w:t xml:space="preserve"> есть много муниципальных о</w:t>
      </w:r>
      <w:r>
        <w:t>б</w:t>
      </w:r>
      <w:r>
        <w:t>разований, где ситуация еще сложнее. Что нас особенно беспокоит, так это то, что уменьшается доля налоговых отчислений в городской бюджет. За 12 лет мы с 20% ск</w:t>
      </w:r>
      <w:r>
        <w:t>а</w:t>
      </w:r>
      <w:r>
        <w:t>тились, как вы видите, до 6,3%. Но и эту проблему наш губернатор тоже очень хорошо знает, мы ее обсуждаем и пытаемся найти совместное решение. Все мы должны понимать, и я уже не раз об этом говорил, что у госуда</w:t>
      </w:r>
      <w:r>
        <w:t>р</w:t>
      </w:r>
      <w:r>
        <w:t>ства сегодня есть другие приоритеты, требующие нем</w:t>
      </w:r>
      <w:r>
        <w:t>а</w:t>
      </w:r>
      <w:r>
        <w:t>лых финансовых затрат, в том числе, оборона, различные вопросы внешней и внутренней политики. Поэтому ну</w:t>
      </w:r>
      <w:r>
        <w:t>ж</w:t>
      </w:r>
      <w:r>
        <w:t>но держаться в рамках того бюджета, который у нас есть, работать и делать все возможное, чтобы ситуацию уде</w:t>
      </w:r>
      <w:r>
        <w:t>р</w:t>
      </w:r>
      <w:r>
        <w:t>жать. Я уверен, что федеральный центр прекрасно знает про все наши проблемы, про наши долги, которые сегодня загоняют и город, и регион в долговую яму. Все эти в</w:t>
      </w:r>
      <w:r>
        <w:t>о</w:t>
      </w:r>
      <w:r>
        <w:t>просы, считаю, будут решаться на уровне Федерации. Не так давно, в декабре прошлого года, я еще раз направил депутатам Государственной Думы свои предложения по совершенствованию законодательства с целью повыш</w:t>
      </w:r>
      <w:r>
        <w:t>е</w:t>
      </w:r>
      <w:r>
        <w:t>ния эффективности организации деятельности местного самоуправления. Уверен, что к нашим доводам присл</w:t>
      </w:r>
      <w:r>
        <w:t>у</w:t>
      </w:r>
      <w:r>
        <w:t>шаются и постепенно этот баланс будет найден, опред</w:t>
      </w:r>
      <w:r>
        <w:t>е</w:t>
      </w:r>
      <w:r>
        <w:t>лен в федеральном законодательстве, что позволит орг</w:t>
      </w:r>
      <w:r>
        <w:t>а</w:t>
      </w:r>
      <w:r>
        <w:t>нам МСУ не только осуществлять финансирование тек</w:t>
      </w:r>
      <w:r>
        <w:t>у</w:t>
      </w:r>
      <w:r>
        <w:t>щих расходов, но и формировать бюджеты развития. Тем не менее, наш город развивается даже в тех условиях, к</w:t>
      </w:r>
      <w:r>
        <w:t>о</w:t>
      </w:r>
      <w:r>
        <w:t xml:space="preserve">торые сегодня есть, подтверждением тому являются и </w:t>
      </w:r>
      <w:r>
        <w:lastRenderedPageBreak/>
        <w:t>данные исследований роста деловой активности. Саратов вошел в десятку самых развивающихся городов России. Мы неплохо провели отопительный сезон, неплохо пр</w:t>
      </w:r>
      <w:r>
        <w:t>о</w:t>
      </w:r>
      <w:r>
        <w:t>шли зиму. Неплохо городская администрация работала и в части благоустройства, с учетом тех возможностей, к</w:t>
      </w:r>
      <w:r>
        <w:t>о</w:t>
      </w:r>
      <w:r>
        <w:t>торые у нас имеются. Конечно, после того, как сошел снег, город выглядит неприглядно. Но пока погодные у</w:t>
      </w:r>
      <w:r>
        <w:t>с</w:t>
      </w:r>
      <w:r>
        <w:t>ловия не дают возможности провести уборку улиц: ночью держаться минусовые температуры, из-за чего нельзя применять пылесосы. Уверен, как только потеплеет, за две-три недели дорожные и коммунальные службы нав</w:t>
      </w:r>
      <w:r>
        <w:t>е</w:t>
      </w:r>
      <w:r>
        <w:t xml:space="preserve">дут порядок, они к этому готовы», </w:t>
      </w:r>
      <w:r w:rsidR="00770B25">
        <w:t>—</w:t>
      </w:r>
      <w:r>
        <w:t xml:space="preserve"> подчеркнул глава города. Губернатор Саратовской области В.Радаев в св</w:t>
      </w:r>
      <w:r>
        <w:t>о</w:t>
      </w:r>
      <w:r>
        <w:t>ем выступлении акцентировал, что независимо от уровня власти все одинаково заинтересованы, чтобы областной центр в полной мере соответствовал самому понятию центра и отвечал современным тенденциям развития г</w:t>
      </w:r>
      <w:r>
        <w:t>о</w:t>
      </w:r>
      <w:r>
        <w:t>родского пространства. «Тенденции эти объединяются термином урбанистика, отражающим ведущий совреме</w:t>
      </w:r>
      <w:r>
        <w:t>н</w:t>
      </w:r>
      <w:r>
        <w:t>ный тренд. Это понятие вмещает в себя все, что влияет на создание комфортных условий жизни горожан, включая нестандартные идеи, мобильность, современные комм</w:t>
      </w:r>
      <w:r>
        <w:t>у</w:t>
      </w:r>
      <w:r>
        <w:t>никации. Как вы знаете, с участием Вячеслава Володина разрабатывается президентская программа по урбанист</w:t>
      </w:r>
      <w:r>
        <w:t>и</w:t>
      </w:r>
      <w:r>
        <w:t>ке. К созданию программы благоустройства Саратова с пошаговым обустройством комфортной городской среды привлечены специалисты института «Стрелка». Акцент разработчики сделали на узнаваемости архитектурного ландшафта городских кварталов, начиная с благоустро</w:t>
      </w:r>
      <w:r>
        <w:t>й</w:t>
      </w:r>
      <w:r>
        <w:t>ства и масштабной реконструкции Набережной, горо</w:t>
      </w:r>
      <w:r>
        <w:t>д</w:t>
      </w:r>
      <w:r>
        <w:t>ских парков и проспекта Кирова, и, заканчивая глобал</w:t>
      </w:r>
      <w:r>
        <w:t>ь</w:t>
      </w:r>
      <w:r>
        <w:t>ной реставрацией исторического центра, сохранения и использования его потенциала. Все, что сегодня делается и задумывается муниципальной и региональной властью, хоть и не объединяется на уровне публичных деклараций трендом «развитие урбанистики в Саратовской области», но в своем комплексе полностью этой задаче соответств</w:t>
      </w:r>
      <w:r>
        <w:t>у</w:t>
      </w:r>
      <w:r>
        <w:t>ет. Аэропорт «Центральный», мегапарк на землях НИИ Юго-Восток, сохранение исторического центра Саратова, построение сети государственных сельхозрынков, реко</w:t>
      </w:r>
      <w:r>
        <w:t>н</w:t>
      </w:r>
      <w:r>
        <w:t>струкция набережной, ремонт моста через Волгу, возвр</w:t>
      </w:r>
      <w:r>
        <w:t>а</w:t>
      </w:r>
      <w:r>
        <w:t>щение в действующую сеть отремонтированных спорти</w:t>
      </w:r>
      <w:r>
        <w:t>в</w:t>
      </w:r>
      <w:r>
        <w:t>ных объектов, создание тематических музеев, строител</w:t>
      </w:r>
      <w:r>
        <w:t>ь</w:t>
      </w:r>
      <w:r>
        <w:t xml:space="preserve">ство детских садов, брендирование территорий </w:t>
      </w:r>
      <w:r w:rsidR="00E17ADE">
        <w:t>—</w:t>
      </w:r>
      <w:r>
        <w:t xml:space="preserve"> это то, что реально. Ряд проектов, таких как реконструкция ист</w:t>
      </w:r>
      <w:r>
        <w:t>о</w:t>
      </w:r>
      <w:r>
        <w:t xml:space="preserve">рических центральных зданий, пуск скоростного трамвая пока находятся в стадии осмысления или обсуждения. Но у них есть перспектива, а значит </w:t>
      </w:r>
      <w:r w:rsidR="00770B25">
        <w:t>—</w:t>
      </w:r>
      <w:r>
        <w:t xml:space="preserve"> потенциал развития. Тем и ценна урбанистика, что предполагает развитие г</w:t>
      </w:r>
      <w:r>
        <w:t>о</w:t>
      </w:r>
      <w:r>
        <w:t>родских пространств комплексно, начиная с транспор</w:t>
      </w:r>
      <w:r>
        <w:t>т</w:t>
      </w:r>
      <w:r>
        <w:t>ной доступности и заканчивая новыми моделями повед</w:t>
      </w:r>
      <w:r>
        <w:t>е</w:t>
      </w:r>
      <w:r>
        <w:t>ния людей. Прозвучало много дельного и конструктивн</w:t>
      </w:r>
      <w:r>
        <w:t>о</w:t>
      </w:r>
      <w:r>
        <w:t>го и по итогам года, и по проблемным, особо чувств</w:t>
      </w:r>
      <w:r>
        <w:t>и</w:t>
      </w:r>
      <w:r>
        <w:t xml:space="preserve">тельным для населения вопросам. Общими силами мы их из года в год решаем, и будем решать», </w:t>
      </w:r>
      <w:r w:rsidR="00770B25">
        <w:t>—</w:t>
      </w:r>
      <w:r>
        <w:t xml:space="preserve"> резюмировал В.Радаев.</w:t>
      </w:r>
    </w:p>
    <w:p w:rsidR="00B95AD2" w:rsidRDefault="00B95AD2">
      <w:pPr>
        <w:pStyle w:val="ae"/>
      </w:pPr>
      <w:bookmarkStart w:id="148" w:name="_Toc415584937"/>
      <w:r>
        <w:t>Сахалинская область</w:t>
      </w:r>
      <w:bookmarkEnd w:id="138"/>
      <w:bookmarkEnd w:id="148"/>
    </w:p>
    <w:p w:rsidR="00B95AD2" w:rsidRDefault="00B95AD2">
      <w:pPr>
        <w:pStyle w:val="af1"/>
      </w:pPr>
      <w:bookmarkStart w:id="149" w:name="_Toc415584938"/>
      <w:r>
        <w:t>Южно-Сахалинск</w:t>
      </w:r>
      <w:bookmarkEnd w:id="149"/>
    </w:p>
    <w:p w:rsidR="00DF4854" w:rsidRDefault="00DF4854" w:rsidP="00DF4854">
      <w:pPr>
        <w:pStyle w:val="aa"/>
      </w:pPr>
      <w:bookmarkStart w:id="150" w:name="_Toc415584939"/>
      <w:r>
        <w:t>— В муниципалитете подвели итоги социально-экономического развития городского округа за 2014 год</w:t>
      </w:r>
      <w:bookmarkEnd w:id="150"/>
    </w:p>
    <w:p w:rsidR="00DF4854" w:rsidRDefault="00DF4854" w:rsidP="00DF4854">
      <w:pPr>
        <w:pStyle w:val="ab"/>
      </w:pPr>
      <w:r>
        <w:t>Участие в коллегии под председательством мэра Сергея Надсадина приняли руководители структурных подразд</w:t>
      </w:r>
      <w:r>
        <w:t>е</w:t>
      </w:r>
      <w:r>
        <w:t>лений администрации островной столицы, депутаты и представители общественных организаций.</w:t>
      </w:r>
    </w:p>
    <w:p w:rsidR="00DF4854" w:rsidRDefault="00DF4854" w:rsidP="00DF4854">
      <w:pPr>
        <w:pStyle w:val="ab"/>
      </w:pPr>
      <w:r>
        <w:lastRenderedPageBreak/>
        <w:t>По информации, озвученной в ходе коллегии начальн</w:t>
      </w:r>
      <w:r>
        <w:t>и</w:t>
      </w:r>
      <w:r>
        <w:t>ком департамента экономического развития Ольгой Н</w:t>
      </w:r>
      <w:r>
        <w:t>а</w:t>
      </w:r>
      <w:r>
        <w:t>стич, в 2014 году работа администрации Южно-Сахалинска была выстроена в четком соответствии с ма</w:t>
      </w:r>
      <w:r>
        <w:t>й</w:t>
      </w:r>
      <w:r>
        <w:t>скими указами Президента страны и задачами, изложе</w:t>
      </w:r>
      <w:r>
        <w:t>н</w:t>
      </w:r>
      <w:r>
        <w:t>ными им в Послании Федеральному Собранию. Так, в прошлом году во всех сферах городской жизни наблюд</w:t>
      </w:r>
      <w:r>
        <w:t>а</w:t>
      </w:r>
      <w:r>
        <w:t>лась положительная динамика. Это увеличение темпов естественного прироста населения (в 2014 г. рождаемость превысила смертность на 770 человек), сохранение сам</w:t>
      </w:r>
      <w:r>
        <w:t>о</w:t>
      </w:r>
      <w:r>
        <w:t>го низкого среди столиц дальневосточных регионов уро</w:t>
      </w:r>
      <w:r>
        <w:t>в</w:t>
      </w:r>
      <w:r>
        <w:t>ня безработицы (0,2% от численности всего экономически активного населения города), увеличение заработной пл</w:t>
      </w:r>
      <w:r>
        <w:t>а</w:t>
      </w:r>
      <w:r>
        <w:t>ты работников бюджетной сферы. Также в прошлом году наблюдался рост объемов промышленного производства (на 23% по сравнению с 2013 г.), расширился спектр м</w:t>
      </w:r>
      <w:r>
        <w:t>е</w:t>
      </w:r>
      <w:r>
        <w:t>ханизмов поддержки местных сельскохозяйственных производителей, активно развивалось жилищное стро</w:t>
      </w:r>
      <w:r>
        <w:t>и</w:t>
      </w:r>
      <w:r>
        <w:t>тельство (было введено в эксплуатацию 145,8 тыс. кв. метров жилья), велась работа по переселению граждан из аварийного и ветхого жилого фонда. Кроме того, возро</w:t>
      </w:r>
      <w:r>
        <w:t>с</w:t>
      </w:r>
      <w:r>
        <w:t>ли объемы работ по реконструкции дорог: было отремо</w:t>
      </w:r>
      <w:r>
        <w:t>н</w:t>
      </w:r>
      <w:r>
        <w:t>тировано более 230 тыс. кв. метров асфальтобетонного покрытия. В целом по городскому округу ремонт выпо</w:t>
      </w:r>
      <w:r>
        <w:t>л</w:t>
      </w:r>
      <w:r>
        <w:t>нен на участках 21 улицы. Значительный объем средств в размере более 3,2 млрд руб. в 2014 году был направлен на модернизацию сферы ЖКХ города. Так, были выполнены работы по капитальному ремонту скважин на водозаборе «Луговое» и внутриквартальных водопроводных сетей на участках 5 улиц, реконструировано более 20 км тепловых сетей, продолжилась газификация населенных пунктов и планировочных районов, входящих в состав ГО «Город Южно-Сахалинск». Особое внимание муниципальные власти уделяли развитию социальной сферы. В 2014 году было начато строительство 4 детских садов на 880 мест и нового здания центральной музыкальной школы, введена в эксплуатацию самая современная школа Дальнего Во</w:t>
      </w:r>
      <w:r>
        <w:t>с</w:t>
      </w:r>
      <w:r>
        <w:t xml:space="preserve">тока </w:t>
      </w:r>
      <w:r w:rsidR="00770B25">
        <w:t>—</w:t>
      </w:r>
      <w:r>
        <w:t xml:space="preserve"> новый корпус гимназии №3. Что касается полит</w:t>
      </w:r>
      <w:r>
        <w:t>и</w:t>
      </w:r>
      <w:r>
        <w:t>ческой и общественной жизни города, прошедший год был отмечен рядом событий, значение которых сложно переоценить. Это создание по инициативе Сергея Надс</w:t>
      </w:r>
      <w:r>
        <w:t>а</w:t>
      </w:r>
      <w:r>
        <w:t xml:space="preserve">дина новой структуры </w:t>
      </w:r>
      <w:r w:rsidR="00770B25">
        <w:t>—</w:t>
      </w:r>
      <w:r>
        <w:t xml:space="preserve"> Общественного совета, который позволил рядовым жителям города внести свой вклад в развитие островной столицы посредством участия в раб</w:t>
      </w:r>
      <w:r>
        <w:t>о</w:t>
      </w:r>
      <w:r>
        <w:t>те по обновлению Стратегии-2020. Кроме того, Южно-Сахалинск стал первым и на сегодняшний день единс</w:t>
      </w:r>
      <w:r>
        <w:t>т</w:t>
      </w:r>
      <w:r>
        <w:t>венным городом Дальнего Востока, где создана Ассоци</w:t>
      </w:r>
      <w:r>
        <w:t>а</w:t>
      </w:r>
      <w:r>
        <w:t>ция собственников жилья. Эта структура призвана орг</w:t>
      </w:r>
      <w:r>
        <w:t>а</w:t>
      </w:r>
      <w:r>
        <w:t>низовать эффективное взаимодействие между собстве</w:t>
      </w:r>
      <w:r>
        <w:t>н</w:t>
      </w:r>
      <w:r>
        <w:t>никами жилья, управляющими компаниями и админис</w:t>
      </w:r>
      <w:r>
        <w:t>т</w:t>
      </w:r>
      <w:r>
        <w:t>рацией города. Сейчас АСЖ «Мой дом» становится р</w:t>
      </w:r>
      <w:r>
        <w:t>е</w:t>
      </w:r>
      <w:r>
        <w:t>альной силой в решении ряда проблем ЖКХ, с которыми сталкиваются горожане. В конце прошлого года админ</w:t>
      </w:r>
      <w:r>
        <w:t>и</w:t>
      </w:r>
      <w:r>
        <w:t>страцией областного центра ввиду девальвации рубля был взят курс на обеспечение экономической стабильности. По инициативе С.Надсадина был разработан План усто</w:t>
      </w:r>
      <w:r>
        <w:t>й</w:t>
      </w:r>
      <w:r>
        <w:t>чивого развития и социальной стабильности. Отметим, что Южно-Сахалинск стал первым городом Дальнего Востока, официально приступившим к реализации ант</w:t>
      </w:r>
      <w:r>
        <w:t>и</w:t>
      </w:r>
      <w:r>
        <w:t xml:space="preserve">кризисного плана. </w:t>
      </w:r>
      <w:r w:rsidR="00770B25">
        <w:t>—</w:t>
      </w:r>
      <w:r>
        <w:t xml:space="preserve"> Это вектор устойчивого развития нашего города в сегодняшнее экономически непростое вр</w:t>
      </w:r>
      <w:r>
        <w:t>е</w:t>
      </w:r>
      <w:r>
        <w:t xml:space="preserve">мя. За реализацию антикризисного плана я лично буду спрашивать с каждого, за кем закреплена ответственность по осуществлению отдельно взятых мероприятий. Сейчас мы выстраиваем эту работу системно, с предоставлением </w:t>
      </w:r>
      <w:r>
        <w:lastRenderedPageBreak/>
        <w:t xml:space="preserve">ежемесячных отчетов. Есть план </w:t>
      </w:r>
      <w:r w:rsidR="00770B25">
        <w:t>—</w:t>
      </w:r>
      <w:r>
        <w:t xml:space="preserve"> должно быть его и</w:t>
      </w:r>
      <w:r>
        <w:t>с</w:t>
      </w:r>
      <w:r>
        <w:t>полнение. Мы активно стали вводить практику наказания рублем за невыполнение отчетных мероприятий. Начали с начальников департаментов, предупредили вице-мэров, что будем лишать части заработной платы. Ничего личн</w:t>
      </w:r>
      <w:r>
        <w:t>о</w:t>
      </w:r>
      <w:r>
        <w:t xml:space="preserve">го. Не делаешь вовремя </w:t>
      </w:r>
      <w:r w:rsidR="00770B25">
        <w:t>—</w:t>
      </w:r>
      <w:r>
        <w:t xml:space="preserve"> будем отнимать премию. Наша задача, повторюсь, сосредоточить все усилия и ресурсы для того, чтобы выполнить взятые социальные обязател</w:t>
      </w:r>
      <w:r>
        <w:t>ь</w:t>
      </w:r>
      <w:r>
        <w:t xml:space="preserve">ства перед нашими гражданами, </w:t>
      </w:r>
      <w:r w:rsidR="00770B25">
        <w:t>—</w:t>
      </w:r>
      <w:r>
        <w:t xml:space="preserve"> подчеркнул С.Надсадин. Что касается планов работы администрации города на ближайшую перспективу, то, по словам вице-мэра по финансам Татьяны Умновой, в 2015 году впервые за всю историю островной столицы размер утвержденных доходов в муниципальный бюджет составил 21,3 млрд руб. Порядка 44% от общей суммы расходов (а это чуть более 9 млрд руб.) планируется направить на социальную сферу. На решение вопросов жилищно-коммунального хозяйства предусмотрено почти 7 млрд руб. Кроме того, в 2015 году будет продолжена политика финансовой по</w:t>
      </w:r>
      <w:r>
        <w:t>д</w:t>
      </w:r>
      <w:r>
        <w:t>держки производителей товаров, услуг, малого и среднего бизнеса, а также сельхозпроизводителей. Завершая колл</w:t>
      </w:r>
      <w:r>
        <w:t>е</w:t>
      </w:r>
      <w:r>
        <w:t>гию, С.Надсадин отметил, что сейчас администрацией города взят курс на пересмотр политики расходов мун</w:t>
      </w:r>
      <w:r>
        <w:t>и</w:t>
      </w:r>
      <w:r>
        <w:t>ципалитета. По словам мэра, максимально возможное сокращение трат, не являющихся социально значимыми или жизнеобеспечивающими, позволит исполнить в по</w:t>
      </w:r>
      <w:r>
        <w:t>л</w:t>
      </w:r>
      <w:r>
        <w:t>ном объеме с учетом инфляционных процессов все об</w:t>
      </w:r>
      <w:r>
        <w:t>о</w:t>
      </w:r>
      <w:r>
        <w:t>значенные ранее обязательства перед населением и реал</w:t>
      </w:r>
      <w:r>
        <w:t>и</w:t>
      </w:r>
      <w:r>
        <w:t xml:space="preserve">зовать майские указы президента. </w:t>
      </w:r>
      <w:r w:rsidR="00770B25">
        <w:t>—</w:t>
      </w:r>
      <w:r>
        <w:t xml:space="preserve"> Южносахалинцы должны жить в чистом комфортном городе, иметь ст</w:t>
      </w:r>
      <w:r>
        <w:t>а</w:t>
      </w:r>
      <w:r>
        <w:t>бильную работу и заработную плату, без проблем устра</w:t>
      </w:r>
      <w:r>
        <w:t>и</w:t>
      </w:r>
      <w:r>
        <w:t xml:space="preserve">вать детей в детские сады, иметь качественные услуги в сфере ЖКХ. Это наши основные приоритеты, </w:t>
      </w:r>
      <w:r w:rsidR="00770B25">
        <w:t>—</w:t>
      </w:r>
      <w:r>
        <w:t xml:space="preserve"> резюм</w:t>
      </w:r>
      <w:r>
        <w:t>и</w:t>
      </w:r>
      <w:r>
        <w:t>ровал градоначальник.</w:t>
      </w:r>
    </w:p>
    <w:p w:rsidR="00A74E98" w:rsidRDefault="00A74E98" w:rsidP="00A74E98">
      <w:pPr>
        <w:pStyle w:val="aa"/>
      </w:pPr>
      <w:bookmarkStart w:id="151" w:name="_Toc415584940"/>
      <w:bookmarkStart w:id="152" w:name="yuzhno"/>
      <w:r>
        <w:t>— В детских садах проиндексирован размер родител</w:t>
      </w:r>
      <w:r>
        <w:t>ь</w:t>
      </w:r>
      <w:r>
        <w:t>ской платы</w:t>
      </w:r>
      <w:bookmarkEnd w:id="151"/>
    </w:p>
    <w:bookmarkEnd w:id="152"/>
    <w:p w:rsidR="00A74E98" w:rsidRDefault="00A74E98" w:rsidP="00A74E98">
      <w:pPr>
        <w:pStyle w:val="ab"/>
      </w:pPr>
      <w:r>
        <w:t>В детских садах Южно-Сахалинска с 1 марта проинде</w:t>
      </w:r>
      <w:r>
        <w:t>к</w:t>
      </w:r>
      <w:r>
        <w:t>сирован размер родительской платы: она увеличена на 6,7%, что в денежном выражении составляет 163 руб. В департаменте экономического развития администрации города Южно-Сахалинска отметили, что при формиров</w:t>
      </w:r>
      <w:r>
        <w:t>а</w:t>
      </w:r>
      <w:r>
        <w:t>нии бюджета 2015 года прошлым летом прогнозируемый индекс роста потребительских цен, в том числе и на пр</w:t>
      </w:r>
      <w:r>
        <w:t>о</w:t>
      </w:r>
      <w:r>
        <w:t>дукты питания, составлял 6,7%. По информации департ</w:t>
      </w:r>
      <w:r>
        <w:t>а</w:t>
      </w:r>
      <w:r>
        <w:t>мента образования администрации города Южно-Сахалинска, до нынешней индексации размер ежемеся</w:t>
      </w:r>
      <w:r>
        <w:t>ч</w:t>
      </w:r>
      <w:r>
        <w:t>ной родительской платы за пребывание ребенка в дошк</w:t>
      </w:r>
      <w:r>
        <w:t>о</w:t>
      </w:r>
      <w:r>
        <w:t>льном учреждении составлял 2436 руб. Эта сумма не м</w:t>
      </w:r>
      <w:r>
        <w:t>е</w:t>
      </w:r>
      <w:r>
        <w:t>нялась с сентября 2013 года. Границы повышения платы взяты минимальные, если принять во внимание рост цен на продукты. Напомним, родительская плата идет именно на покрытие расходов на питание детей, остальные статьи финансируются за счет муниципального и областного бюджетов. При проведении индексации предусмотренные льготы сохранены. В настоящее время родителям компе</w:t>
      </w:r>
      <w:r>
        <w:t>н</w:t>
      </w:r>
      <w:r>
        <w:t>сируют на первого ребенка 20% от общей суммы начи</w:t>
      </w:r>
      <w:r>
        <w:t>с</w:t>
      </w:r>
      <w:r>
        <w:t xml:space="preserve">лений, на второго </w:t>
      </w:r>
      <w:r w:rsidR="00770B25">
        <w:t>—</w:t>
      </w:r>
      <w:r>
        <w:t xml:space="preserve"> 50%, на третьего ребенка и посл</w:t>
      </w:r>
      <w:r>
        <w:t>е</w:t>
      </w:r>
      <w:r>
        <w:t xml:space="preserve">дующих детей </w:t>
      </w:r>
      <w:r w:rsidR="00770B25">
        <w:t>—</w:t>
      </w:r>
      <w:r>
        <w:t xml:space="preserve"> 100%. То есть семья с одним малышом, посещающим дошкольное учреждение полный месяц, вместо начисленной суммы 2599 руб. фактически оплач</w:t>
      </w:r>
      <w:r>
        <w:t>и</w:t>
      </w:r>
      <w:r>
        <w:t>вает 2 079 руб. Помимо этого согласно Положению об оплате за присмотр и уход за детьми в ДОУ, утвержде</w:t>
      </w:r>
      <w:r>
        <w:t>н</w:t>
      </w:r>
      <w:r>
        <w:t>ному постановлением администрации г.Южно-Сахалинска от 09.09.2013 №1655-па, малообеспеченным и многодетным семьям, работникам дошкольных учрежд</w:t>
      </w:r>
      <w:r>
        <w:t>е</w:t>
      </w:r>
      <w:r>
        <w:lastRenderedPageBreak/>
        <w:t>ний предоставляется льгота в размере 50%. Родителям, имеющим инвалидность, размер платы снижается на 75%. Дети с ограниченными возможностями здоровья посещ</w:t>
      </w:r>
      <w:r>
        <w:t>а</w:t>
      </w:r>
      <w:r>
        <w:t>ют дошкольные учреждения бесплатно.</w:t>
      </w:r>
    </w:p>
    <w:p w:rsidR="00B95AD2" w:rsidRDefault="00B95AD2">
      <w:pPr>
        <w:pStyle w:val="ae"/>
      </w:pPr>
      <w:bookmarkStart w:id="153" w:name="_Toc190000266"/>
      <w:bookmarkStart w:id="154" w:name="_Toc415584941"/>
      <w:r>
        <w:t>Томская область</w:t>
      </w:r>
      <w:bookmarkEnd w:id="153"/>
      <w:bookmarkEnd w:id="154"/>
    </w:p>
    <w:p w:rsidR="00B95AD2" w:rsidRDefault="00B95AD2">
      <w:pPr>
        <w:pStyle w:val="af1"/>
      </w:pPr>
      <w:bookmarkStart w:id="155" w:name="_Toc190000271"/>
      <w:bookmarkStart w:id="156" w:name="_Toc415584942"/>
      <w:r>
        <w:t>Томск</w:t>
      </w:r>
      <w:bookmarkEnd w:id="155"/>
      <w:bookmarkEnd w:id="156"/>
    </w:p>
    <w:p w:rsidR="00C25509" w:rsidRDefault="00C25509" w:rsidP="00C25509">
      <w:pPr>
        <w:pStyle w:val="aa"/>
      </w:pPr>
      <w:bookmarkStart w:id="157" w:name="_Toc415584943"/>
      <w:r>
        <w:t>— Думе города 21 год</w:t>
      </w:r>
      <w:bookmarkEnd w:id="157"/>
    </w:p>
    <w:p w:rsidR="00C25509" w:rsidRDefault="00C25509" w:rsidP="00C25509">
      <w:pPr>
        <w:pStyle w:val="ab"/>
      </w:pPr>
      <w:r>
        <w:t>Современная история Думы города Томска началась дв</w:t>
      </w:r>
      <w:r>
        <w:t>а</w:t>
      </w:r>
      <w:r>
        <w:t>дцать один год назад, 27 марта 1994 года. Тогда были и</w:t>
      </w:r>
      <w:r>
        <w:t>з</w:t>
      </w:r>
      <w:r>
        <w:t xml:space="preserve">браны 18 депутатов первого созыва, больше половины из них </w:t>
      </w:r>
      <w:r w:rsidR="00E17ADE">
        <w:t>—</w:t>
      </w:r>
      <w:r>
        <w:t xml:space="preserve"> женщины. Такой процентный состав не повтори</w:t>
      </w:r>
      <w:r>
        <w:t>л</w:t>
      </w:r>
      <w:r>
        <w:t>ся потом ни в одном из четырех следующих депутатских коллективов. По воспоминаниям депутатов-мужчин, эти женщины были очень активными в своей общественной работе. Думы всех созывов отличались каждая своим х</w:t>
      </w:r>
      <w:r>
        <w:t>а</w:t>
      </w:r>
      <w:r>
        <w:t xml:space="preserve">рактером, составом, приоритетами в работе. Но всегда и всех объединяло стремление улучшить жизнь горожан, создать комфортную городскую среду. 20 лет </w:t>
      </w:r>
      <w:r w:rsidR="00E17ADE">
        <w:t>—</w:t>
      </w:r>
      <w:r>
        <w:t xml:space="preserve"> возраст взросления и свершений. Городской парламент прошел разные этапы становления, органично вошел в жизнь Томска. Без городской Думы сегодня невозможно пре</w:t>
      </w:r>
      <w:r>
        <w:t>д</w:t>
      </w:r>
      <w:r>
        <w:t>ставить общественно-политическую жизнь областного центра. Далеко не все инициативы исполнительной вл</w:t>
      </w:r>
      <w:r>
        <w:t>а</w:t>
      </w:r>
      <w:r>
        <w:t>сти городские депутаты поддерживают. Иногда им пр</w:t>
      </w:r>
      <w:r>
        <w:t>и</w:t>
      </w:r>
      <w:r>
        <w:t>ходится вносить весьма существенные корректировки в проекты администрации. Депутаты выступают и экспер</w:t>
      </w:r>
      <w:r>
        <w:t>т</w:t>
      </w:r>
      <w:r>
        <w:t xml:space="preserve">ным, и контролирующим органом, положительно влияя на повышение качества жизни томичей. </w:t>
      </w:r>
      <w:r w:rsidR="00770B25">
        <w:t>—</w:t>
      </w:r>
      <w:r>
        <w:t xml:space="preserve"> К депутатам ежегодно поступает более четырех с половиной тысяч обращений, заявлений в устной и в письменной форме. Люди обращаются, для примера, с вопросами о неспр</w:t>
      </w:r>
      <w:r>
        <w:t>а</w:t>
      </w:r>
      <w:r>
        <w:t>ведливом распределении платежей по ОДН за электрич</w:t>
      </w:r>
      <w:r>
        <w:t>е</w:t>
      </w:r>
      <w:r>
        <w:t>ство. И на этих частных ситуациях мы вырабатываем о</w:t>
      </w:r>
      <w:r>
        <w:t>б</w:t>
      </w:r>
      <w:r>
        <w:t xml:space="preserve">щее решение, которое становится, например, запретом на введение ОДН на воду. Дума сегодня </w:t>
      </w:r>
      <w:r w:rsidR="00E17ADE">
        <w:t>—</w:t>
      </w:r>
      <w:r>
        <w:t xml:space="preserve"> это публичная площадка для обсуждения самых волнующих томичей вопросов, </w:t>
      </w:r>
      <w:r w:rsidR="00770B25">
        <w:t>—</w:t>
      </w:r>
      <w:r>
        <w:t xml:space="preserve"> говорит председатель Сергей Ильиных. И</w:t>
      </w:r>
      <w:r>
        <w:t>н</w:t>
      </w:r>
      <w:r>
        <w:t>формационная открытость является одним из главных принципов работы. В интернете на официальном сайте Думы можно наблюдать за ходом собраний, узнать, как проголосовал каждый из депутатов по конкретному в</w:t>
      </w:r>
      <w:r>
        <w:t>о</w:t>
      </w:r>
      <w:r>
        <w:t>просу повестки. Подготовка важных решений проходит в формате публичных слушаний, круглых столов и ко</w:t>
      </w:r>
      <w:r>
        <w:t>н</w:t>
      </w:r>
      <w:r>
        <w:t>сультаций с томичами.</w:t>
      </w:r>
    </w:p>
    <w:p w:rsidR="006F1C53" w:rsidRDefault="006F1C53" w:rsidP="006F1C53">
      <w:pPr>
        <w:pStyle w:val="aa"/>
      </w:pPr>
      <w:bookmarkStart w:id="158" w:name="_Toc415584944"/>
      <w:r>
        <w:t>— Иван Кляйн: мы ждем от университетов помощи в решении ежедневных городских задач</w:t>
      </w:r>
      <w:bookmarkEnd w:id="158"/>
    </w:p>
    <w:p w:rsidR="006F1C53" w:rsidRDefault="006F1C53" w:rsidP="006F1C53">
      <w:pPr>
        <w:pStyle w:val="ab"/>
      </w:pPr>
      <w:r>
        <w:t>Состоялось подписание соглашения о сотрудничестве между администрацией Томска и Томским государстве</w:t>
      </w:r>
      <w:r>
        <w:t>н</w:t>
      </w:r>
      <w:r>
        <w:t>ным архитектурно-строительным университетом (ТГАСУ). Свои подписи под этим стратегическим док</w:t>
      </w:r>
      <w:r>
        <w:t>у</w:t>
      </w:r>
      <w:r>
        <w:t>ментом поставили мэр Томска Иван Кляйн и ректор ТГАСУ Виктор Власов. Аналогичные соглашения уже подписаны с Томским государственным и Томским Пол</w:t>
      </w:r>
      <w:r>
        <w:t>и</w:t>
      </w:r>
      <w:r>
        <w:t xml:space="preserve">техническим университетами. Соглашение с ТГАСУ </w:t>
      </w:r>
      <w:r w:rsidR="00770B25">
        <w:t>—</w:t>
      </w:r>
      <w:r>
        <w:t xml:space="preserve"> это очередной шаг в выстраивания практического вза</w:t>
      </w:r>
      <w:r>
        <w:t>и</w:t>
      </w:r>
      <w:r>
        <w:t>моде</w:t>
      </w:r>
      <w:r>
        <w:t>й</w:t>
      </w:r>
      <w:r>
        <w:t>ствия с вузами. «Мы очень тесно взаимодействуем с а</w:t>
      </w:r>
      <w:r>
        <w:t>р</w:t>
      </w:r>
      <w:r>
        <w:t>хитектурно-строительным университетом по многим вопросам, начиная от проектирования и строительства зд</w:t>
      </w:r>
      <w:r>
        <w:t>а</w:t>
      </w:r>
      <w:r>
        <w:t>ний, дорог, создания общественных пространств, и зака</w:t>
      </w:r>
      <w:r>
        <w:t>н</w:t>
      </w:r>
      <w:r>
        <w:t>чивая студенческими строительными отрядами и воло</w:t>
      </w:r>
      <w:r>
        <w:t>н</w:t>
      </w:r>
      <w:r>
        <w:t>терской деятельностью. У нас есть целых комплекс вопросов, связанных с жизнеобеспечением города, где сотрудники ТГАСУ могут выступать в качестве экспе</w:t>
      </w:r>
      <w:r>
        <w:t>р</w:t>
      </w:r>
      <w:r>
        <w:t xml:space="preserve">тов. Это касается дорожного ремонта, обследования </w:t>
      </w:r>
      <w:r>
        <w:lastRenderedPageBreak/>
        <w:t>улично-дорожной и маршрутной сети, разработки инн</w:t>
      </w:r>
      <w:r>
        <w:t>о</w:t>
      </w:r>
      <w:r>
        <w:t>вацио</w:t>
      </w:r>
      <w:r>
        <w:t>н</w:t>
      </w:r>
      <w:r>
        <w:t xml:space="preserve">ных материалов и технологий, которые мы можем использовать в ремонте фасадов, капитальном ремонте зданий», </w:t>
      </w:r>
      <w:r w:rsidR="00770B25">
        <w:t>—</w:t>
      </w:r>
      <w:r>
        <w:t xml:space="preserve"> подчеркнул мэр. По словам И.Кляйна, городу и</w:t>
      </w:r>
      <w:r>
        <w:t>н</w:t>
      </w:r>
      <w:r>
        <w:t>тересны опыт и наработки ТГАСУ по восстановлению исторических домов. Еще одно направление сотруднич</w:t>
      </w:r>
      <w:r>
        <w:t>е</w:t>
      </w:r>
      <w:r>
        <w:t xml:space="preserve">ства, которое будет развиваться </w:t>
      </w:r>
      <w:r w:rsidR="00E17ADE">
        <w:t>—</w:t>
      </w:r>
      <w:r>
        <w:t xml:space="preserve"> это молодежные инн</w:t>
      </w:r>
      <w:r>
        <w:t>о</w:t>
      </w:r>
      <w:r>
        <w:t>вации. В 2014 году была проведена большая работа по созданию в Томске центров молодежного инновационн</w:t>
      </w:r>
      <w:r>
        <w:t>о</w:t>
      </w:r>
      <w:r>
        <w:t>го творчества. Два ЦМИТа уже работают на базе студе</w:t>
      </w:r>
      <w:r>
        <w:t>н</w:t>
      </w:r>
      <w:r>
        <w:t>ческого бизнес-инкубатора «Дружба». На реализацию проекта направлено 2,5 млн руб. из областного и горо</w:t>
      </w:r>
      <w:r>
        <w:t>д</w:t>
      </w:r>
      <w:r>
        <w:t>ского бюджетов. В октябре прошлого года был проведен еще один конкурс, по итогам которого будет создан тр</w:t>
      </w:r>
      <w:r>
        <w:t>е</w:t>
      </w:r>
      <w:r>
        <w:t>тий ЦМИТ с ориентацией на архитектурно-строительное направление. Он откроется в ТГАСУ в этом году. Ста</w:t>
      </w:r>
      <w:r>
        <w:t>р</w:t>
      </w:r>
      <w:r>
        <w:t>шеклассники, студенчество и молодые ученые, разрабо</w:t>
      </w:r>
      <w:r>
        <w:t>т</w:t>
      </w:r>
      <w:r>
        <w:t>чики и предприниматели получат доступ к высокотехн</w:t>
      </w:r>
      <w:r>
        <w:t>о</w:t>
      </w:r>
      <w:r>
        <w:t>логичному оборудованию и смогут использовать его для коммерциализации своих идей. Мэр Томска выразил ув</w:t>
      </w:r>
      <w:r>
        <w:t>е</w:t>
      </w:r>
      <w:r>
        <w:t>ренность, что соглашение станет толчком для новых с</w:t>
      </w:r>
      <w:r>
        <w:t>о</w:t>
      </w:r>
      <w:r>
        <w:t>вместных проектов и большой работы на благо всего г</w:t>
      </w:r>
      <w:r>
        <w:t>о</w:t>
      </w:r>
      <w:r>
        <w:t>рода.</w:t>
      </w:r>
    </w:p>
    <w:p w:rsidR="0049618A" w:rsidRDefault="0049618A" w:rsidP="0049618A">
      <w:pPr>
        <w:pStyle w:val="aa"/>
      </w:pPr>
      <w:bookmarkStart w:id="159" w:name="_Toc415584945"/>
      <w:r>
        <w:t>— Более 60 тысяч томичей пользовались услугами мун</w:t>
      </w:r>
      <w:r>
        <w:t>и</w:t>
      </w:r>
      <w:r>
        <w:t>ципальных библиотек в 2014 году</w:t>
      </w:r>
      <w:bookmarkEnd w:id="159"/>
    </w:p>
    <w:p w:rsidR="0049618A" w:rsidRDefault="0049618A" w:rsidP="0049618A">
      <w:pPr>
        <w:pStyle w:val="ab"/>
      </w:pPr>
      <w:r>
        <w:t>Начальник городского управления культуры Лидия Л</w:t>
      </w:r>
      <w:r>
        <w:t>е</w:t>
      </w:r>
      <w:r>
        <w:t>вицкая в рамках ежегодного отчета о деятельности по</w:t>
      </w:r>
      <w:r>
        <w:t>д</w:t>
      </w:r>
      <w:r>
        <w:t>разделения рассказала о работе муниципальной библи</w:t>
      </w:r>
      <w:r>
        <w:t>о</w:t>
      </w:r>
      <w:r>
        <w:t>течной системы Томска за 2014 год. По итогам прошлого года количество пользователей библиотек остается ст</w:t>
      </w:r>
      <w:r>
        <w:t>а</w:t>
      </w:r>
      <w:r>
        <w:t xml:space="preserve">бильным </w:t>
      </w:r>
      <w:r w:rsidR="00E17ADE">
        <w:t>—</w:t>
      </w:r>
      <w:r>
        <w:t xml:space="preserve"> 67 тыс. человек. Зато повысилась до 12% д</w:t>
      </w:r>
      <w:r>
        <w:t>о</w:t>
      </w:r>
      <w:r>
        <w:t>ля охвата населения города библиотечными услугами до 12%, тогда как плановый показатель составлял 10%. 2014 год завершился компьютеризацией всех библиотек гор</w:t>
      </w:r>
      <w:r>
        <w:t>о</w:t>
      </w:r>
      <w:r>
        <w:t>да. В каждом здании теперь есть Интернет, а в 24 библи</w:t>
      </w:r>
      <w:r>
        <w:t>о</w:t>
      </w:r>
      <w:r>
        <w:t>теках Томска для читателей доступен Wi-Fi. Объем эле</w:t>
      </w:r>
      <w:r>
        <w:t>к</w:t>
      </w:r>
      <w:r>
        <w:t>тронного каталога библиотек в прошлом году увеличился на 5%, а количество посещений библиотечных web-сайтов на 11%. Почти на 3% повысился интерес населения к культурно-просветительским мероприятиям, проводимые муниципальными библиотеками. 52 тыс. томичей смогли посетить больше трех тысяч выставок и концертов, орг</w:t>
      </w:r>
      <w:r>
        <w:t>а</w:t>
      </w:r>
      <w:r>
        <w:t>низованных в библиотеках. Самой востребованной стала дискуссионная площадка «Твой голос» на базе «Дома семьи». Это отличная возможность для молодёжи на</w:t>
      </w:r>
      <w:r>
        <w:t>у</w:t>
      </w:r>
      <w:r>
        <w:t>читься отстаивать свою позицию и обмениваться опытом и мнениями. Еще одним открытием 2014 года стали Це</w:t>
      </w:r>
      <w:r>
        <w:t>н</w:t>
      </w:r>
      <w:r>
        <w:t>тры по работе с населением организованные на базе ч</w:t>
      </w:r>
      <w:r>
        <w:t>е</w:t>
      </w:r>
      <w:r>
        <w:t>тырех муниципальных библиотек. Здесь жители города могут получать консультации по всем вопросам, которые входят в компетенцию администрации города.</w:t>
      </w:r>
    </w:p>
    <w:p w:rsidR="00B95AD2" w:rsidRDefault="00B95AD2">
      <w:pPr>
        <w:pStyle w:val="ae"/>
      </w:pPr>
      <w:bookmarkStart w:id="160" w:name="_Toc190000280"/>
      <w:bookmarkStart w:id="161" w:name="_Toc415584946"/>
      <w:r>
        <w:t>Челябинская область</w:t>
      </w:r>
      <w:bookmarkEnd w:id="160"/>
      <w:bookmarkEnd w:id="161"/>
    </w:p>
    <w:p w:rsidR="00B95AD2" w:rsidRDefault="009D474F" w:rsidP="009D474F">
      <w:pPr>
        <w:pStyle w:val="af0"/>
      </w:pPr>
      <w:bookmarkStart w:id="162" w:name="_Toc415584947"/>
      <w:r>
        <w:t>Совет муниципальных образований</w:t>
      </w:r>
      <w:bookmarkEnd w:id="162"/>
    </w:p>
    <w:p w:rsidR="009D474F" w:rsidRDefault="009D474F" w:rsidP="009D474F">
      <w:pPr>
        <w:pStyle w:val="aa"/>
      </w:pPr>
      <w:bookmarkStart w:id="163" w:name="_Toc415584948"/>
      <w:bookmarkStart w:id="164" w:name="cheliab"/>
      <w:r>
        <w:t>— Ассоциация муниципальных образований оспорит о</w:t>
      </w:r>
      <w:r>
        <w:t>т</w:t>
      </w:r>
      <w:r>
        <w:t>мену выборов местных глав</w:t>
      </w:r>
      <w:bookmarkEnd w:id="163"/>
    </w:p>
    <w:bookmarkEnd w:id="164"/>
    <w:p w:rsidR="009D474F" w:rsidRDefault="009D474F" w:rsidP="009D474F">
      <w:pPr>
        <w:pStyle w:val="ab"/>
      </w:pPr>
      <w:r>
        <w:t>Руководство ассоциации муниципальных образований и городских поселений Челябинской области намерено инициировать судебные процессы по признанию неко</w:t>
      </w:r>
      <w:r>
        <w:t>н</w:t>
      </w:r>
      <w:r>
        <w:t>ституционными положений регионального закона, л</w:t>
      </w:r>
      <w:r>
        <w:t>и</w:t>
      </w:r>
      <w:r>
        <w:t>шающие поселения права избирать глав муниципальных образований на прямых всенародных выборах. Соотве</w:t>
      </w:r>
      <w:r>
        <w:t>т</w:t>
      </w:r>
      <w:r>
        <w:t>ствующее решение принято ассоциацией по итогам кру</w:t>
      </w:r>
      <w:r>
        <w:t>г</w:t>
      </w:r>
      <w:r>
        <w:t>лого стола «Об актуальных проблемах местного сам</w:t>
      </w:r>
      <w:r>
        <w:t>о</w:t>
      </w:r>
      <w:r>
        <w:lastRenderedPageBreak/>
        <w:t>управления в Челябинской области и Российской Федер</w:t>
      </w:r>
      <w:r>
        <w:t>а</w:t>
      </w:r>
      <w:r>
        <w:t>ции». Как пояснил директор ассоциации Юрий Гурман, вопрос определения структуры органов местного сам</w:t>
      </w:r>
      <w:r>
        <w:t>о</w:t>
      </w:r>
      <w:r>
        <w:t>управления в поселениях должен быть возвращен на с</w:t>
      </w:r>
      <w:r>
        <w:t>а</w:t>
      </w:r>
      <w:r>
        <w:t>мостоятельное усмотрение местных сообществ, как того требует ч.2 п.1 ст. 131 Конституции РФ. «Мы также нам</w:t>
      </w:r>
      <w:r>
        <w:t>е</w:t>
      </w:r>
      <w:r>
        <w:t>рены обратиться к главам и депутатам представительных органов поселений с призывом не вносить изменения в уставы своих поселений, отменяющие прямые выборы главы поселения, не голосовать за них, поскольку закон Челябинской области, предписывающий в императивном порядке отказаться от прямых выборов глав муниципал</w:t>
      </w:r>
      <w:r>
        <w:t>ь</w:t>
      </w:r>
      <w:r>
        <w:t>ных образований, противоречит Конституции Российской Федерации, ее статьям 2, 3, 12, 15, 18, п. 2 ст. 32, п. 2 ст. 55, ч.2 п.1 ст.131 и ст. 133»,— отметил он. Помимо проч</w:t>
      </w:r>
      <w:r>
        <w:t>е</w:t>
      </w:r>
      <w:r>
        <w:t>го, общественники готовят обращение в региональную прокуратуру, с требованием выступить в защиту конст</w:t>
      </w:r>
      <w:r>
        <w:t>и</w:t>
      </w:r>
      <w:r>
        <w:t>туционных прав граждан на местное самоуправление. Напомним, оспариваемый закон был принят депутатами заксобрания Челябинской области в ходе внеочередного заседания 12 марта подавляющим большинством голосов.</w:t>
      </w:r>
    </w:p>
    <w:p w:rsidR="00386881" w:rsidRDefault="00386881" w:rsidP="00386881">
      <w:pPr>
        <w:pStyle w:val="af1"/>
      </w:pPr>
      <w:bookmarkStart w:id="165" w:name="_Toc415584949"/>
      <w:r>
        <w:t>Челябинск</w:t>
      </w:r>
      <w:bookmarkEnd w:id="165"/>
    </w:p>
    <w:p w:rsidR="00386881" w:rsidRDefault="00386881" w:rsidP="00386881">
      <w:pPr>
        <w:pStyle w:val="aa"/>
      </w:pPr>
      <w:bookmarkStart w:id="166" w:name="_Toc415584950"/>
      <w:r>
        <w:t>— Районы устанавливают Правила благоустройства для своих территорий</w:t>
      </w:r>
      <w:bookmarkEnd w:id="166"/>
    </w:p>
    <w:p w:rsidR="00386881" w:rsidRDefault="00386881" w:rsidP="00386881">
      <w:pPr>
        <w:pStyle w:val="ab"/>
      </w:pPr>
      <w:r>
        <w:t>В Челябинской городской Думе состоялась первая встр</w:t>
      </w:r>
      <w:r>
        <w:t>е</w:t>
      </w:r>
      <w:r>
        <w:t>ча рабочей группы по Правилам благоустройства. В связи с реализацией в Челябинске реформы местного сам</w:t>
      </w:r>
      <w:r>
        <w:t>о</w:t>
      </w:r>
      <w:r>
        <w:t>управления, город разделен на районные муниципалит</w:t>
      </w:r>
      <w:r>
        <w:t>е</w:t>
      </w:r>
      <w:r>
        <w:t>ты, которые были наделены 13 вопросами местного зн</w:t>
      </w:r>
      <w:r>
        <w:t>а</w:t>
      </w:r>
      <w:r>
        <w:t>чения. Одним из этих полномочий стал вопрос благоус</w:t>
      </w:r>
      <w:r>
        <w:t>т</w:t>
      </w:r>
      <w:r>
        <w:t>ройства. Поэтому Правила благоустройства, согласова</w:t>
      </w:r>
      <w:r>
        <w:t>н</w:t>
      </w:r>
      <w:r>
        <w:t>ные с общегородскими, будут приняты в каждом районе Челябинска. В рабочую группу вошли представители в</w:t>
      </w:r>
      <w:r>
        <w:t>е</w:t>
      </w:r>
      <w:r>
        <w:t>домственных управлений администрации города, ра</w:t>
      </w:r>
      <w:r>
        <w:t>й</w:t>
      </w:r>
      <w:r>
        <w:t>онов, депутаты районных Советов. Рабочую группу во</w:t>
      </w:r>
      <w:r>
        <w:t>з</w:t>
      </w:r>
      <w:r>
        <w:t>главил председатель комиссии по ЖКХ Челябинской г</w:t>
      </w:r>
      <w:r>
        <w:t>о</w:t>
      </w:r>
      <w:r>
        <w:t>родской Думы Дмитрий Холод. На совещании был ра</w:t>
      </w:r>
      <w:r>
        <w:t>с</w:t>
      </w:r>
      <w:r>
        <w:t>смотрен базовый документ, разработанный Управлением благоустройства Администрации города, а также предл</w:t>
      </w:r>
      <w:r>
        <w:t>о</w:t>
      </w:r>
      <w:r>
        <w:t>жения от районных советов депутатов, дополняющие и уточняющие существующие городские правила. В час</w:t>
      </w:r>
      <w:r>
        <w:t>т</w:t>
      </w:r>
      <w:r>
        <w:t>ности, по мнению специалистов из районных муницип</w:t>
      </w:r>
      <w:r>
        <w:t>а</w:t>
      </w:r>
      <w:r>
        <w:t>литетов, требуются уточнения в такие понятия как «пр</w:t>
      </w:r>
      <w:r>
        <w:t>и</w:t>
      </w:r>
      <w:r>
        <w:t>легающая территория» и «закрепленная территория». Кроме того, поступили предложения уточнить и расш</w:t>
      </w:r>
      <w:r>
        <w:t>и</w:t>
      </w:r>
      <w:r>
        <w:t>рить в Правилах благоустройства формулировки «бр</w:t>
      </w:r>
      <w:r>
        <w:t>о</w:t>
      </w:r>
      <w:r>
        <w:t>шенный транспорт» и «места для сжигания мусора» и др. Много вопросов вызвали участившиеся факты организ</w:t>
      </w:r>
      <w:r>
        <w:t>а</w:t>
      </w:r>
      <w:r>
        <w:t>ции самовольных пикников прямо во дворах домов, когда жильцы жарят шашлык прямо на территории зон отдыха, а не в отведенных для этого местах. «Мы не случайно так скрупулезно и внимательно рассматриваем каждый пункт Правил благоустройства. Нам важно создать согласова</w:t>
      </w:r>
      <w:r>
        <w:t>н</w:t>
      </w:r>
      <w:r>
        <w:t>ный документ, который бы стал понятным для всех и об</w:t>
      </w:r>
      <w:r>
        <w:t>ъ</w:t>
      </w:r>
      <w:r>
        <w:t>единил бы деятельность районных и городских служб и подразделений. Это наша общая работа. И от того, н</w:t>
      </w:r>
      <w:r>
        <w:t>а</w:t>
      </w:r>
      <w:r>
        <w:t>сколько точно мы ее сделаем сейчас, будет зависеть сл</w:t>
      </w:r>
      <w:r>
        <w:t>а</w:t>
      </w:r>
      <w:r>
        <w:t>женность действий в будущем», — отметил председатель комиссии по ЖКХ городской Думы Дмитрий Холод. Р</w:t>
      </w:r>
      <w:r>
        <w:t>а</w:t>
      </w:r>
      <w:r>
        <w:t>бота над скоординированным нормативным документом будет продолжена. Прежде чем будет утверждена его окончательная редакция, проект предстоит оценить Эк</w:t>
      </w:r>
      <w:r>
        <w:t>с</w:t>
      </w:r>
      <w:r>
        <w:t>пертному общественному Совету при комиссии по ЖКХ Челябинской городской Думы.</w:t>
      </w:r>
    </w:p>
    <w:p w:rsidR="00B95AD2" w:rsidRDefault="00B95AD2">
      <w:pPr>
        <w:pStyle w:val="ae"/>
      </w:pPr>
      <w:bookmarkStart w:id="167" w:name="_Toc415584951"/>
      <w:bookmarkStart w:id="168" w:name="_Toc190000288"/>
      <w:r>
        <w:lastRenderedPageBreak/>
        <w:t>Ярославская область</w:t>
      </w:r>
      <w:bookmarkEnd w:id="167"/>
    </w:p>
    <w:p w:rsidR="0056373A" w:rsidRDefault="0056373A" w:rsidP="0056373A">
      <w:pPr>
        <w:pStyle w:val="aa"/>
      </w:pPr>
      <w:bookmarkStart w:id="169" w:name="_Toc415584952"/>
      <w:bookmarkStart w:id="170" w:name="yaroslavl"/>
      <w:r>
        <w:t>— В регионе сократят число муниципальных админис</w:t>
      </w:r>
      <w:r>
        <w:t>т</w:t>
      </w:r>
      <w:r>
        <w:t>раций до 10</w:t>
      </w:r>
      <w:bookmarkEnd w:id="169"/>
    </w:p>
    <w:bookmarkEnd w:id="170"/>
    <w:p w:rsidR="0056373A" w:rsidRDefault="0056373A" w:rsidP="0056373A">
      <w:pPr>
        <w:pStyle w:val="ab"/>
      </w:pPr>
      <w:r>
        <w:t>До десяти решено сократить число муниципальных адм</w:t>
      </w:r>
      <w:r>
        <w:t>и</w:t>
      </w:r>
      <w:r>
        <w:t>нистраций в Ярославском регионе. Об этом заместитель губернатора Юрий Бойко сообщил на совещании с глав</w:t>
      </w:r>
      <w:r>
        <w:t>а</w:t>
      </w:r>
      <w:r>
        <w:t>ми муниципальных районов и городских округов региона. Изменения, которые ждут муниципальные районы, пр</w:t>
      </w:r>
      <w:r>
        <w:t>о</w:t>
      </w:r>
      <w:r>
        <w:t>писаны в докладе «О государственной программе «Мес</w:t>
      </w:r>
      <w:r>
        <w:t>т</w:t>
      </w:r>
      <w:r>
        <w:t xml:space="preserve">ное самоуправление в Ярославской области» на 2015 </w:t>
      </w:r>
      <w:r w:rsidR="00E17ADE">
        <w:t>—</w:t>
      </w:r>
      <w:r>
        <w:t xml:space="preserve"> 2019 годы». Ее внедрение должно повысить качество р</w:t>
      </w:r>
      <w:r>
        <w:t>а</w:t>
      </w:r>
      <w:r>
        <w:t>боты органов местного самоуправления, уровень и кач</w:t>
      </w:r>
      <w:r>
        <w:t>е</w:t>
      </w:r>
      <w:r>
        <w:t>ство информирования населения о деятельности МСУ. Кроме того, будут оптимизированы штатная численность и функции администраций всех муниципальных образ</w:t>
      </w:r>
      <w:r>
        <w:t>о</w:t>
      </w:r>
      <w:r>
        <w:t>ваний, сформирован резерв руководящих кадров органов местного самоуправления. А управление будет вестись через глав администраций по контракту в городских о</w:t>
      </w:r>
      <w:r>
        <w:t>к</w:t>
      </w:r>
      <w:r>
        <w:t>ругах, муниципальных районах и центральных поселен</w:t>
      </w:r>
      <w:r>
        <w:t>и</w:t>
      </w:r>
      <w:r>
        <w:t>ях. Для этого количество администраций в муниципал</w:t>
      </w:r>
      <w:r>
        <w:t>ь</w:t>
      </w:r>
      <w:r>
        <w:t>ных районах сократится с 17 до 10. Формирование пре</w:t>
      </w:r>
      <w:r>
        <w:t>д</w:t>
      </w:r>
      <w:r>
        <w:t>ставительных органов муниципальных районов будет и</w:t>
      </w:r>
      <w:r>
        <w:t>д</w:t>
      </w:r>
      <w:r>
        <w:t>ти по новым принципам. Запланировано и оказание ф</w:t>
      </w:r>
      <w:r>
        <w:t>и</w:t>
      </w:r>
      <w:r>
        <w:t>нансовой поддержки из областного бюджета наиболее эффективным органам местного самоуправления. Субс</w:t>
      </w:r>
      <w:r>
        <w:t>и</w:t>
      </w:r>
      <w:r>
        <w:t>дию от области ежегодно будут получать три муниц</w:t>
      </w:r>
      <w:r>
        <w:t>и</w:t>
      </w:r>
      <w:r>
        <w:t>пальных района, признанных лучшими. Расходовать средства можно будет на образование, дорожное хозяйс</w:t>
      </w:r>
      <w:r>
        <w:t>т</w:t>
      </w:r>
      <w:r>
        <w:t>во, физическую культуру и спорт, благоустройство терр</w:t>
      </w:r>
      <w:r>
        <w:t>и</w:t>
      </w:r>
      <w:r>
        <w:t>торий, ЖКХ и так далее.</w:t>
      </w:r>
    </w:p>
    <w:p w:rsidR="00051658" w:rsidRDefault="00051658">
      <w:pPr>
        <w:pStyle w:val="ae"/>
      </w:pPr>
      <w:bookmarkStart w:id="171" w:name="_Toc415584953"/>
      <w:r>
        <w:t>Ненецкий автономный округ</w:t>
      </w:r>
      <w:bookmarkEnd w:id="171"/>
    </w:p>
    <w:p w:rsidR="00051658" w:rsidRDefault="00051658" w:rsidP="00051658">
      <w:pPr>
        <w:pStyle w:val="aa"/>
      </w:pPr>
      <w:bookmarkStart w:id="172" w:name="_Toc415584954"/>
      <w:r>
        <w:t>— В Нарьян-Маре прошёл семинар глав муниципальных образований</w:t>
      </w:r>
      <w:bookmarkEnd w:id="172"/>
    </w:p>
    <w:p w:rsidR="00051658" w:rsidRDefault="00051658" w:rsidP="00051658">
      <w:pPr>
        <w:pStyle w:val="ab"/>
      </w:pPr>
      <w:r>
        <w:t>В Нарьян-Маре завершил работу семинар глав муниц</w:t>
      </w:r>
      <w:r>
        <w:t>и</w:t>
      </w:r>
      <w:r>
        <w:t>пальных образований Ненецкого автономного округа (НАО), который два раза в год собирает всех глав мун</w:t>
      </w:r>
      <w:r>
        <w:t>и</w:t>
      </w:r>
      <w:r>
        <w:t>ципалитетов с целью оказания им консультативной и м</w:t>
      </w:r>
      <w:r>
        <w:t>е</w:t>
      </w:r>
      <w:r>
        <w:t>тодической помощи. Традиционно семинар становится удобной дискуссионной площадкой для обсуждения и совместного решения актуальных для поселений вопр</w:t>
      </w:r>
      <w:r>
        <w:t>о</w:t>
      </w:r>
      <w:r>
        <w:t>сов. Семинар стартовал 24 марта. В течение предыдущих двух дней представители муниципалитетов и всех депа</w:t>
      </w:r>
      <w:r>
        <w:t>р</w:t>
      </w:r>
      <w:r>
        <w:t>таментов Ненецкого округа обсудили целый блок вопр</w:t>
      </w:r>
      <w:r>
        <w:t>о</w:t>
      </w:r>
      <w:r>
        <w:t>сов, затрагивающих все сферы жизнедеятельности пос</w:t>
      </w:r>
      <w:r>
        <w:t>е</w:t>
      </w:r>
      <w:r>
        <w:t>лений округа и связанные с изменениями в окружном и федеральном законодательстве. В их числе были вопросы из сферы закупок для осуществления муниципальных нужд, предоставления государственных услуг по выдаче паспортов гражданам РФ, о новых правилах рыболовства в Печорском бассейне и многие другие. Сквозной темой всех встреч стал вопрос занятости на селе и развития предпринимательства. — Для помощи бизнесменам в о</w:t>
      </w:r>
      <w:r>
        <w:t>к</w:t>
      </w:r>
      <w:r>
        <w:t>руге появится некоммерческий фонд по привлечению и</w:t>
      </w:r>
      <w:r>
        <w:t>н</w:t>
      </w:r>
      <w:r>
        <w:t xml:space="preserve">вестиций и развитию предпринимательства. Благодаря этому в регионе планируется создать порядка 70 новых рабочих мест и привлечь около 100 млн </w:t>
      </w:r>
      <w:r w:rsidR="006F3147">
        <w:t>руб.</w:t>
      </w:r>
      <w:r>
        <w:t xml:space="preserve"> внебюдже</w:t>
      </w:r>
      <w:r>
        <w:t>т</w:t>
      </w:r>
      <w:r>
        <w:t>ных средств, — пояснила руководителям муниципалит</w:t>
      </w:r>
      <w:r>
        <w:t>е</w:t>
      </w:r>
      <w:r>
        <w:t>тов председатель комитета инвестиций и развития пре</w:t>
      </w:r>
      <w:r>
        <w:t>д</w:t>
      </w:r>
      <w:r>
        <w:t>принимательства НАО Ирина Тихомирова. — Фонд будет наделен функциями микрофинансовой организ</w:t>
      </w:r>
      <w:r>
        <w:t>а</w:t>
      </w:r>
      <w:r>
        <w:t>ции. Это предоставление микрозаймов до 1 млн на срок от года до трёх при процентной ставке до 10 процентов. Также да</w:t>
      </w:r>
      <w:r>
        <w:t>н</w:t>
      </w:r>
      <w:r>
        <w:t>ная организация наделена функциями гарантийного фо</w:t>
      </w:r>
      <w:r>
        <w:t>н</w:t>
      </w:r>
      <w:r>
        <w:t>да. В комитет инвестиций и развития предпринимательс</w:t>
      </w:r>
      <w:r>
        <w:t>т</w:t>
      </w:r>
      <w:r>
        <w:lastRenderedPageBreak/>
        <w:t>ва с начала года уже обратились около 40 желающих з</w:t>
      </w:r>
      <w:r>
        <w:t>а</w:t>
      </w:r>
      <w:r>
        <w:t>регистрировать ИП. Среди них семеро хотят открыть свои рыбоперерабатывающие цеха, трое — перепелиную фе</w:t>
      </w:r>
      <w:r>
        <w:t>р</w:t>
      </w:r>
      <w:r>
        <w:t>му, двое — птицефабрику и еще два челов</w:t>
      </w:r>
      <w:r>
        <w:t>е</w:t>
      </w:r>
      <w:r>
        <w:t>ка планируют ставить теплицы. Одним из ключевых мероприятий в рамках семинара стала Комиссия по вопр</w:t>
      </w:r>
      <w:r>
        <w:t>о</w:t>
      </w:r>
      <w:r>
        <w:t>сам развития местного самоуправления на территории Ненецкого авт</w:t>
      </w:r>
      <w:r>
        <w:t>о</w:t>
      </w:r>
      <w:r>
        <w:t>номного округа. Она состоялась в кул</w:t>
      </w:r>
      <w:r>
        <w:t>ь</w:t>
      </w:r>
      <w:r>
        <w:t>турно-деловом центре Арктика. Повестка заседания включила три докл</w:t>
      </w:r>
      <w:r>
        <w:t>а</w:t>
      </w:r>
      <w:r>
        <w:t>да. О новых нормативах формирования расходов на опл</w:t>
      </w:r>
      <w:r>
        <w:t>а</w:t>
      </w:r>
      <w:r>
        <w:t>ту выборных лиц и муниципальных служащих рассказала Елена Корельская заместитель руководителя департаме</w:t>
      </w:r>
      <w:r>
        <w:t>н</w:t>
      </w:r>
      <w:r>
        <w:t>та финансов, экономики и имущества НАО. Об оформл</w:t>
      </w:r>
      <w:r>
        <w:t>е</w:t>
      </w:r>
      <w:r>
        <w:t>нии права собственности на автомобильные дороги общ</w:t>
      </w:r>
      <w:r>
        <w:t>е</w:t>
      </w:r>
      <w:r>
        <w:t>го пользования местного значения доложил глава адм</w:t>
      </w:r>
      <w:r>
        <w:t>и</w:t>
      </w:r>
      <w:r>
        <w:t>нистрации муниципального ра</w:t>
      </w:r>
      <w:r>
        <w:t>й</w:t>
      </w:r>
      <w:r>
        <w:t>она «Заполярный район» Олег Холодов, а по вопросам содействия занятости нас</w:t>
      </w:r>
      <w:r>
        <w:t>е</w:t>
      </w:r>
      <w:r>
        <w:t>ления на селе доложил Сергей Свиридов — первый з</w:t>
      </w:r>
      <w:r>
        <w:t>а</w:t>
      </w:r>
      <w:r>
        <w:t>меститель руководителя департ</w:t>
      </w:r>
      <w:r>
        <w:t>а</w:t>
      </w:r>
      <w:r>
        <w:t>мента здравоохранения, труда и социальной защиты нас</w:t>
      </w:r>
      <w:r>
        <w:t>е</w:t>
      </w:r>
      <w:r>
        <w:t>ления НАО. Свою работу в Нарьян-Маре главы муниц</w:t>
      </w:r>
      <w:r>
        <w:t>и</w:t>
      </w:r>
      <w:r>
        <w:t>пальных образований НАО продолжат на заседании Высшего совета при губернаторе Ненецкого автономного округа, на котором будет пре</w:t>
      </w:r>
      <w:r>
        <w:t>д</w:t>
      </w:r>
      <w:r>
        <w:t>ставлена новая модель г</w:t>
      </w:r>
      <w:r>
        <w:t>о</w:t>
      </w:r>
      <w:r>
        <w:t>сударственного управления в сфере строительства, соо</w:t>
      </w:r>
      <w:r>
        <w:t>б</w:t>
      </w:r>
      <w:r>
        <w:t>щили в администрации НАО.</w:t>
      </w:r>
    </w:p>
    <w:p w:rsidR="00B95AD2" w:rsidRDefault="00B95AD2">
      <w:pPr>
        <w:pStyle w:val="ae"/>
      </w:pPr>
      <w:bookmarkStart w:id="173" w:name="_Toc415584955"/>
      <w:r>
        <w:t>Ханты-Мансийский автономный округ</w:t>
      </w:r>
      <w:bookmarkEnd w:id="168"/>
      <w:bookmarkEnd w:id="173"/>
    </w:p>
    <w:p w:rsidR="00B95AD2" w:rsidRDefault="00B95AD2">
      <w:pPr>
        <w:pStyle w:val="af1"/>
      </w:pPr>
      <w:bookmarkStart w:id="174" w:name="_Toc415584956"/>
      <w:bookmarkStart w:id="175" w:name="_Toc190000300"/>
      <w:r>
        <w:t>Сургут</w:t>
      </w:r>
      <w:bookmarkEnd w:id="174"/>
    </w:p>
    <w:p w:rsidR="00446988" w:rsidRDefault="00446988" w:rsidP="00446988">
      <w:pPr>
        <w:pStyle w:val="aa"/>
      </w:pPr>
      <w:bookmarkStart w:id="176" w:name="_Toc415584957"/>
      <w:r>
        <w:t>— Виртуальная диспетчерская ЖКХ: первые итоги р</w:t>
      </w:r>
      <w:r>
        <w:t>а</w:t>
      </w:r>
      <w:r>
        <w:t>боты</w:t>
      </w:r>
      <w:bookmarkEnd w:id="176"/>
    </w:p>
    <w:p w:rsidR="00446988" w:rsidRDefault="00446988" w:rsidP="00446988">
      <w:pPr>
        <w:pStyle w:val="ab"/>
      </w:pPr>
      <w:r>
        <w:t>За месяц работы «Виртуальной диспетчерской ЖКХ» на сайт Администрации Сургута поступило около 300 обр</w:t>
      </w:r>
      <w:r>
        <w:t>а</w:t>
      </w:r>
      <w:r>
        <w:t>щений. 83 из них отклонены по объективным причинам, рассказал на брифинге заместитель Главы Администр</w:t>
      </w:r>
      <w:r>
        <w:t>а</w:t>
      </w:r>
      <w:r>
        <w:t>ции Сургута Владимир Базаров. Среди них первое место занимают одинаковые заявки-копии, затем идут обращ</w:t>
      </w:r>
      <w:r>
        <w:t>е</w:t>
      </w:r>
      <w:r>
        <w:t>ния из других территорий, Солнечный, Белый Яр, к пр</w:t>
      </w:r>
      <w:r>
        <w:t>и</w:t>
      </w:r>
      <w:r>
        <w:t xml:space="preserve">меру, а в части заявлений нет сути </w:t>
      </w:r>
      <w:r w:rsidR="00E17ADE">
        <w:t>—</w:t>
      </w:r>
      <w:r>
        <w:t xml:space="preserve"> просто текст, без конкретных вопросов, жалоб или предложений. Все о</w:t>
      </w:r>
      <w:r>
        <w:t>с</w:t>
      </w:r>
      <w:r>
        <w:t xml:space="preserve">тальные обращения можно условно разделить на три крупных блока: 43% </w:t>
      </w:r>
      <w:r w:rsidR="00E17ADE">
        <w:t>—</w:t>
      </w:r>
      <w:r>
        <w:t xml:space="preserve"> это проблемы с в</w:t>
      </w:r>
      <w:r>
        <w:t>ы</w:t>
      </w:r>
      <w:r>
        <w:t xml:space="preserve">возом снега, 32% </w:t>
      </w:r>
      <w:r w:rsidR="00E17ADE">
        <w:t>—</w:t>
      </w:r>
      <w:r>
        <w:t xml:space="preserve"> качество предоставления услуг управляющими компаниями, 22% </w:t>
      </w:r>
      <w:r w:rsidR="00E17ADE">
        <w:t>—</w:t>
      </w:r>
      <w:r>
        <w:t xml:space="preserve"> расчет стоимости услуг ЖКХ. По информации В.Базарова, не все упра</w:t>
      </w:r>
      <w:r>
        <w:t>в</w:t>
      </w:r>
      <w:r>
        <w:t>ляющие компании включились в работу. Что может отразиться на обяз</w:t>
      </w:r>
      <w:r>
        <w:t>а</w:t>
      </w:r>
      <w:r>
        <w:t>тельном лицензировании УК, которое закончится к нач</w:t>
      </w:r>
      <w:r>
        <w:t>а</w:t>
      </w:r>
      <w:r>
        <w:t>лу мая 2015 года. Ведь один из критериев получения л</w:t>
      </w:r>
      <w:r>
        <w:t>и</w:t>
      </w:r>
      <w:r>
        <w:t xml:space="preserve">цензии </w:t>
      </w:r>
      <w:r w:rsidR="00E17ADE">
        <w:t>—</w:t>
      </w:r>
      <w:r>
        <w:t xml:space="preserve"> это минимум нареканий со стороны получат</w:t>
      </w:r>
      <w:r>
        <w:t>е</w:t>
      </w:r>
      <w:r>
        <w:t>лей услуг, то есть, от населения. «До неда</w:t>
      </w:r>
      <w:r>
        <w:t>в</w:t>
      </w:r>
      <w:r>
        <w:t xml:space="preserve">него времени основными проблемами были платежи за общедомовые расходы, в тех домах, где УК не приняли с 1 сентября 2014 года нормативы на ОДН, </w:t>
      </w:r>
      <w:r w:rsidR="00770B25">
        <w:t>—</w:t>
      </w:r>
      <w:r>
        <w:t xml:space="preserve"> говорит В.Базаров, </w:t>
      </w:r>
      <w:r w:rsidR="00770B25">
        <w:t>—</w:t>
      </w:r>
      <w:r>
        <w:t xml:space="preserve"> УК ссылаются на то, что у них в договорах есть пункт, по которому жители сами решили, что разницу между пок</w:t>
      </w:r>
      <w:r>
        <w:t>а</w:t>
      </w:r>
      <w:r>
        <w:t>заниями общедомового счетчика и суммой индивидуал</w:t>
      </w:r>
      <w:r>
        <w:t>ь</w:t>
      </w:r>
      <w:r>
        <w:t>ных они будут оплачивать согласно квадра</w:t>
      </w:r>
      <w:r>
        <w:t>т</w:t>
      </w:r>
      <w:r>
        <w:t>ных метров в квартире. Этот вопрос рассматривался прокуратурой Су</w:t>
      </w:r>
      <w:r>
        <w:t>р</w:t>
      </w:r>
      <w:r>
        <w:t>гута и на данный момент около 20 управляющий комп</w:t>
      </w:r>
      <w:r>
        <w:t>а</w:t>
      </w:r>
      <w:r>
        <w:t>ний имеют предписание произвести пер</w:t>
      </w:r>
      <w:r>
        <w:t>е</w:t>
      </w:r>
      <w:r>
        <w:t>расчет по ОДН в соответствии нормативам». К этому м</w:t>
      </w:r>
      <w:r>
        <w:t>о</w:t>
      </w:r>
      <w:r>
        <w:t>менту вопросы и проблемы по 31 обращению полностью сняты, и заявит</w:t>
      </w:r>
      <w:r>
        <w:t>е</w:t>
      </w:r>
      <w:r>
        <w:t xml:space="preserve">ли работу приняли </w:t>
      </w:r>
      <w:r w:rsidR="00E17ADE">
        <w:t>—</w:t>
      </w:r>
      <w:r>
        <w:t xml:space="preserve"> это, напомним, одно из нововвед</w:t>
      </w:r>
      <w:r>
        <w:t>е</w:t>
      </w:r>
      <w:r>
        <w:t>ний, когда жители города не просто пол</w:t>
      </w:r>
      <w:r>
        <w:t>у</w:t>
      </w:r>
      <w:r>
        <w:t>чают ответ, а еще и дают оценку выполнению. 169 поступивших обр</w:t>
      </w:r>
      <w:r>
        <w:t>а</w:t>
      </w:r>
      <w:r>
        <w:t xml:space="preserve">щений </w:t>
      </w:r>
      <w:r w:rsidR="00E17ADE">
        <w:t>—</w:t>
      </w:r>
      <w:r>
        <w:t xml:space="preserve"> в стадии выполнения, часть из них ожидают </w:t>
      </w:r>
      <w:r>
        <w:lastRenderedPageBreak/>
        <w:t>подтверждения качества выполнения от заяв</w:t>
      </w:r>
      <w:r>
        <w:t>и</w:t>
      </w:r>
      <w:r>
        <w:t>телей. Если проблема, по их мнению, не устранена, то заявка вновь возвращается в систему Виртуальной Ди</w:t>
      </w:r>
      <w:r>
        <w:t>с</w:t>
      </w:r>
      <w:r>
        <w:t>петчерской. Для того, чтобы жалоба попала в работу н</w:t>
      </w:r>
      <w:r>
        <w:t>е</w:t>
      </w:r>
      <w:r>
        <w:t>обходимо зайти на сайт по адресу www.gkh.admsurgut.ru или на официал</w:t>
      </w:r>
      <w:r>
        <w:t>ь</w:t>
      </w:r>
      <w:r>
        <w:t xml:space="preserve">ный сайт Администрации Сургута www.admsurgut.ru , </w:t>
      </w:r>
      <w:r>
        <w:lastRenderedPageBreak/>
        <w:t>открыть вкладку «Обращения граждан», где из предл</w:t>
      </w:r>
      <w:r>
        <w:t>о</w:t>
      </w:r>
      <w:r>
        <w:t>женного списка выбрать «Виртуальная диспетчерская по вопросам ЖКХ», зарегистрироваться в «Личном кабин</w:t>
      </w:r>
      <w:r>
        <w:t>е</w:t>
      </w:r>
      <w:r>
        <w:t>те» и изложить суть проблемы.</w:t>
      </w:r>
    </w:p>
    <w:bookmarkEnd w:id="175"/>
    <w:p w:rsidR="00B95AD2" w:rsidRDefault="00B95AD2">
      <w:pPr>
        <w:pStyle w:val="ab"/>
      </w:pPr>
    </w:p>
    <w:p w:rsidR="00B95AD2" w:rsidRDefault="00B95AD2">
      <w:pPr>
        <w:pStyle w:val="ab"/>
        <w:sectPr w:rsidR="00B95AD2">
          <w:headerReference w:type="even" r:id="rId17"/>
          <w:type w:val="continuous"/>
          <w:pgSz w:w="11906" w:h="16838" w:code="9"/>
          <w:pgMar w:top="851" w:right="851" w:bottom="851" w:left="851" w:header="397" w:footer="397" w:gutter="0"/>
          <w:cols w:num="2" w:space="170"/>
          <w:titlePg/>
          <w:docGrid w:linePitch="360"/>
        </w:sectPr>
      </w:pPr>
    </w:p>
    <w:p w:rsidR="00B95AD2" w:rsidRDefault="00B95AD2">
      <w:pPr>
        <w:rPr>
          <w:szCs w:val="19"/>
        </w:rPr>
      </w:pPr>
    </w:p>
    <w:p w:rsidR="00B95AD2" w:rsidRDefault="00B95AD2">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cs="Times New Roman"/>
          <w:i/>
          <w:iCs/>
        </w:rPr>
      </w:pPr>
    </w:p>
    <w:p w:rsidR="00B95AD2" w:rsidRDefault="00B95AD2">
      <w:pPr>
        <w:pStyle w:val="a3"/>
        <w:spacing w:line="360" w:lineRule="auto"/>
        <w:ind w:left="748" w:right="480"/>
        <w:rPr>
          <w:rFonts w:ascii="Times New Roman" w:hAnsi="Times New Roman"/>
          <w:i/>
          <w:iCs/>
          <w:spacing w:val="12"/>
          <w:sz w:val="28"/>
          <w:szCs w:val="24"/>
        </w:rPr>
      </w:pPr>
    </w:p>
    <w:p w:rsidR="00B95AD2" w:rsidRDefault="00B95AD2">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cs="Times New Roman"/>
          <w:i/>
          <w:iCs/>
        </w:rPr>
      </w:pPr>
    </w:p>
    <w:p w:rsidR="00B95AD2" w:rsidRDefault="00B95AD2">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cs="Times New Roman"/>
          <w:i/>
          <w:iCs/>
        </w:rPr>
      </w:pPr>
    </w:p>
    <w:p w:rsidR="00B95AD2" w:rsidRDefault="00B95AD2">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cs="Times New Roman"/>
          <w:i/>
          <w:iCs/>
          <w:sz w:val="24"/>
          <w:lang w:val="ru-MO"/>
        </w:rPr>
      </w:pPr>
      <w:r>
        <w:rPr>
          <w:rFonts w:ascii="Times New Roman" w:hAnsi="Times New Roman" w:cs="Times New Roman"/>
          <w:i/>
          <w:iCs/>
        </w:rPr>
        <w:t xml:space="preserve">Мнение </w:t>
      </w:r>
      <w:r>
        <w:rPr>
          <w:rFonts w:ascii="Times New Roman" w:hAnsi="Times New Roman" w:cs="Times New Roman"/>
          <w:i/>
          <w:iCs/>
          <w:lang w:val="ru-MO"/>
        </w:rPr>
        <w:t>редакции</w:t>
      </w:r>
      <w:r>
        <w:rPr>
          <w:rFonts w:ascii="Times New Roman" w:hAnsi="Times New Roman" w:cs="Times New Roman"/>
          <w:i/>
          <w:iCs/>
        </w:rPr>
        <w:t xml:space="preserve"> может не совпадать с мнением автора</w:t>
      </w:r>
      <w:r>
        <w:rPr>
          <w:rFonts w:ascii="Times New Roman" w:hAnsi="Times New Roman" w:cs="Times New Roman"/>
          <w:i/>
          <w:iCs/>
          <w:sz w:val="24"/>
        </w:rPr>
        <w:t xml:space="preserve"> </w:t>
      </w:r>
    </w:p>
    <w:p w:rsidR="00B95AD2" w:rsidRDefault="00B95AD2">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i/>
          <w:iCs/>
          <w:sz w:val="24"/>
          <w:lang w:val="ru-MO"/>
        </w:rPr>
      </w:pPr>
    </w:p>
    <w:p w:rsidR="00B95AD2" w:rsidRDefault="00B95AD2">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i/>
          <w:iCs/>
        </w:rPr>
      </w:pPr>
      <w:r>
        <w:rPr>
          <w:rFonts w:ascii="Times New Roman" w:hAnsi="Times New Roman" w:cs="Times New Roman"/>
          <w:i/>
          <w:iCs/>
          <w:lang w:val="ru-MO"/>
        </w:rPr>
        <w:t>Выпускающая редакция ИБ МСУ — Ассоциация сибирских и дальневосточных городов:</w:t>
      </w:r>
    </w:p>
    <w:p w:rsidR="00B95AD2" w:rsidRDefault="00B95AD2">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i/>
          <w:iCs/>
        </w:rPr>
      </w:pPr>
    </w:p>
    <w:p w:rsidR="00B95AD2" w:rsidRDefault="00B95AD2">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i/>
          <w:iCs/>
        </w:rPr>
      </w:pPr>
      <w:r>
        <w:rPr>
          <w:rFonts w:ascii="Times New Roman" w:hAnsi="Times New Roman" w:cs="Times New Roman"/>
          <w:i/>
          <w:iCs/>
        </w:rPr>
        <w:t>Главный редактор — Малов Кирилл Владимирович</w:t>
      </w:r>
    </w:p>
    <w:p w:rsidR="00B95AD2" w:rsidRDefault="00B95AD2">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i/>
          <w:iCs/>
        </w:rPr>
      </w:pPr>
      <w:r>
        <w:rPr>
          <w:rFonts w:ascii="Times New Roman" w:hAnsi="Times New Roman" w:cs="Times New Roman"/>
          <w:i/>
          <w:iCs/>
        </w:rPr>
        <w:t>Выпускающий редактор — Семёнов Сергей Александрович</w:t>
      </w:r>
    </w:p>
    <w:p w:rsidR="00B95AD2" w:rsidRDefault="00B95AD2">
      <w:pPr>
        <w:pStyle w:val="ac"/>
        <w:rPr>
          <w:rFonts w:ascii="Times New Roman" w:hAnsi="Times New Roman" w:cs="Times New Roman"/>
          <w:b/>
          <w:bCs/>
          <w:i/>
          <w:iCs/>
        </w:rPr>
      </w:pPr>
      <w:r>
        <w:rPr>
          <w:rFonts w:ascii="Times New Roman" w:hAnsi="Times New Roman" w:cs="Times New Roman"/>
          <w:i/>
          <w:iCs/>
        </w:rPr>
        <w:t>Тел.: (383) 223-85-00, факс: (383) 227-11-08</w:t>
      </w:r>
    </w:p>
    <w:p w:rsidR="00B95AD2" w:rsidRDefault="00B95AD2">
      <w:pPr>
        <w:pStyle w:val="ac"/>
        <w:rPr>
          <w:rFonts w:ascii="Times New Roman" w:hAnsi="Times New Roman" w:cs="Times New Roman"/>
          <w:i/>
          <w:iCs/>
        </w:rPr>
      </w:pPr>
      <w:r>
        <w:rPr>
          <w:rFonts w:ascii="Times New Roman" w:hAnsi="Times New Roman" w:cs="Times New Roman"/>
          <w:i/>
          <w:iCs/>
          <w:lang w:val="en-US"/>
        </w:rPr>
        <w:t>E</w:t>
      </w:r>
      <w:r>
        <w:rPr>
          <w:rFonts w:ascii="Times New Roman" w:hAnsi="Times New Roman" w:cs="Times New Roman"/>
          <w:i/>
          <w:iCs/>
        </w:rPr>
        <w:t>-</w:t>
      </w:r>
      <w:r>
        <w:rPr>
          <w:rFonts w:ascii="Times New Roman" w:hAnsi="Times New Roman" w:cs="Times New Roman"/>
          <w:i/>
          <w:iCs/>
          <w:lang w:val="en-US"/>
        </w:rPr>
        <w:t>mail</w:t>
      </w:r>
      <w:r>
        <w:rPr>
          <w:rFonts w:ascii="Times New Roman" w:hAnsi="Times New Roman" w:cs="Times New Roman"/>
          <w:i/>
          <w:iCs/>
        </w:rPr>
        <w:t xml:space="preserve">: </w:t>
      </w:r>
      <w:r>
        <w:rPr>
          <w:rFonts w:ascii="Times New Roman" w:hAnsi="Times New Roman" w:cs="Times New Roman"/>
          <w:i/>
          <w:iCs/>
          <w:lang w:val="en-US"/>
        </w:rPr>
        <w:t>press</w:t>
      </w:r>
      <w:r>
        <w:rPr>
          <w:rFonts w:ascii="Times New Roman" w:hAnsi="Times New Roman" w:cs="Times New Roman"/>
          <w:i/>
          <w:iCs/>
        </w:rPr>
        <w:t>@</w:t>
      </w:r>
      <w:r>
        <w:rPr>
          <w:rFonts w:ascii="Times New Roman" w:hAnsi="Times New Roman" w:cs="Times New Roman"/>
          <w:i/>
          <w:iCs/>
          <w:lang w:val="en-US"/>
        </w:rPr>
        <w:t>asdg</w:t>
      </w:r>
      <w:r>
        <w:rPr>
          <w:rFonts w:ascii="Times New Roman" w:hAnsi="Times New Roman" w:cs="Times New Roman"/>
          <w:i/>
          <w:iCs/>
        </w:rPr>
        <w:t>.</w:t>
      </w:r>
      <w:r>
        <w:rPr>
          <w:rFonts w:ascii="Times New Roman" w:hAnsi="Times New Roman" w:cs="Times New Roman"/>
          <w:i/>
          <w:iCs/>
          <w:lang w:val="en-US"/>
        </w:rPr>
        <w:t>ru</w:t>
      </w:r>
    </w:p>
    <w:p w:rsidR="00B95AD2" w:rsidRDefault="00B95AD2">
      <w:pPr>
        <w:pStyle w:val="ac"/>
        <w:rPr>
          <w:rFonts w:ascii="Times New Roman" w:hAnsi="Times New Roman" w:cs="Times New Roman"/>
          <w:i/>
          <w:iCs/>
        </w:rPr>
      </w:pPr>
      <w:r>
        <w:rPr>
          <w:rFonts w:ascii="Times New Roman" w:hAnsi="Times New Roman" w:cs="Times New Roman"/>
          <w:i/>
          <w:iCs/>
        </w:rPr>
        <w:t xml:space="preserve">Адрес: 630099, г. Новосибирск, ул. Вокзальная магистраль, 16, </w:t>
      </w:r>
    </w:p>
    <w:p w:rsidR="00B95AD2" w:rsidRDefault="00B95AD2">
      <w:pPr>
        <w:pStyle w:val="ac"/>
        <w:rPr>
          <w:rFonts w:ascii="Times New Roman" w:hAnsi="Times New Roman" w:cs="Times New Roman"/>
          <w:lang w:val="ru-MO"/>
        </w:rPr>
      </w:pPr>
      <w:r>
        <w:rPr>
          <w:rFonts w:ascii="Times New Roman" w:hAnsi="Times New Roman" w:cs="Times New Roman"/>
          <w:i/>
          <w:iCs/>
        </w:rPr>
        <w:t>Исполнительная дирекция Ассоциации сибирских и дальневосточных городов</w:t>
      </w:r>
    </w:p>
    <w:p w:rsidR="00B95AD2" w:rsidRDefault="00B95AD2">
      <w:pPr>
        <w:pStyle w:val="ab"/>
        <w:rPr>
          <w:lang w:val="ru-MO"/>
        </w:rPr>
      </w:pPr>
    </w:p>
    <w:sectPr w:rsidR="00B95AD2" w:rsidSect="00297D95">
      <w:headerReference w:type="even" r:id="rId18"/>
      <w:type w:val="continuous"/>
      <w:pgSz w:w="11906" w:h="16838" w:code="9"/>
      <w:pgMar w:top="851" w:right="851" w:bottom="851"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B25" w:rsidRDefault="00770B25">
      <w:r>
        <w:separator/>
      </w:r>
    </w:p>
  </w:endnote>
  <w:endnote w:type="continuationSeparator" w:id="0">
    <w:p w:rsidR="00770B25" w:rsidRDefault="00770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5040"/>
      <w:gridCol w:w="5220"/>
    </w:tblGrid>
    <w:tr w:rsidR="00770B25">
      <w:tc>
        <w:tcPr>
          <w:tcW w:w="5040" w:type="dxa"/>
          <w:tcBorders>
            <w:top w:val="single" w:sz="4" w:space="0" w:color="auto"/>
          </w:tcBorders>
        </w:tcPr>
        <w:p w:rsidR="00770B25" w:rsidRDefault="00770B25">
          <w:pPr>
            <w:pStyle w:val="a6"/>
            <w:rPr>
              <w:rFonts w:ascii="Arial" w:hAnsi="Arial" w:cs="Arial"/>
              <w:color w:val="31849B"/>
              <w:sz w:val="18"/>
              <w:szCs w:val="16"/>
              <w:lang w:val="ru-MO"/>
            </w:rPr>
          </w:pPr>
        </w:p>
      </w:tc>
      <w:tc>
        <w:tcPr>
          <w:tcW w:w="5220" w:type="dxa"/>
          <w:tcBorders>
            <w:top w:val="single" w:sz="4" w:space="0" w:color="auto"/>
          </w:tcBorders>
        </w:tcPr>
        <w:p w:rsidR="00770B25" w:rsidRDefault="00770B25">
          <w:pPr>
            <w:pStyle w:val="a6"/>
            <w:jc w:val="right"/>
            <w:rPr>
              <w:rFonts w:ascii="Arial" w:hAnsi="Arial" w:cs="Arial"/>
              <w:color w:val="31849B"/>
              <w:sz w:val="18"/>
              <w:szCs w:val="16"/>
              <w:lang w:val="en-US"/>
            </w:rPr>
          </w:pPr>
        </w:p>
      </w:tc>
    </w:tr>
  </w:tbl>
  <w:p w:rsidR="00770B25" w:rsidRDefault="00770B25">
    <w:pPr>
      <w:pStyle w:val="a6"/>
      <w:jc w:val="center"/>
      <w:rPr>
        <w:rFonts w:ascii="Arial" w:hAnsi="Arial" w:cs="Arial"/>
        <w:sz w:val="18"/>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5040"/>
      <w:gridCol w:w="5220"/>
    </w:tblGrid>
    <w:tr w:rsidR="00770B25">
      <w:tc>
        <w:tcPr>
          <w:tcW w:w="5040" w:type="dxa"/>
          <w:tcBorders>
            <w:top w:val="single" w:sz="4" w:space="0" w:color="auto"/>
          </w:tcBorders>
        </w:tcPr>
        <w:p w:rsidR="00770B25" w:rsidRDefault="00770B25">
          <w:pPr>
            <w:pStyle w:val="a6"/>
            <w:rPr>
              <w:b/>
              <w:bCs/>
              <w:color w:val="31849B"/>
              <w:spacing w:val="-4"/>
              <w:sz w:val="20"/>
              <w:szCs w:val="16"/>
              <w:lang w:val="ru-MO"/>
            </w:rPr>
          </w:pPr>
          <w:r>
            <w:rPr>
              <w:b/>
              <w:bCs/>
              <w:color w:val="31849B"/>
              <w:sz w:val="20"/>
              <w:szCs w:val="16"/>
              <w:lang w:val="ru-MO"/>
            </w:rPr>
            <w:t>ОКМО</w:t>
          </w:r>
        </w:p>
        <w:p w:rsidR="00770B25" w:rsidRDefault="00770B25">
          <w:pPr>
            <w:pStyle w:val="a6"/>
            <w:rPr>
              <w:color w:val="31849B"/>
              <w:sz w:val="18"/>
              <w:szCs w:val="16"/>
            </w:rPr>
          </w:pPr>
          <w:r>
            <w:rPr>
              <w:color w:val="31849B"/>
              <w:sz w:val="18"/>
              <w:szCs w:val="16"/>
            </w:rPr>
            <w:t>1</w:t>
          </w:r>
          <w:r>
            <w:rPr>
              <w:color w:val="31849B"/>
              <w:sz w:val="18"/>
              <w:szCs w:val="16"/>
              <w:lang w:val="ru-MO"/>
            </w:rPr>
            <w:t xml:space="preserve">19606 </w:t>
          </w:r>
          <w:r>
            <w:rPr>
              <w:color w:val="31849B"/>
              <w:sz w:val="18"/>
              <w:szCs w:val="16"/>
            </w:rPr>
            <w:t xml:space="preserve"> г. Москва, </w:t>
          </w:r>
          <w:r>
            <w:rPr>
              <w:color w:val="31849B"/>
              <w:sz w:val="18"/>
              <w:szCs w:val="16"/>
              <w:lang w:val="ru-MO"/>
            </w:rPr>
            <w:t xml:space="preserve">пр-т </w:t>
          </w:r>
          <w:r>
            <w:rPr>
              <w:color w:val="31849B"/>
              <w:sz w:val="18"/>
              <w:szCs w:val="16"/>
            </w:rPr>
            <w:t>Вернадского</w:t>
          </w:r>
          <w:r>
            <w:rPr>
              <w:color w:val="31849B"/>
              <w:sz w:val="18"/>
              <w:szCs w:val="16"/>
              <w:lang w:val="ru-MO"/>
            </w:rPr>
            <w:t>, д.84, корп. 8, оф.420</w:t>
          </w:r>
        </w:p>
        <w:p w:rsidR="00770B25" w:rsidRDefault="00770B25">
          <w:pPr>
            <w:pStyle w:val="a6"/>
            <w:rPr>
              <w:color w:val="31849B"/>
              <w:sz w:val="18"/>
              <w:szCs w:val="16"/>
            </w:rPr>
          </w:pPr>
          <w:r>
            <w:rPr>
              <w:color w:val="31849B"/>
              <w:sz w:val="18"/>
              <w:szCs w:val="16"/>
            </w:rPr>
            <w:t>Тел. (499) 956-98-04, факс (499) 956-09-23</w:t>
          </w:r>
        </w:p>
        <w:p w:rsidR="00770B25" w:rsidRDefault="00770B25">
          <w:pPr>
            <w:pStyle w:val="a6"/>
            <w:rPr>
              <w:color w:val="31849B"/>
              <w:sz w:val="18"/>
              <w:szCs w:val="16"/>
              <w:lang w:val="ru-MO"/>
            </w:rPr>
          </w:pPr>
          <w:hyperlink r:id="rId1" w:history="1">
            <w:r>
              <w:rPr>
                <w:rStyle w:val="a7"/>
                <w:color w:val="3366FF"/>
                <w:sz w:val="18"/>
                <w:szCs w:val="16"/>
                <w:lang w:val="en-US"/>
              </w:rPr>
              <w:t>OFFICE</w:t>
            </w:r>
            <w:r>
              <w:rPr>
                <w:rStyle w:val="a7"/>
                <w:color w:val="3366FF"/>
                <w:sz w:val="18"/>
                <w:szCs w:val="16"/>
              </w:rPr>
              <w:t>@</w:t>
            </w:r>
            <w:r>
              <w:rPr>
                <w:rStyle w:val="a7"/>
                <w:color w:val="3366FF"/>
                <w:sz w:val="18"/>
                <w:szCs w:val="16"/>
                <w:lang w:val="en-US"/>
              </w:rPr>
              <w:t>RNCM</w:t>
            </w:r>
            <w:r>
              <w:rPr>
                <w:rStyle w:val="a7"/>
                <w:color w:val="3366FF"/>
                <w:sz w:val="18"/>
                <w:szCs w:val="16"/>
              </w:rPr>
              <w:t>.</w:t>
            </w:r>
            <w:r>
              <w:rPr>
                <w:rStyle w:val="a7"/>
                <w:color w:val="3366FF"/>
                <w:sz w:val="18"/>
                <w:szCs w:val="16"/>
                <w:lang w:val="en-US"/>
              </w:rPr>
              <w:t>RU</w:t>
            </w:r>
          </w:hyperlink>
          <w:r>
            <w:rPr>
              <w:color w:val="31849B"/>
              <w:sz w:val="18"/>
              <w:szCs w:val="16"/>
            </w:rPr>
            <w:t xml:space="preserve">, </w:t>
          </w:r>
          <w:hyperlink r:id="rId2" w:history="1">
            <w:r>
              <w:rPr>
                <w:rStyle w:val="a7"/>
                <w:color w:val="31849B"/>
                <w:sz w:val="18"/>
                <w:szCs w:val="16"/>
                <w:lang w:val="en-US"/>
              </w:rPr>
              <w:t>WWW</w:t>
            </w:r>
            <w:r>
              <w:rPr>
                <w:rStyle w:val="a7"/>
                <w:color w:val="31849B"/>
                <w:sz w:val="18"/>
                <w:szCs w:val="16"/>
              </w:rPr>
              <w:t>.</w:t>
            </w:r>
            <w:r>
              <w:rPr>
                <w:rStyle w:val="a7"/>
                <w:color w:val="31849B"/>
                <w:sz w:val="18"/>
                <w:szCs w:val="16"/>
                <w:lang w:val="en-US"/>
              </w:rPr>
              <w:t>RNCM</w:t>
            </w:r>
            <w:r>
              <w:rPr>
                <w:rStyle w:val="a7"/>
                <w:color w:val="31849B"/>
                <w:sz w:val="18"/>
                <w:szCs w:val="16"/>
              </w:rPr>
              <w:t>.</w:t>
            </w:r>
            <w:r>
              <w:rPr>
                <w:rStyle w:val="a7"/>
                <w:color w:val="31849B"/>
                <w:sz w:val="18"/>
                <w:szCs w:val="16"/>
                <w:lang w:val="en-US"/>
              </w:rPr>
              <w:t>RU</w:t>
            </w:r>
          </w:hyperlink>
        </w:p>
      </w:tc>
      <w:tc>
        <w:tcPr>
          <w:tcW w:w="5220" w:type="dxa"/>
          <w:tcBorders>
            <w:top w:val="single" w:sz="4" w:space="0" w:color="auto"/>
          </w:tcBorders>
        </w:tcPr>
        <w:p w:rsidR="00770B25" w:rsidRDefault="00770B25">
          <w:pPr>
            <w:pStyle w:val="a4"/>
            <w:jc w:val="right"/>
            <w:rPr>
              <w:b/>
              <w:bCs/>
              <w:color w:val="31849B"/>
              <w:sz w:val="20"/>
              <w:szCs w:val="16"/>
              <w:lang w:val="ru-MO"/>
            </w:rPr>
          </w:pPr>
          <w:r>
            <w:rPr>
              <w:b/>
              <w:bCs/>
              <w:color w:val="31849B"/>
              <w:sz w:val="20"/>
              <w:szCs w:val="16"/>
              <w:lang w:val="ru-MO"/>
            </w:rPr>
            <w:t>АСДГ</w:t>
          </w:r>
        </w:p>
        <w:p w:rsidR="00770B25" w:rsidRDefault="00770B25">
          <w:pPr>
            <w:pStyle w:val="a4"/>
            <w:jc w:val="right"/>
            <w:rPr>
              <w:color w:val="31849B"/>
              <w:sz w:val="18"/>
              <w:szCs w:val="12"/>
            </w:rPr>
          </w:pPr>
          <w:r>
            <w:rPr>
              <w:color w:val="31849B"/>
              <w:sz w:val="18"/>
              <w:szCs w:val="12"/>
            </w:rPr>
            <w:t>630099 г. Новосибирск, ул. Вокзальная магистраль, 16</w:t>
          </w:r>
        </w:p>
        <w:p w:rsidR="00770B25" w:rsidRDefault="00770B25">
          <w:pPr>
            <w:pStyle w:val="a6"/>
            <w:jc w:val="right"/>
            <w:rPr>
              <w:color w:val="31849B"/>
              <w:sz w:val="18"/>
              <w:szCs w:val="12"/>
              <w:lang w:val="ru-MO"/>
            </w:rPr>
          </w:pPr>
          <w:r>
            <w:rPr>
              <w:color w:val="31849B"/>
              <w:sz w:val="18"/>
              <w:szCs w:val="12"/>
            </w:rPr>
            <w:t>Тел</w:t>
          </w:r>
          <w:r>
            <w:rPr>
              <w:color w:val="31849B"/>
              <w:sz w:val="18"/>
              <w:szCs w:val="12"/>
              <w:lang w:val="ru-MO"/>
            </w:rPr>
            <w:t xml:space="preserve">. </w:t>
          </w:r>
          <w:r>
            <w:rPr>
              <w:color w:val="31849B"/>
              <w:sz w:val="18"/>
              <w:szCs w:val="12"/>
            </w:rPr>
            <w:t>(383) 223-85-00, факс 227-11-08</w:t>
          </w:r>
          <w:r>
            <w:rPr>
              <w:color w:val="31849B"/>
              <w:sz w:val="18"/>
              <w:szCs w:val="12"/>
              <w:lang w:val="ru-MO"/>
            </w:rPr>
            <w:t xml:space="preserve"> </w:t>
          </w:r>
        </w:p>
        <w:p w:rsidR="00770B25" w:rsidRPr="006460E0" w:rsidRDefault="00770B25">
          <w:pPr>
            <w:pStyle w:val="a6"/>
            <w:jc w:val="right"/>
            <w:rPr>
              <w:color w:val="31849B"/>
              <w:sz w:val="18"/>
              <w:szCs w:val="16"/>
            </w:rPr>
          </w:pPr>
          <w:hyperlink r:id="rId3" w:history="1">
            <w:r>
              <w:rPr>
                <w:rStyle w:val="a7"/>
                <w:color w:val="3366FF"/>
                <w:sz w:val="18"/>
                <w:szCs w:val="12"/>
                <w:lang w:val="en-US"/>
              </w:rPr>
              <w:t>PRESS</w:t>
            </w:r>
            <w:r w:rsidRPr="006460E0">
              <w:rPr>
                <w:rStyle w:val="a7"/>
                <w:color w:val="3366FF"/>
                <w:sz w:val="18"/>
                <w:szCs w:val="12"/>
              </w:rPr>
              <w:t>@</w:t>
            </w:r>
            <w:r>
              <w:rPr>
                <w:rStyle w:val="a7"/>
                <w:color w:val="3366FF"/>
                <w:sz w:val="18"/>
                <w:szCs w:val="12"/>
                <w:lang w:val="en-US"/>
              </w:rPr>
              <w:t>ASDG</w:t>
            </w:r>
            <w:r w:rsidRPr="006460E0">
              <w:rPr>
                <w:rStyle w:val="a7"/>
                <w:color w:val="3366FF"/>
                <w:sz w:val="18"/>
                <w:szCs w:val="12"/>
              </w:rPr>
              <w:t>.</w:t>
            </w:r>
            <w:r>
              <w:rPr>
                <w:rStyle w:val="a7"/>
                <w:color w:val="3366FF"/>
                <w:sz w:val="18"/>
                <w:szCs w:val="12"/>
                <w:lang w:val="en-US"/>
              </w:rPr>
              <w:t>RU</w:t>
            </w:r>
          </w:hyperlink>
          <w:r w:rsidRPr="006460E0">
            <w:rPr>
              <w:color w:val="31849B"/>
              <w:sz w:val="18"/>
              <w:szCs w:val="12"/>
            </w:rPr>
            <w:t xml:space="preserve">, </w:t>
          </w:r>
          <w:hyperlink r:id="rId4" w:history="1">
            <w:r>
              <w:rPr>
                <w:rStyle w:val="a7"/>
                <w:color w:val="31849B"/>
                <w:sz w:val="18"/>
                <w:szCs w:val="12"/>
                <w:lang w:val="en-US"/>
              </w:rPr>
              <w:t>WWW</w:t>
            </w:r>
            <w:r w:rsidRPr="006460E0">
              <w:rPr>
                <w:rStyle w:val="a7"/>
                <w:color w:val="31849B"/>
                <w:sz w:val="18"/>
                <w:szCs w:val="12"/>
              </w:rPr>
              <w:t>.</w:t>
            </w:r>
            <w:r>
              <w:rPr>
                <w:rStyle w:val="a7"/>
                <w:color w:val="31849B"/>
                <w:sz w:val="18"/>
                <w:szCs w:val="12"/>
                <w:lang w:val="en-US"/>
              </w:rPr>
              <w:t>ASDG</w:t>
            </w:r>
            <w:r w:rsidRPr="006460E0">
              <w:rPr>
                <w:rStyle w:val="a7"/>
                <w:color w:val="31849B"/>
                <w:sz w:val="18"/>
                <w:szCs w:val="12"/>
              </w:rPr>
              <w:t>.</w:t>
            </w:r>
            <w:r>
              <w:rPr>
                <w:rStyle w:val="a7"/>
                <w:color w:val="31849B"/>
                <w:sz w:val="18"/>
                <w:szCs w:val="12"/>
                <w:lang w:val="en-US"/>
              </w:rPr>
              <w:t>RU</w:t>
            </w:r>
          </w:hyperlink>
        </w:p>
      </w:tc>
    </w:tr>
  </w:tbl>
  <w:p w:rsidR="00770B25" w:rsidRPr="006460E0" w:rsidRDefault="00770B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B25" w:rsidRDefault="00770B25">
      <w:r>
        <w:separator/>
      </w:r>
    </w:p>
  </w:footnote>
  <w:footnote w:type="continuationSeparator" w:id="0">
    <w:p w:rsidR="00770B25" w:rsidRDefault="00770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25" w:rsidRDefault="00770B25">
    <w:pPr>
      <w:pStyle w:val="a4"/>
    </w:pPr>
    <w:r w:rsidRPr="00297D95">
      <w:rPr>
        <w:noProof/>
        <w:sz w:val="20"/>
        <w:szCs w:val="20"/>
      </w:rPr>
      <w:pict>
        <v:shapetype id="_x0000_t202" coordsize="21600,21600" o:spt="202" path="m,l,21600r21600,l21600,xe">
          <v:stroke joinstyle="miter"/>
          <v:path gradientshapeok="t" o:connecttype="rect"/>
        </v:shapetype>
        <v:shape id="_x0000_s2057" type="#_x0000_t202" style="position:absolute;margin-left:42.55pt;margin-top:24.55pt;width:109pt;height:37.1pt;z-index:251658752;mso-position-horizontal-relative:page;mso-position-vertical-relative:page" filled="f" stroked="f">
          <v:textbox style="mso-next-textbox:#_x0000_s2057" inset=",7.2pt,,7.2pt">
            <w:txbxContent>
              <w:p w:rsidR="00770B25" w:rsidRDefault="00770B25">
                <w:pPr>
                  <w:rPr>
                    <w:rFonts w:ascii="Century Gothic" w:hAnsi="Century Gothic" w:cs="Arial"/>
                    <w:b/>
                    <w:bCs/>
                    <w:color w:val="FFFFFF"/>
                    <w:sz w:val="18"/>
                  </w:rPr>
                </w:pPr>
                <w:r>
                  <w:rPr>
                    <w:rFonts w:ascii="Century Gothic" w:hAnsi="Century Gothic" w:cs="Arial"/>
                    <w:b/>
                    <w:bCs/>
                    <w:color w:val="FFFFFF"/>
                    <w:sz w:val="18"/>
                  </w:rPr>
                  <w:t xml:space="preserve">СТР. </w:t>
                </w:r>
                <w:r>
                  <w:rPr>
                    <w:rFonts w:ascii="Century Gothic" w:hAnsi="Century Gothic" w:cs="Arial"/>
                    <w:b/>
                    <w:bCs/>
                    <w:color w:val="FFFFFF"/>
                    <w:sz w:val="18"/>
                  </w:rPr>
                  <w:fldChar w:fldCharType="begin"/>
                </w:r>
                <w:r>
                  <w:rPr>
                    <w:rFonts w:ascii="Century Gothic" w:hAnsi="Century Gothic" w:cs="Arial"/>
                    <w:b/>
                    <w:bCs/>
                    <w:color w:val="FFFFFF"/>
                    <w:sz w:val="18"/>
                  </w:rPr>
                  <w:instrText xml:space="preserve"> PAGE </w:instrText>
                </w:r>
                <w:r>
                  <w:rPr>
                    <w:rFonts w:ascii="Century Gothic" w:hAnsi="Century Gothic" w:cs="Arial"/>
                    <w:b/>
                    <w:bCs/>
                    <w:color w:val="FFFFFF"/>
                    <w:sz w:val="18"/>
                  </w:rPr>
                  <w:fldChar w:fldCharType="separate"/>
                </w:r>
                <w:r w:rsidR="00E83EB0">
                  <w:rPr>
                    <w:rFonts w:ascii="Century Gothic" w:hAnsi="Century Gothic" w:cs="Arial"/>
                    <w:b/>
                    <w:bCs/>
                    <w:noProof/>
                    <w:color w:val="FFFFFF"/>
                    <w:sz w:val="18"/>
                  </w:rPr>
                  <w:t>27</w:t>
                </w:r>
                <w:r>
                  <w:rPr>
                    <w:rFonts w:ascii="Century Gothic" w:hAnsi="Century Gothic" w:cs="Arial"/>
                    <w:b/>
                    <w:bCs/>
                    <w:color w:val="FFFFFF"/>
                    <w:sz w:val="18"/>
                  </w:rPr>
                  <w:fldChar w:fldCharType="end"/>
                </w:r>
              </w:p>
            </w:txbxContent>
          </v:textbox>
          <w10:wrap anchorx="page" anchory="page"/>
        </v:shape>
      </w:pict>
    </w:r>
    <w:r w:rsidRPr="00297D95">
      <w:rPr>
        <w:noProof/>
        <w:sz w:val="20"/>
        <w:szCs w:val="20"/>
      </w:rPr>
      <w:pict>
        <v:shape id="_x0000_s2059" type="#_x0000_t202" style="position:absolute;margin-left:270.55pt;margin-top:24.55pt;width:279pt;height:25.45pt;z-index:251659776;mso-position-horizontal-relative:page;mso-position-vertical-relative:page" filled="f" stroked="f">
          <v:textbox style="mso-next-textbox:#_x0000_s2059" inset=",7.2pt,,7.2pt">
            <w:txbxContent>
              <w:p w:rsidR="00770B25" w:rsidRDefault="00770B25">
                <w:pPr>
                  <w:jc w:val="right"/>
                  <w:rPr>
                    <w:rFonts w:ascii="Century Gothic" w:hAnsi="Century Gothic"/>
                    <w:b/>
                    <w:color w:val="FFFFFF"/>
                    <w:sz w:val="18"/>
                    <w:szCs w:val="18"/>
                    <w:lang w:val="ru-MO"/>
                  </w:rPr>
                </w:pPr>
                <w:r>
                  <w:rPr>
                    <w:rFonts w:ascii="Century Gothic" w:hAnsi="Century Gothic"/>
                    <w:b/>
                    <w:color w:val="FFFFFF"/>
                    <w:sz w:val="18"/>
                    <w:szCs w:val="18"/>
                    <w:lang w:val="ru-MO"/>
                  </w:rPr>
                  <w:t>ИНФОРМАЦИОННЫЙ БЮЛЛЕТЕНЬ МСУ</w:t>
                </w:r>
                <w:r>
                  <w:rPr>
                    <w:rFonts w:ascii="Century Gothic" w:hAnsi="Century Gothic"/>
                    <w:b/>
                    <w:vanish/>
                    <w:color w:val="FFFFFF"/>
                    <w:sz w:val="18"/>
                    <w:szCs w:val="18"/>
                  </w:rPr>
                  <w:t xml:space="preserve"> </w:t>
                </w:r>
                <w:r>
                  <w:rPr>
                    <w:rFonts w:ascii="Century Gothic" w:hAnsi="Century Gothic"/>
                    <w:b/>
                    <w:color w:val="FFFFFF"/>
                    <w:sz w:val="18"/>
                    <w:szCs w:val="18"/>
                    <w:lang w:val="ru-MO"/>
                  </w:rPr>
                  <w:t xml:space="preserve"> </w:t>
                </w:r>
                <w:r>
                  <w:rPr>
                    <w:rFonts w:ascii="Century Gothic" w:hAnsi="Century Gothic"/>
                    <w:b/>
                    <w:color w:val="FFFFFF"/>
                    <w:sz w:val="18"/>
                    <w:szCs w:val="18"/>
                  </w:rPr>
                  <w:t xml:space="preserve">№ </w:t>
                </w:r>
                <w:r>
                  <w:rPr>
                    <w:rFonts w:ascii="Century Gothic" w:hAnsi="Century Gothic"/>
                    <w:b/>
                    <w:color w:val="FFFFFF"/>
                    <w:sz w:val="18"/>
                    <w:szCs w:val="18"/>
                    <w:lang w:val="ru-MO"/>
                  </w:rPr>
                  <w:t>11</w:t>
                </w:r>
                <w:r>
                  <w:rPr>
                    <w:rFonts w:ascii="Century Gothic" w:hAnsi="Century Gothic"/>
                    <w:b/>
                    <w:color w:val="FFFFFF"/>
                    <w:sz w:val="18"/>
                    <w:szCs w:val="18"/>
                  </w:rPr>
                  <w:t xml:space="preserve"> </w:t>
                </w:r>
                <w:r>
                  <w:rPr>
                    <w:rFonts w:ascii="Century Gothic" w:hAnsi="Century Gothic"/>
                    <w:b/>
                    <w:color w:val="FFFFFF"/>
                    <w:sz w:val="18"/>
                    <w:szCs w:val="18"/>
                    <w:lang w:val="ru-MO"/>
                  </w:rPr>
                  <w:t>(313)</w:t>
                </w:r>
              </w:p>
            </w:txbxContent>
          </v:textbox>
          <w10:wrap anchorx="page" anchory="page"/>
        </v:shape>
      </w:pict>
    </w:r>
    <w:r>
      <w:rPr>
        <w:noProof/>
        <w:sz w:val="2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59690</wp:posOffset>
          </wp:positionV>
          <wp:extent cx="6477000" cy="295275"/>
          <wp:effectExtent l="19050" t="0" r="0" b="0"/>
          <wp:wrapNone/>
          <wp:docPr id="6" name="Рисунок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dient"/>
                  <pic:cNvPicPr>
                    <a:picLocks noChangeAspect="1" noChangeArrowheads="1"/>
                  </pic:cNvPicPr>
                </pic:nvPicPr>
                <pic:blipFill>
                  <a:blip r:embed="rId1"/>
                  <a:srcRect b="78572"/>
                  <a:stretch>
                    <a:fillRect/>
                  </a:stretch>
                </pic:blipFill>
                <pic:spPr bwMode="auto">
                  <a:xfrm>
                    <a:off x="0" y="0"/>
                    <a:ext cx="6477000" cy="295275"/>
                  </a:xfrm>
                  <a:prstGeom prst="rect">
                    <a:avLst/>
                  </a:prstGeom>
                  <a:noFill/>
                  <a:ln w="9525">
                    <a:noFill/>
                    <a:miter lim="800000"/>
                    <a:headEnd/>
                    <a:tailEnd/>
                  </a:ln>
                </pic:spPr>
              </pic:pic>
            </a:graphicData>
          </a:graphic>
        </wp:anchor>
      </w:drawing>
    </w:r>
    <w:r>
      <w:t xml:space="preserve"> </w:t>
    </w:r>
  </w:p>
  <w:p w:rsidR="00770B25" w:rsidRDefault="00770B2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25" w:rsidRDefault="00770B25">
    <w:pPr>
      <w:pBdr>
        <w:bottom w:val="thinThickSmallGap" w:sz="18" w:space="6" w:color="4F81BD"/>
      </w:pBdr>
      <w:tabs>
        <w:tab w:val="left" w:pos="6300"/>
      </w:tabs>
      <w:rPr>
        <w:rFonts w:ascii="Arial" w:hAnsi="Arial" w:cs="Arial"/>
        <w:spacing w:val="20"/>
        <w:sz w:val="18"/>
        <w:szCs w:val="18"/>
      </w:rPr>
    </w:pPr>
    <w:r>
      <w:rPr>
        <w:noProof/>
        <w:sz w:val="20"/>
      </w:rPr>
      <w:drawing>
        <wp:anchor distT="0" distB="0" distL="114300" distR="114300" simplePos="0" relativeHeight="251656704" behindDoc="0" locked="0" layoutInCell="1" allowOverlap="0">
          <wp:simplePos x="0" y="0"/>
          <wp:positionH relativeFrom="column">
            <wp:posOffset>4800600</wp:posOffset>
          </wp:positionH>
          <wp:positionV relativeFrom="paragraph">
            <wp:posOffset>-54610</wp:posOffset>
          </wp:positionV>
          <wp:extent cx="685800" cy="506095"/>
          <wp:effectExtent l="19050" t="0" r="0" b="0"/>
          <wp:wrapSquare wrapText="bothSides"/>
          <wp:docPr id="5" name="Рисунок 5" descr="АСДГ 210х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СДГ 210х149"/>
                  <pic:cNvPicPr>
                    <a:picLocks noChangeAspect="1" noChangeArrowheads="1"/>
                  </pic:cNvPicPr>
                </pic:nvPicPr>
                <pic:blipFill>
                  <a:blip r:embed="rId1"/>
                  <a:srcRect/>
                  <a:stretch>
                    <a:fillRect/>
                  </a:stretch>
                </pic:blipFill>
                <pic:spPr bwMode="auto">
                  <a:xfrm>
                    <a:off x="0" y="0"/>
                    <a:ext cx="685800" cy="50609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column">
            <wp:posOffset>19050</wp:posOffset>
          </wp:positionH>
          <wp:positionV relativeFrom="paragraph">
            <wp:posOffset>-125095</wp:posOffset>
          </wp:positionV>
          <wp:extent cx="3101340" cy="1231265"/>
          <wp:effectExtent l="1905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3101340" cy="1231265"/>
                  </a:xfrm>
                  <a:prstGeom prst="rect">
                    <a:avLst/>
                  </a:prstGeom>
                  <a:noFill/>
                  <a:ln w="9525">
                    <a:noFill/>
                    <a:miter lim="800000"/>
                    <a:headEnd/>
                    <a:tailEnd/>
                  </a:ln>
                </pic:spPr>
              </pic:pic>
            </a:graphicData>
          </a:graphic>
        </wp:anchor>
      </w:drawing>
    </w:r>
  </w:p>
  <w:p w:rsidR="00770B25" w:rsidRDefault="00770B25">
    <w:pPr>
      <w:pBdr>
        <w:bottom w:val="thinThickSmallGap" w:sz="18" w:space="6" w:color="4F81BD"/>
      </w:pBdr>
      <w:jc w:val="right"/>
      <w:rPr>
        <w:rFonts w:ascii="Arial" w:hAnsi="Arial" w:cs="Arial"/>
        <w:spacing w:val="20"/>
        <w:sz w:val="18"/>
        <w:szCs w:val="18"/>
      </w:rPr>
    </w:pPr>
  </w:p>
  <w:p w:rsidR="00770B25" w:rsidRDefault="00770B25">
    <w:pPr>
      <w:pBdr>
        <w:bottom w:val="thinThickSmallGap" w:sz="18" w:space="6" w:color="4F81BD"/>
      </w:pBdr>
      <w:rPr>
        <w:rFonts w:ascii="Arial" w:hAnsi="Arial" w:cs="Arial"/>
        <w:spacing w:val="20"/>
        <w:sz w:val="32"/>
        <w:szCs w:val="18"/>
      </w:rPr>
    </w:pPr>
  </w:p>
  <w:p w:rsidR="00770B25" w:rsidRDefault="00770B25">
    <w:pPr>
      <w:pStyle w:val="2"/>
      <w:ind w:firstLine="5040"/>
      <w:jc w:val="center"/>
      <w:rPr>
        <w:sz w:val="24"/>
      </w:rPr>
    </w:pPr>
    <w:r>
      <w:rPr>
        <w:sz w:val="24"/>
        <w:lang w:val="ru-MO"/>
      </w:rPr>
      <w:t xml:space="preserve">                  </w:t>
    </w:r>
    <w:r>
      <w:rPr>
        <w:sz w:val="24"/>
      </w:rPr>
      <w:t>АССОЦИАЦИЯ СИБИРСКИХ И</w:t>
    </w:r>
  </w:p>
  <w:p w:rsidR="00770B25" w:rsidRDefault="00770B25">
    <w:pPr>
      <w:pStyle w:val="2"/>
      <w:ind w:firstLine="5040"/>
      <w:jc w:val="center"/>
      <w:rPr>
        <w:sz w:val="24"/>
        <w:lang w:val="ru-MO"/>
      </w:rPr>
    </w:pPr>
    <w:r>
      <w:rPr>
        <w:sz w:val="24"/>
        <w:lang w:val="ru-MO"/>
      </w:rPr>
      <w:t xml:space="preserve">                   </w:t>
    </w:r>
    <w:r>
      <w:rPr>
        <w:sz w:val="24"/>
      </w:rPr>
      <w:t>ДАЛЬНЕВОСТОЧНЫХ ГОРОДОВ</w:t>
    </w:r>
  </w:p>
  <w:p w:rsidR="00770B25" w:rsidRDefault="00770B25">
    <w:pPr>
      <w:rPr>
        <w:rFonts w:ascii="Arial" w:hAnsi="Arial" w:cs="Arial"/>
        <w:sz w:val="6"/>
        <w:lang w:val="ru-M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25" w:rsidRDefault="00770B2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25" w:rsidRDefault="00770B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299"/>
    <w:multiLevelType w:val="hybridMultilevel"/>
    <w:tmpl w:val="0B507644"/>
    <w:lvl w:ilvl="0" w:tplc="BA3C2FE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
    <w:nsid w:val="407A3C11"/>
    <w:multiLevelType w:val="hybridMultilevel"/>
    <w:tmpl w:val="17D6DD1C"/>
    <w:lvl w:ilvl="0" w:tplc="A3B022BA">
      <w:start w:val="1"/>
      <w:numFmt w:val="bullet"/>
      <w:lvlText w:val="-"/>
      <w:lvlJc w:val="left"/>
      <w:pPr>
        <w:tabs>
          <w:tab w:val="num" w:pos="907"/>
        </w:tabs>
        <w:ind w:left="907" w:hanging="453"/>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5A019B"/>
    <w:multiLevelType w:val="hybridMultilevel"/>
    <w:tmpl w:val="86BC3F2A"/>
    <w:lvl w:ilvl="0" w:tplc="0419000D">
      <w:start w:val="1"/>
      <w:numFmt w:val="bullet"/>
      <w:lvlText w:val=""/>
      <w:lvlJc w:val="left"/>
      <w:pPr>
        <w:tabs>
          <w:tab w:val="num" w:pos="1267"/>
        </w:tabs>
        <w:ind w:left="1267" w:hanging="360"/>
      </w:pPr>
      <w:rPr>
        <w:rFonts w:ascii="Wingdings" w:hAnsi="Wingdings" w:hint="default"/>
      </w:rPr>
    </w:lvl>
    <w:lvl w:ilvl="1" w:tplc="04190003" w:tentative="1">
      <w:start w:val="1"/>
      <w:numFmt w:val="bullet"/>
      <w:lvlText w:val="o"/>
      <w:lvlJc w:val="left"/>
      <w:pPr>
        <w:tabs>
          <w:tab w:val="num" w:pos="1987"/>
        </w:tabs>
        <w:ind w:left="1987" w:hanging="360"/>
      </w:pPr>
      <w:rPr>
        <w:rFonts w:ascii="Courier New" w:hAnsi="Courier New" w:cs="Courier New" w:hint="default"/>
      </w:rPr>
    </w:lvl>
    <w:lvl w:ilvl="2" w:tplc="04190005" w:tentative="1">
      <w:start w:val="1"/>
      <w:numFmt w:val="bullet"/>
      <w:lvlText w:val=""/>
      <w:lvlJc w:val="left"/>
      <w:pPr>
        <w:tabs>
          <w:tab w:val="num" w:pos="2707"/>
        </w:tabs>
        <w:ind w:left="2707" w:hanging="360"/>
      </w:pPr>
      <w:rPr>
        <w:rFonts w:ascii="Wingdings" w:hAnsi="Wingdings" w:hint="default"/>
      </w:rPr>
    </w:lvl>
    <w:lvl w:ilvl="3" w:tplc="04190001" w:tentative="1">
      <w:start w:val="1"/>
      <w:numFmt w:val="bullet"/>
      <w:lvlText w:val=""/>
      <w:lvlJc w:val="left"/>
      <w:pPr>
        <w:tabs>
          <w:tab w:val="num" w:pos="3427"/>
        </w:tabs>
        <w:ind w:left="3427" w:hanging="360"/>
      </w:pPr>
      <w:rPr>
        <w:rFonts w:ascii="Symbol" w:hAnsi="Symbol" w:hint="default"/>
      </w:rPr>
    </w:lvl>
    <w:lvl w:ilvl="4" w:tplc="04190003" w:tentative="1">
      <w:start w:val="1"/>
      <w:numFmt w:val="bullet"/>
      <w:lvlText w:val="o"/>
      <w:lvlJc w:val="left"/>
      <w:pPr>
        <w:tabs>
          <w:tab w:val="num" w:pos="4147"/>
        </w:tabs>
        <w:ind w:left="4147" w:hanging="360"/>
      </w:pPr>
      <w:rPr>
        <w:rFonts w:ascii="Courier New" w:hAnsi="Courier New" w:cs="Courier New" w:hint="default"/>
      </w:rPr>
    </w:lvl>
    <w:lvl w:ilvl="5" w:tplc="04190005" w:tentative="1">
      <w:start w:val="1"/>
      <w:numFmt w:val="bullet"/>
      <w:lvlText w:val=""/>
      <w:lvlJc w:val="left"/>
      <w:pPr>
        <w:tabs>
          <w:tab w:val="num" w:pos="4867"/>
        </w:tabs>
        <w:ind w:left="4867" w:hanging="360"/>
      </w:pPr>
      <w:rPr>
        <w:rFonts w:ascii="Wingdings" w:hAnsi="Wingdings" w:hint="default"/>
      </w:rPr>
    </w:lvl>
    <w:lvl w:ilvl="6" w:tplc="04190001" w:tentative="1">
      <w:start w:val="1"/>
      <w:numFmt w:val="bullet"/>
      <w:lvlText w:val=""/>
      <w:lvlJc w:val="left"/>
      <w:pPr>
        <w:tabs>
          <w:tab w:val="num" w:pos="5587"/>
        </w:tabs>
        <w:ind w:left="5587" w:hanging="360"/>
      </w:pPr>
      <w:rPr>
        <w:rFonts w:ascii="Symbol" w:hAnsi="Symbol" w:hint="default"/>
      </w:rPr>
    </w:lvl>
    <w:lvl w:ilvl="7" w:tplc="04190003" w:tentative="1">
      <w:start w:val="1"/>
      <w:numFmt w:val="bullet"/>
      <w:lvlText w:val="o"/>
      <w:lvlJc w:val="left"/>
      <w:pPr>
        <w:tabs>
          <w:tab w:val="num" w:pos="6307"/>
        </w:tabs>
        <w:ind w:left="6307" w:hanging="360"/>
      </w:pPr>
      <w:rPr>
        <w:rFonts w:ascii="Courier New" w:hAnsi="Courier New" w:cs="Courier New" w:hint="default"/>
      </w:rPr>
    </w:lvl>
    <w:lvl w:ilvl="8" w:tplc="04190005" w:tentative="1">
      <w:start w:val="1"/>
      <w:numFmt w:val="bullet"/>
      <w:lvlText w:val=""/>
      <w:lvlJc w:val="left"/>
      <w:pPr>
        <w:tabs>
          <w:tab w:val="num" w:pos="7027"/>
        </w:tabs>
        <w:ind w:left="7027" w:hanging="360"/>
      </w:pPr>
      <w:rPr>
        <w:rFonts w:ascii="Wingdings" w:hAnsi="Wingdings" w:hint="default"/>
      </w:rPr>
    </w:lvl>
  </w:abstractNum>
  <w:abstractNum w:abstractNumId="3">
    <w:nsid w:val="7B91374A"/>
    <w:multiLevelType w:val="hybridMultilevel"/>
    <w:tmpl w:val="17D6DD1C"/>
    <w:lvl w:ilvl="0" w:tplc="6E40E7E4">
      <w:start w:val="1"/>
      <w:numFmt w:val="bullet"/>
      <w:lvlText w:val="•"/>
      <w:lvlJc w:val="left"/>
      <w:pPr>
        <w:tabs>
          <w:tab w:val="num" w:pos="851"/>
        </w:tabs>
        <w:ind w:left="851" w:hanging="39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defaultTabStop w:val="708"/>
  <w:autoHyphenation/>
  <w:hyphenationZone w:val="357"/>
  <w:doNotHyphenateCaps/>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754D31"/>
    <w:rsid w:val="00002D7E"/>
    <w:rsid w:val="0003038B"/>
    <w:rsid w:val="00051658"/>
    <w:rsid w:val="000A42AD"/>
    <w:rsid w:val="000F2849"/>
    <w:rsid w:val="001137A5"/>
    <w:rsid w:val="001546B5"/>
    <w:rsid w:val="001B1DE0"/>
    <w:rsid w:val="002071F8"/>
    <w:rsid w:val="0029127A"/>
    <w:rsid w:val="00297D95"/>
    <w:rsid w:val="002E7366"/>
    <w:rsid w:val="0031530B"/>
    <w:rsid w:val="00351C7B"/>
    <w:rsid w:val="003723FB"/>
    <w:rsid w:val="00386881"/>
    <w:rsid w:val="003A10F1"/>
    <w:rsid w:val="003E7A70"/>
    <w:rsid w:val="00446988"/>
    <w:rsid w:val="004724F8"/>
    <w:rsid w:val="0048526B"/>
    <w:rsid w:val="00485B39"/>
    <w:rsid w:val="0049618A"/>
    <w:rsid w:val="004B1877"/>
    <w:rsid w:val="004B2668"/>
    <w:rsid w:val="004F35CC"/>
    <w:rsid w:val="00532EFB"/>
    <w:rsid w:val="0053609F"/>
    <w:rsid w:val="00541F47"/>
    <w:rsid w:val="00542E08"/>
    <w:rsid w:val="0056373A"/>
    <w:rsid w:val="005651C2"/>
    <w:rsid w:val="005A47C4"/>
    <w:rsid w:val="005A7210"/>
    <w:rsid w:val="005B43EF"/>
    <w:rsid w:val="005D5A5A"/>
    <w:rsid w:val="00616BE8"/>
    <w:rsid w:val="00617CB5"/>
    <w:rsid w:val="00634C82"/>
    <w:rsid w:val="006460E0"/>
    <w:rsid w:val="0069399A"/>
    <w:rsid w:val="006E029C"/>
    <w:rsid w:val="006F1C53"/>
    <w:rsid w:val="006F3147"/>
    <w:rsid w:val="00754D31"/>
    <w:rsid w:val="00770B25"/>
    <w:rsid w:val="007E6A66"/>
    <w:rsid w:val="007E7088"/>
    <w:rsid w:val="00836CB0"/>
    <w:rsid w:val="00867688"/>
    <w:rsid w:val="00883EF4"/>
    <w:rsid w:val="008A5C31"/>
    <w:rsid w:val="008D1C54"/>
    <w:rsid w:val="008E2769"/>
    <w:rsid w:val="0090754C"/>
    <w:rsid w:val="00912C84"/>
    <w:rsid w:val="00971465"/>
    <w:rsid w:val="009D474F"/>
    <w:rsid w:val="009E7E5F"/>
    <w:rsid w:val="009F1D71"/>
    <w:rsid w:val="00A03648"/>
    <w:rsid w:val="00A07D4B"/>
    <w:rsid w:val="00A36F3E"/>
    <w:rsid w:val="00A56E65"/>
    <w:rsid w:val="00A70B64"/>
    <w:rsid w:val="00A74E98"/>
    <w:rsid w:val="00A84747"/>
    <w:rsid w:val="00AA7358"/>
    <w:rsid w:val="00AC4E18"/>
    <w:rsid w:val="00B40CAC"/>
    <w:rsid w:val="00B50B75"/>
    <w:rsid w:val="00B5228D"/>
    <w:rsid w:val="00B55F50"/>
    <w:rsid w:val="00B64F51"/>
    <w:rsid w:val="00B76EF4"/>
    <w:rsid w:val="00B95AD2"/>
    <w:rsid w:val="00BD5ED9"/>
    <w:rsid w:val="00BD6BF6"/>
    <w:rsid w:val="00C25509"/>
    <w:rsid w:val="00CA7707"/>
    <w:rsid w:val="00CE1E22"/>
    <w:rsid w:val="00D40FD9"/>
    <w:rsid w:val="00D56B23"/>
    <w:rsid w:val="00D60C56"/>
    <w:rsid w:val="00D75ED2"/>
    <w:rsid w:val="00D870DF"/>
    <w:rsid w:val="00DF4854"/>
    <w:rsid w:val="00E17ADE"/>
    <w:rsid w:val="00E64793"/>
    <w:rsid w:val="00E83EB0"/>
    <w:rsid w:val="00E93869"/>
    <w:rsid w:val="00EA1B18"/>
    <w:rsid w:val="00EA2F58"/>
    <w:rsid w:val="00EB0848"/>
    <w:rsid w:val="00F17EF1"/>
    <w:rsid w:val="00F738F3"/>
    <w:rsid w:val="00F97D33"/>
    <w:rsid w:val="00FA3E05"/>
    <w:rsid w:val="00FE0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95"/>
    <w:rPr>
      <w:sz w:val="24"/>
      <w:szCs w:val="24"/>
    </w:rPr>
  </w:style>
  <w:style w:type="paragraph" w:styleId="1">
    <w:name w:val="heading 1"/>
    <w:basedOn w:val="a"/>
    <w:next w:val="a"/>
    <w:qFormat/>
    <w:rsid w:val="00297D95"/>
    <w:pPr>
      <w:keepNext/>
      <w:pBdr>
        <w:bottom w:val="thinThickSmallGap" w:sz="18" w:space="1" w:color="4F81BD"/>
      </w:pBdr>
      <w:ind w:firstLine="708"/>
      <w:jc w:val="center"/>
      <w:outlineLvl w:val="0"/>
    </w:pPr>
    <w:rPr>
      <w:rFonts w:ascii="Arial" w:hAnsi="Arial" w:cs="Arial"/>
      <w:b/>
      <w:bCs/>
      <w:spacing w:val="20"/>
      <w:szCs w:val="18"/>
    </w:rPr>
  </w:style>
  <w:style w:type="paragraph" w:styleId="2">
    <w:name w:val="heading 2"/>
    <w:basedOn w:val="a"/>
    <w:next w:val="a"/>
    <w:qFormat/>
    <w:rsid w:val="00297D95"/>
    <w:pPr>
      <w:keepNext/>
      <w:pBdr>
        <w:bottom w:val="thinThickSmallGap" w:sz="18" w:space="6" w:color="4F81BD"/>
      </w:pBdr>
      <w:jc w:val="right"/>
      <w:outlineLvl w:val="1"/>
    </w:pPr>
    <w:rPr>
      <w:b/>
      <w:bCs/>
      <w:sz w:val="20"/>
    </w:rPr>
  </w:style>
  <w:style w:type="paragraph" w:styleId="3">
    <w:name w:val="heading 3"/>
    <w:basedOn w:val="a"/>
    <w:next w:val="a"/>
    <w:qFormat/>
    <w:rsid w:val="00297D95"/>
    <w:pPr>
      <w:keepNext/>
      <w:jc w:val="center"/>
      <w:outlineLvl w:val="2"/>
    </w:pPr>
    <w:rPr>
      <w:rFonts w:ascii="Arial" w:hAnsi="Arial" w:cs="Arial"/>
      <w:b/>
      <w:bCs/>
      <w:sz w:val="28"/>
      <w:szCs w:val="28"/>
    </w:rPr>
  </w:style>
  <w:style w:type="paragraph" w:styleId="4">
    <w:name w:val="heading 4"/>
    <w:basedOn w:val="a"/>
    <w:next w:val="a"/>
    <w:qFormat/>
    <w:rsid w:val="00297D95"/>
    <w:pPr>
      <w:keepNext/>
      <w:spacing w:after="200" w:line="276" w:lineRule="auto"/>
      <w:ind w:left="-900"/>
      <w:jc w:val="both"/>
      <w:outlineLvl w:val="3"/>
    </w:pPr>
    <w:rPr>
      <w:rFonts w:ascii="Arial" w:eastAsia="Calibri" w:hAnsi="Arial" w:cs="Arial"/>
      <w:b/>
      <w:bCs/>
      <w:sz w:val="20"/>
      <w:szCs w:val="22"/>
      <w:lang w:eastAsia="en-US"/>
    </w:rPr>
  </w:style>
  <w:style w:type="paragraph" w:styleId="5">
    <w:name w:val="heading 5"/>
    <w:basedOn w:val="a"/>
    <w:next w:val="a"/>
    <w:qFormat/>
    <w:rsid w:val="00297D95"/>
    <w:pPr>
      <w:spacing w:before="240" w:after="60"/>
      <w:outlineLvl w:val="4"/>
    </w:pPr>
    <w:rPr>
      <w:b/>
      <w:bCs/>
      <w:i/>
      <w:iCs/>
      <w:sz w:val="26"/>
      <w:szCs w:val="26"/>
    </w:rPr>
  </w:style>
  <w:style w:type="paragraph" w:styleId="6">
    <w:name w:val="heading 6"/>
    <w:basedOn w:val="a"/>
    <w:next w:val="a"/>
    <w:qFormat/>
    <w:rsid w:val="00297D95"/>
    <w:pPr>
      <w:keepNext/>
      <w:spacing w:after="200" w:line="276" w:lineRule="auto"/>
      <w:outlineLvl w:val="5"/>
    </w:pPr>
    <w:rPr>
      <w:rFonts w:ascii="Arial" w:eastAsia="Calibri" w:hAnsi="Arial" w:cs="Arial"/>
      <w:b/>
      <w:bCs/>
      <w:sz w:val="20"/>
      <w:szCs w:val="22"/>
      <w:lang w:eastAsia="en-US"/>
    </w:rPr>
  </w:style>
  <w:style w:type="paragraph" w:styleId="7">
    <w:name w:val="heading 7"/>
    <w:basedOn w:val="a"/>
    <w:next w:val="a"/>
    <w:qFormat/>
    <w:rsid w:val="00297D95"/>
    <w:pPr>
      <w:keepNext/>
      <w:jc w:val="center"/>
      <w:outlineLvl w:val="6"/>
    </w:pPr>
    <w:rPr>
      <w:rFonts w:ascii="Arial" w:hAnsi="Arial" w:cs="Arial"/>
      <w:i/>
      <w:iCs/>
      <w:sz w:val="18"/>
      <w:szCs w:val="18"/>
    </w:rPr>
  </w:style>
  <w:style w:type="paragraph" w:styleId="8">
    <w:name w:val="heading 8"/>
    <w:basedOn w:val="a"/>
    <w:next w:val="a"/>
    <w:qFormat/>
    <w:rsid w:val="00297D95"/>
    <w:pPr>
      <w:keepNext/>
      <w:pageBreakBefore/>
      <w:spacing w:before="240"/>
      <w:jc w:val="center"/>
      <w:outlineLvl w:val="7"/>
    </w:pPr>
    <w:rPr>
      <w:b/>
      <w:spacing w:val="1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
    <w:rsid w:val="00297D9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3">
    <w:name w:val="Body Text"/>
    <w:basedOn w:val="a"/>
    <w:semiHidden/>
    <w:rsid w:val="00297D95"/>
    <w:pPr>
      <w:jc w:val="center"/>
    </w:pPr>
    <w:rPr>
      <w:rFonts w:ascii="Impact" w:hAnsi="Impact"/>
      <w:spacing w:val="100"/>
      <w:sz w:val="20"/>
      <w:szCs w:val="20"/>
    </w:rPr>
  </w:style>
  <w:style w:type="paragraph" w:styleId="30">
    <w:name w:val="Body Text 3"/>
    <w:basedOn w:val="a"/>
    <w:semiHidden/>
    <w:rsid w:val="00297D95"/>
    <w:pPr>
      <w:jc w:val="center"/>
    </w:pPr>
    <w:rPr>
      <w:b/>
      <w:szCs w:val="20"/>
    </w:rPr>
  </w:style>
  <w:style w:type="paragraph" w:styleId="20">
    <w:name w:val="Body Text Indent 2"/>
    <w:basedOn w:val="a"/>
    <w:semiHidden/>
    <w:rsid w:val="00297D95"/>
    <w:pPr>
      <w:ind w:firstLine="851"/>
      <w:jc w:val="both"/>
    </w:pPr>
    <w:rPr>
      <w:szCs w:val="20"/>
    </w:rPr>
  </w:style>
  <w:style w:type="paragraph" w:styleId="a4">
    <w:name w:val="header"/>
    <w:basedOn w:val="a"/>
    <w:semiHidden/>
    <w:rsid w:val="00297D95"/>
    <w:pPr>
      <w:tabs>
        <w:tab w:val="center" w:pos="4677"/>
        <w:tab w:val="right" w:pos="9355"/>
      </w:tabs>
    </w:pPr>
  </w:style>
  <w:style w:type="character" w:customStyle="1" w:styleId="a5">
    <w:name w:val="Верхний колонтитул Знак"/>
    <w:rsid w:val="00297D95"/>
    <w:rPr>
      <w:sz w:val="24"/>
      <w:szCs w:val="24"/>
    </w:rPr>
  </w:style>
  <w:style w:type="paragraph" w:styleId="a6">
    <w:name w:val="footer"/>
    <w:basedOn w:val="a"/>
    <w:semiHidden/>
    <w:rsid w:val="00297D95"/>
    <w:pPr>
      <w:tabs>
        <w:tab w:val="center" w:pos="4677"/>
        <w:tab w:val="right" w:pos="9355"/>
      </w:tabs>
    </w:pPr>
  </w:style>
  <w:style w:type="character" w:styleId="a7">
    <w:name w:val="Hyperlink"/>
    <w:uiPriority w:val="99"/>
    <w:rsid w:val="00297D95"/>
    <w:rPr>
      <w:color w:val="0000FF"/>
      <w:u w:val="single"/>
    </w:rPr>
  </w:style>
  <w:style w:type="character" w:styleId="a8">
    <w:name w:val="FollowedHyperlink"/>
    <w:semiHidden/>
    <w:rsid w:val="00297D95"/>
    <w:rPr>
      <w:color w:val="800080"/>
      <w:u w:val="single"/>
    </w:rPr>
  </w:style>
  <w:style w:type="paragraph" w:customStyle="1" w:styleId="NewsletterDate">
    <w:name w:val="Newsletter Date"/>
    <w:basedOn w:val="a"/>
    <w:rsid w:val="00297D95"/>
    <w:rPr>
      <w:rFonts w:ascii="Century Gothic" w:hAnsi="Century Gothic" w:cs="Century Gothic"/>
      <w:color w:val="3682A2"/>
      <w:sz w:val="22"/>
      <w:szCs w:val="22"/>
      <w:lang w:bidi="ru-RU"/>
    </w:rPr>
  </w:style>
  <w:style w:type="paragraph" w:customStyle="1" w:styleId="a9">
    <w:name w:val="Центральный заголовок"/>
    <w:basedOn w:val="1"/>
    <w:rsid w:val="00297D95"/>
    <w:pPr>
      <w:pBdr>
        <w:bottom w:val="none" w:sz="0" w:space="0" w:color="auto"/>
      </w:pBdr>
      <w:spacing w:before="120" w:after="120"/>
      <w:ind w:firstLine="0"/>
    </w:pPr>
    <w:rPr>
      <w:rFonts w:ascii="Times New Roman" w:hAnsi="Times New Roman" w:cs="Times New Roman"/>
      <w:spacing w:val="60"/>
      <w:sz w:val="22"/>
      <w:szCs w:val="22"/>
      <w:u w:val="double"/>
    </w:rPr>
  </w:style>
  <w:style w:type="paragraph" w:customStyle="1" w:styleId="aa">
    <w:name w:val="Заголовок новости"/>
    <w:basedOn w:val="3"/>
    <w:rsid w:val="00297D95"/>
    <w:pPr>
      <w:jc w:val="both"/>
    </w:pPr>
    <w:rPr>
      <w:rFonts w:ascii="Times New Roman" w:hAnsi="Times New Roman"/>
      <w:b w:val="0"/>
      <w:i/>
      <w:sz w:val="20"/>
    </w:rPr>
  </w:style>
  <w:style w:type="paragraph" w:customStyle="1" w:styleId="ab">
    <w:name w:val="Новость"/>
    <w:basedOn w:val="a"/>
    <w:rsid w:val="00297D95"/>
    <w:pPr>
      <w:spacing w:after="60"/>
      <w:jc w:val="both"/>
    </w:pPr>
    <w:rPr>
      <w:sz w:val="20"/>
    </w:rPr>
  </w:style>
  <w:style w:type="paragraph" w:styleId="10">
    <w:name w:val="toc 1"/>
    <w:basedOn w:val="a"/>
    <w:next w:val="a"/>
    <w:autoRedefine/>
    <w:uiPriority w:val="39"/>
    <w:rsid w:val="00297D95"/>
    <w:pPr>
      <w:tabs>
        <w:tab w:val="right" w:leader="dot" w:pos="10194"/>
      </w:tabs>
      <w:spacing w:before="120" w:line="276" w:lineRule="auto"/>
    </w:pPr>
    <w:rPr>
      <w:rFonts w:eastAsia="Calibri"/>
      <w:b/>
      <w:bCs/>
      <w:caps/>
      <w:noProof/>
      <w:sz w:val="22"/>
      <w:szCs w:val="28"/>
      <w:lang w:eastAsia="en-US"/>
    </w:rPr>
  </w:style>
  <w:style w:type="paragraph" w:styleId="21">
    <w:name w:val="toc 2"/>
    <w:basedOn w:val="a"/>
    <w:next w:val="a"/>
    <w:autoRedefine/>
    <w:uiPriority w:val="39"/>
    <w:rsid w:val="00297D95"/>
    <w:pPr>
      <w:tabs>
        <w:tab w:val="right" w:leader="dot" w:pos="10194"/>
      </w:tabs>
      <w:spacing w:before="60" w:line="276" w:lineRule="auto"/>
    </w:pPr>
    <w:rPr>
      <w:rFonts w:eastAsia="Calibri"/>
      <w:b/>
      <w:bCs/>
      <w:noProof/>
      <w:sz w:val="20"/>
      <w:szCs w:val="20"/>
      <w:lang w:eastAsia="en-US"/>
    </w:rPr>
  </w:style>
  <w:style w:type="paragraph" w:styleId="31">
    <w:name w:val="toc 3"/>
    <w:basedOn w:val="a"/>
    <w:next w:val="a"/>
    <w:autoRedefine/>
    <w:uiPriority w:val="39"/>
    <w:rsid w:val="00297D95"/>
    <w:pPr>
      <w:tabs>
        <w:tab w:val="left" w:pos="0"/>
        <w:tab w:val="right" w:leader="dot" w:pos="10194"/>
      </w:tabs>
      <w:jc w:val="center"/>
    </w:pPr>
    <w:rPr>
      <w:rFonts w:eastAsia="Calibri"/>
      <w:i/>
      <w:noProof/>
      <w:sz w:val="20"/>
      <w:szCs w:val="20"/>
      <w:lang w:eastAsia="en-US"/>
    </w:rPr>
  </w:style>
  <w:style w:type="paragraph" w:styleId="40">
    <w:name w:val="toc 4"/>
    <w:basedOn w:val="a"/>
    <w:next w:val="a"/>
    <w:autoRedefine/>
    <w:uiPriority w:val="39"/>
    <w:rsid w:val="00297D95"/>
    <w:pPr>
      <w:spacing w:line="276" w:lineRule="auto"/>
      <w:ind w:left="440"/>
    </w:pPr>
    <w:rPr>
      <w:rFonts w:eastAsia="Calibri"/>
      <w:sz w:val="22"/>
      <w:lang w:eastAsia="en-US"/>
    </w:rPr>
  </w:style>
  <w:style w:type="paragraph" w:styleId="50">
    <w:name w:val="toc 5"/>
    <w:basedOn w:val="a"/>
    <w:next w:val="a"/>
    <w:autoRedefine/>
    <w:uiPriority w:val="39"/>
    <w:rsid w:val="00297D95"/>
    <w:pPr>
      <w:spacing w:line="276" w:lineRule="auto"/>
      <w:ind w:left="660"/>
    </w:pPr>
    <w:rPr>
      <w:rFonts w:eastAsia="Calibri"/>
      <w:sz w:val="22"/>
      <w:lang w:eastAsia="en-US"/>
    </w:rPr>
  </w:style>
  <w:style w:type="paragraph" w:styleId="60">
    <w:name w:val="toc 6"/>
    <w:basedOn w:val="a"/>
    <w:next w:val="a"/>
    <w:autoRedefine/>
    <w:uiPriority w:val="39"/>
    <w:rsid w:val="00297D95"/>
    <w:pPr>
      <w:spacing w:line="276" w:lineRule="auto"/>
      <w:ind w:left="880"/>
    </w:pPr>
    <w:rPr>
      <w:rFonts w:eastAsia="Calibri"/>
      <w:sz w:val="22"/>
      <w:lang w:eastAsia="en-US"/>
    </w:rPr>
  </w:style>
  <w:style w:type="paragraph" w:styleId="70">
    <w:name w:val="toc 7"/>
    <w:basedOn w:val="a"/>
    <w:next w:val="a"/>
    <w:autoRedefine/>
    <w:uiPriority w:val="39"/>
    <w:rsid w:val="00297D95"/>
    <w:pPr>
      <w:spacing w:line="276" w:lineRule="auto"/>
      <w:ind w:left="1100"/>
    </w:pPr>
    <w:rPr>
      <w:rFonts w:eastAsia="Calibri"/>
      <w:sz w:val="22"/>
      <w:lang w:eastAsia="en-US"/>
    </w:rPr>
  </w:style>
  <w:style w:type="paragraph" w:styleId="80">
    <w:name w:val="toc 8"/>
    <w:basedOn w:val="a"/>
    <w:next w:val="a"/>
    <w:autoRedefine/>
    <w:uiPriority w:val="39"/>
    <w:rsid w:val="00297D95"/>
    <w:pPr>
      <w:spacing w:line="276" w:lineRule="auto"/>
      <w:ind w:left="1320"/>
    </w:pPr>
    <w:rPr>
      <w:rFonts w:eastAsia="Calibri"/>
      <w:sz w:val="22"/>
      <w:lang w:eastAsia="en-US"/>
    </w:rPr>
  </w:style>
  <w:style w:type="paragraph" w:styleId="9">
    <w:name w:val="toc 9"/>
    <w:basedOn w:val="a"/>
    <w:next w:val="a"/>
    <w:autoRedefine/>
    <w:uiPriority w:val="39"/>
    <w:rsid w:val="00297D95"/>
    <w:pPr>
      <w:spacing w:line="276" w:lineRule="auto"/>
      <w:ind w:left="1540"/>
    </w:pPr>
    <w:rPr>
      <w:rFonts w:eastAsia="Calibri"/>
      <w:sz w:val="22"/>
      <w:lang w:eastAsia="en-US"/>
    </w:rPr>
  </w:style>
  <w:style w:type="paragraph" w:styleId="22">
    <w:name w:val="Body Text 2"/>
    <w:basedOn w:val="a"/>
    <w:semiHidden/>
    <w:rsid w:val="00297D95"/>
    <w:pPr>
      <w:spacing w:after="200" w:line="276" w:lineRule="auto"/>
      <w:jc w:val="both"/>
    </w:pPr>
    <w:rPr>
      <w:rFonts w:ascii="Arial" w:eastAsia="Calibri" w:hAnsi="Arial" w:cs="Arial"/>
      <w:sz w:val="20"/>
      <w:szCs w:val="22"/>
      <w:lang w:eastAsia="en-US"/>
    </w:rPr>
  </w:style>
  <w:style w:type="paragraph" w:styleId="ac">
    <w:name w:val="Body Text Indent"/>
    <w:aliases w:val="Мой Заголовок 1"/>
    <w:basedOn w:val="a"/>
    <w:semiHidden/>
    <w:rsid w:val="00297D95"/>
    <w:pPr>
      <w:jc w:val="both"/>
    </w:pPr>
    <w:rPr>
      <w:rFonts w:ascii="Arial" w:hAnsi="Arial" w:cs="Arial"/>
      <w:sz w:val="20"/>
      <w:szCs w:val="20"/>
    </w:rPr>
  </w:style>
  <w:style w:type="paragraph" w:styleId="32">
    <w:name w:val="Body Text Indent 3"/>
    <w:basedOn w:val="a"/>
    <w:semiHidden/>
    <w:rsid w:val="00297D95"/>
    <w:pPr>
      <w:spacing w:after="200" w:line="276" w:lineRule="auto"/>
      <w:ind w:left="-900"/>
      <w:jc w:val="both"/>
    </w:pPr>
    <w:rPr>
      <w:rFonts w:ascii="Arial" w:eastAsia="Calibri" w:hAnsi="Arial" w:cs="Arial"/>
      <w:sz w:val="20"/>
      <w:szCs w:val="22"/>
      <w:lang w:eastAsia="en-US"/>
    </w:rPr>
  </w:style>
  <w:style w:type="character" w:customStyle="1" w:styleId="ad">
    <w:name w:val="Новость Знак"/>
    <w:rsid w:val="00297D95"/>
    <w:rPr>
      <w:szCs w:val="24"/>
      <w:lang w:val="ru-RU" w:eastAsia="ru-RU" w:bidi="ar-SA"/>
    </w:rPr>
  </w:style>
  <w:style w:type="paragraph" w:customStyle="1" w:styleId="ae">
    <w:name w:val="Субъект РФ"/>
    <w:basedOn w:val="a"/>
    <w:rsid w:val="00297D95"/>
    <w:pPr>
      <w:keepNext/>
      <w:spacing w:before="120" w:after="60"/>
      <w:jc w:val="center"/>
      <w:outlineLvl w:val="1"/>
    </w:pPr>
    <w:rPr>
      <w:b/>
      <w:bCs/>
      <w:sz w:val="22"/>
      <w:u w:val="single"/>
    </w:rPr>
  </w:style>
  <w:style w:type="paragraph" w:customStyle="1" w:styleId="af">
    <w:name w:val="Гос.орган"/>
    <w:basedOn w:val="a"/>
    <w:rsid w:val="00297D95"/>
    <w:pPr>
      <w:keepNext/>
      <w:spacing w:before="120" w:after="60"/>
      <w:outlineLvl w:val="1"/>
    </w:pPr>
    <w:rPr>
      <w:b/>
      <w:bCs/>
      <w:sz w:val="20"/>
    </w:rPr>
  </w:style>
  <w:style w:type="paragraph" w:customStyle="1" w:styleId="af0">
    <w:name w:val="СМО"/>
    <w:basedOn w:val="a"/>
    <w:rsid w:val="00297D95"/>
    <w:pPr>
      <w:keepNext/>
      <w:spacing w:after="60"/>
      <w:outlineLvl w:val="1"/>
    </w:pPr>
    <w:rPr>
      <w:b/>
      <w:bCs/>
      <w:sz w:val="20"/>
    </w:rPr>
  </w:style>
  <w:style w:type="paragraph" w:customStyle="1" w:styleId="af1">
    <w:name w:val="Муниципалитет"/>
    <w:basedOn w:val="a"/>
    <w:rsid w:val="00297D95"/>
    <w:pPr>
      <w:keepNext/>
      <w:outlineLvl w:val="1"/>
    </w:pPr>
    <w:rPr>
      <w:b/>
      <w:bCs/>
      <w:i/>
      <w:iCs/>
      <w:sz w:val="20"/>
    </w:rPr>
  </w:style>
  <w:style w:type="paragraph" w:customStyle="1" w:styleId="a30">
    <w:name w:val="a3"/>
    <w:basedOn w:val="a"/>
    <w:rsid w:val="00297D95"/>
    <w:pPr>
      <w:spacing w:before="100" w:beforeAutospacing="1" w:after="100" w:afterAutospacing="1"/>
    </w:pPr>
  </w:style>
  <w:style w:type="paragraph" w:customStyle="1" w:styleId="a40">
    <w:name w:val="a4"/>
    <w:basedOn w:val="a"/>
    <w:rsid w:val="00297D95"/>
    <w:pPr>
      <w:spacing w:before="100" w:beforeAutospacing="1" w:after="100" w:afterAutospacing="1"/>
    </w:pPr>
  </w:style>
  <w:style w:type="character" w:customStyle="1" w:styleId="workitemstitle">
    <w:name w:val="workitemstitle"/>
    <w:rsid w:val="00297D95"/>
    <w:rPr>
      <w:rFonts w:ascii="Times New Roman" w:hAnsi="Times New Roman" w:cs="Times New Roman"/>
    </w:rPr>
  </w:style>
  <w:style w:type="character" w:customStyle="1" w:styleId="paragraph">
    <w:name w:val="paragraph"/>
    <w:basedOn w:val="a0"/>
    <w:rsid w:val="00297D95"/>
  </w:style>
  <w:style w:type="character" w:customStyle="1" w:styleId="11">
    <w:name w:val="Новость Знак1"/>
    <w:rsid w:val="00297D95"/>
    <w:rPr>
      <w:szCs w:val="24"/>
      <w:lang w:val="ru-RU" w:eastAsia="ru-RU" w:bidi="ar-SA"/>
    </w:rPr>
  </w:style>
  <w:style w:type="character" w:customStyle="1" w:styleId="af2">
    <w:name w:val="Гос.орган Знак"/>
    <w:rsid w:val="00297D95"/>
    <w:rPr>
      <w:b/>
      <w:bCs/>
      <w:szCs w:val="24"/>
      <w:lang w:val="ru-RU" w:eastAsia="ru-RU" w:bidi="ar-SA"/>
    </w:rPr>
  </w:style>
  <w:style w:type="character" w:customStyle="1" w:styleId="newsdesc">
    <w:name w:val="news_desc"/>
    <w:basedOn w:val="a0"/>
    <w:rsid w:val="00297D95"/>
  </w:style>
  <w:style w:type="character" w:customStyle="1" w:styleId="newstext">
    <w:name w:val="news_text"/>
    <w:basedOn w:val="a0"/>
    <w:rsid w:val="00297D95"/>
  </w:style>
  <w:style w:type="character" w:styleId="af3">
    <w:name w:val="Strong"/>
    <w:qFormat/>
    <w:rsid w:val="00297D95"/>
    <w:rPr>
      <w:rFonts w:ascii="Times New Roman" w:hAnsi="Times New Roman" w:cs="Times New Roman"/>
      <w:b/>
      <w:bCs/>
    </w:rPr>
  </w:style>
  <w:style w:type="character" w:customStyle="1" w:styleId="newssinglesubh">
    <w:name w:val="newssinglesubh"/>
    <w:basedOn w:val="a0"/>
    <w:rsid w:val="00297D95"/>
  </w:style>
  <w:style w:type="character" w:customStyle="1" w:styleId="newsbodytextlatest">
    <w:name w:val="newsbodytext latest"/>
    <w:basedOn w:val="a0"/>
    <w:rsid w:val="00297D95"/>
  </w:style>
  <w:style w:type="character" w:customStyle="1" w:styleId="33">
    <w:name w:val="Заголовок 3 Знак"/>
    <w:rsid w:val="00297D95"/>
    <w:rPr>
      <w:rFonts w:ascii="Arial" w:hAnsi="Arial" w:cs="Arial"/>
      <w:b/>
      <w:bCs/>
      <w:sz w:val="28"/>
      <w:szCs w:val="28"/>
      <w:lang w:val="ru-RU" w:eastAsia="ru-RU" w:bidi="ar-SA"/>
    </w:rPr>
  </w:style>
  <w:style w:type="character" w:customStyle="1" w:styleId="af4">
    <w:name w:val="Заголовок новости Знак"/>
    <w:rsid w:val="00297D95"/>
    <w:rPr>
      <w:rFonts w:ascii="Arial" w:hAnsi="Arial" w:cs="Arial"/>
      <w:b/>
      <w:bCs/>
      <w:i/>
      <w:sz w:val="28"/>
      <w:szCs w:val="28"/>
      <w:lang w:val="ru-RU" w:eastAsia="ru-RU" w:bidi="ar-SA"/>
    </w:rPr>
  </w:style>
  <w:style w:type="paragraph" w:customStyle="1" w:styleId="ConsPlusNormal">
    <w:name w:val="ConsPlusNormal"/>
    <w:rsid w:val="00297D95"/>
    <w:pPr>
      <w:widowControl w:val="0"/>
      <w:autoSpaceDE w:val="0"/>
      <w:autoSpaceDN w:val="0"/>
      <w:adjustRightInd w:val="0"/>
      <w:ind w:firstLine="720"/>
    </w:pPr>
    <w:rPr>
      <w:rFonts w:ascii="Arial" w:hAnsi="Arial" w:cs="Arial"/>
    </w:rPr>
  </w:style>
  <w:style w:type="paragraph" w:styleId="af5">
    <w:name w:val="Balloon Text"/>
    <w:basedOn w:val="a"/>
    <w:semiHidden/>
    <w:unhideWhenUsed/>
    <w:rsid w:val="00297D95"/>
    <w:rPr>
      <w:rFonts w:ascii="Segoe UI" w:hAnsi="Segoe UI" w:cs="Segoe UI"/>
      <w:sz w:val="18"/>
      <w:szCs w:val="18"/>
    </w:rPr>
  </w:style>
  <w:style w:type="character" w:customStyle="1" w:styleId="af6">
    <w:name w:val="Текст выноски Знак"/>
    <w:semiHidden/>
    <w:rsid w:val="00297D95"/>
    <w:rPr>
      <w:rFonts w:ascii="Segoe UI" w:hAnsi="Segoe UI" w:cs="Segoe UI"/>
      <w:sz w:val="18"/>
      <w:szCs w:val="18"/>
    </w:rPr>
  </w:style>
  <w:style w:type="paragraph" w:styleId="af7">
    <w:name w:val="Normal (Web)"/>
    <w:basedOn w:val="a"/>
    <w:uiPriority w:val="99"/>
    <w:semiHidden/>
    <w:unhideWhenUsed/>
    <w:rsid w:val="00F17EF1"/>
    <w:pPr>
      <w:spacing w:before="100" w:beforeAutospacing="1" w:after="100" w:afterAutospacing="1"/>
    </w:pPr>
  </w:style>
  <w:style w:type="character" w:customStyle="1" w:styleId="news-date-time">
    <w:name w:val="news-date-time"/>
    <w:basedOn w:val="a0"/>
    <w:rsid w:val="00F17EF1"/>
  </w:style>
  <w:style w:type="character" w:customStyle="1" w:styleId="apple-converted-space">
    <w:name w:val="apple-converted-space"/>
    <w:basedOn w:val="a0"/>
    <w:rsid w:val="009F1D71"/>
  </w:style>
</w:styles>
</file>

<file path=word/webSettings.xml><?xml version="1.0" encoding="utf-8"?>
<w:webSettings xmlns:r="http://schemas.openxmlformats.org/officeDocument/2006/relationships" xmlns:w="http://schemas.openxmlformats.org/wordprocessingml/2006/main">
  <w:divs>
    <w:div w:id="163203282">
      <w:bodyDiv w:val="1"/>
      <w:marLeft w:val="0"/>
      <w:marRight w:val="0"/>
      <w:marTop w:val="0"/>
      <w:marBottom w:val="0"/>
      <w:divBdr>
        <w:top w:val="none" w:sz="0" w:space="0" w:color="auto"/>
        <w:left w:val="none" w:sz="0" w:space="0" w:color="auto"/>
        <w:bottom w:val="none" w:sz="0" w:space="0" w:color="auto"/>
        <w:right w:val="none" w:sz="0" w:space="0" w:color="auto"/>
      </w:divBdr>
      <w:divsChild>
        <w:div w:id="1567063990">
          <w:marLeft w:val="0"/>
          <w:marRight w:val="0"/>
          <w:marTop w:val="0"/>
          <w:marBottom w:val="0"/>
          <w:divBdr>
            <w:top w:val="none" w:sz="0" w:space="0" w:color="auto"/>
            <w:left w:val="none" w:sz="0" w:space="0" w:color="auto"/>
            <w:bottom w:val="none" w:sz="0" w:space="0" w:color="auto"/>
            <w:right w:val="none" w:sz="0" w:space="0" w:color="auto"/>
          </w:divBdr>
          <w:divsChild>
            <w:div w:id="10534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9222">
      <w:bodyDiv w:val="1"/>
      <w:marLeft w:val="0"/>
      <w:marRight w:val="0"/>
      <w:marTop w:val="0"/>
      <w:marBottom w:val="0"/>
      <w:divBdr>
        <w:top w:val="none" w:sz="0" w:space="0" w:color="auto"/>
        <w:left w:val="none" w:sz="0" w:space="0" w:color="auto"/>
        <w:bottom w:val="none" w:sz="0" w:space="0" w:color="auto"/>
        <w:right w:val="none" w:sz="0" w:space="0" w:color="auto"/>
      </w:divBdr>
      <w:divsChild>
        <w:div w:id="48698910">
          <w:marLeft w:val="0"/>
          <w:marRight w:val="0"/>
          <w:marTop w:val="0"/>
          <w:marBottom w:val="0"/>
          <w:divBdr>
            <w:top w:val="none" w:sz="0" w:space="0" w:color="auto"/>
            <w:left w:val="none" w:sz="0" w:space="0" w:color="auto"/>
            <w:bottom w:val="none" w:sz="0" w:space="0" w:color="auto"/>
            <w:right w:val="none" w:sz="0" w:space="0" w:color="auto"/>
          </w:divBdr>
          <w:divsChild>
            <w:div w:id="15459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493">
      <w:bodyDiv w:val="1"/>
      <w:marLeft w:val="0"/>
      <w:marRight w:val="0"/>
      <w:marTop w:val="0"/>
      <w:marBottom w:val="0"/>
      <w:divBdr>
        <w:top w:val="none" w:sz="0" w:space="0" w:color="auto"/>
        <w:left w:val="none" w:sz="0" w:space="0" w:color="auto"/>
        <w:bottom w:val="none" w:sz="0" w:space="0" w:color="auto"/>
        <w:right w:val="none" w:sz="0" w:space="0" w:color="auto"/>
      </w:divBdr>
      <w:divsChild>
        <w:div w:id="245892223">
          <w:marLeft w:val="0"/>
          <w:marRight w:val="0"/>
          <w:marTop w:val="0"/>
          <w:marBottom w:val="0"/>
          <w:divBdr>
            <w:top w:val="none" w:sz="0" w:space="0" w:color="auto"/>
            <w:left w:val="none" w:sz="0" w:space="0" w:color="auto"/>
            <w:bottom w:val="none" w:sz="0" w:space="0" w:color="auto"/>
            <w:right w:val="none" w:sz="0" w:space="0" w:color="auto"/>
          </w:divBdr>
          <w:divsChild>
            <w:div w:id="3039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7839">
      <w:bodyDiv w:val="1"/>
      <w:marLeft w:val="0"/>
      <w:marRight w:val="0"/>
      <w:marTop w:val="0"/>
      <w:marBottom w:val="0"/>
      <w:divBdr>
        <w:top w:val="none" w:sz="0" w:space="0" w:color="auto"/>
        <w:left w:val="none" w:sz="0" w:space="0" w:color="auto"/>
        <w:bottom w:val="none" w:sz="0" w:space="0" w:color="auto"/>
        <w:right w:val="none" w:sz="0" w:space="0" w:color="auto"/>
      </w:divBdr>
      <w:divsChild>
        <w:div w:id="780035827">
          <w:marLeft w:val="0"/>
          <w:marRight w:val="0"/>
          <w:marTop w:val="0"/>
          <w:marBottom w:val="0"/>
          <w:divBdr>
            <w:top w:val="none" w:sz="0" w:space="0" w:color="auto"/>
            <w:left w:val="none" w:sz="0" w:space="0" w:color="auto"/>
            <w:bottom w:val="none" w:sz="0" w:space="0" w:color="auto"/>
            <w:right w:val="none" w:sz="0" w:space="0" w:color="auto"/>
          </w:divBdr>
          <w:divsChild>
            <w:div w:id="5229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5283">
      <w:bodyDiv w:val="1"/>
      <w:marLeft w:val="0"/>
      <w:marRight w:val="0"/>
      <w:marTop w:val="0"/>
      <w:marBottom w:val="0"/>
      <w:divBdr>
        <w:top w:val="none" w:sz="0" w:space="0" w:color="auto"/>
        <w:left w:val="none" w:sz="0" w:space="0" w:color="auto"/>
        <w:bottom w:val="none" w:sz="0" w:space="0" w:color="auto"/>
        <w:right w:val="none" w:sz="0" w:space="0" w:color="auto"/>
      </w:divBdr>
      <w:divsChild>
        <w:div w:id="862551613">
          <w:marLeft w:val="0"/>
          <w:marRight w:val="0"/>
          <w:marTop w:val="0"/>
          <w:marBottom w:val="0"/>
          <w:divBdr>
            <w:top w:val="none" w:sz="0" w:space="0" w:color="auto"/>
            <w:left w:val="none" w:sz="0" w:space="0" w:color="auto"/>
            <w:bottom w:val="none" w:sz="0" w:space="0" w:color="auto"/>
            <w:right w:val="none" w:sz="0" w:space="0" w:color="auto"/>
          </w:divBdr>
          <w:divsChild>
            <w:div w:id="2110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0740">
      <w:bodyDiv w:val="1"/>
      <w:marLeft w:val="0"/>
      <w:marRight w:val="0"/>
      <w:marTop w:val="0"/>
      <w:marBottom w:val="0"/>
      <w:divBdr>
        <w:top w:val="none" w:sz="0" w:space="0" w:color="auto"/>
        <w:left w:val="none" w:sz="0" w:space="0" w:color="auto"/>
        <w:bottom w:val="none" w:sz="0" w:space="0" w:color="auto"/>
        <w:right w:val="none" w:sz="0" w:space="0" w:color="auto"/>
      </w:divBdr>
      <w:divsChild>
        <w:div w:id="650056873">
          <w:marLeft w:val="0"/>
          <w:marRight w:val="0"/>
          <w:marTop w:val="0"/>
          <w:marBottom w:val="0"/>
          <w:divBdr>
            <w:top w:val="none" w:sz="0" w:space="0" w:color="auto"/>
            <w:left w:val="none" w:sz="0" w:space="0" w:color="auto"/>
            <w:bottom w:val="none" w:sz="0" w:space="0" w:color="auto"/>
            <w:right w:val="none" w:sz="0" w:space="0" w:color="auto"/>
          </w:divBdr>
          <w:divsChild>
            <w:div w:id="4923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2182">
      <w:bodyDiv w:val="1"/>
      <w:marLeft w:val="0"/>
      <w:marRight w:val="0"/>
      <w:marTop w:val="0"/>
      <w:marBottom w:val="0"/>
      <w:divBdr>
        <w:top w:val="none" w:sz="0" w:space="0" w:color="auto"/>
        <w:left w:val="none" w:sz="0" w:space="0" w:color="auto"/>
        <w:bottom w:val="none" w:sz="0" w:space="0" w:color="auto"/>
        <w:right w:val="none" w:sz="0" w:space="0" w:color="auto"/>
      </w:divBdr>
      <w:divsChild>
        <w:div w:id="1081295277">
          <w:marLeft w:val="0"/>
          <w:marRight w:val="0"/>
          <w:marTop w:val="0"/>
          <w:marBottom w:val="0"/>
          <w:divBdr>
            <w:top w:val="none" w:sz="0" w:space="0" w:color="auto"/>
            <w:left w:val="none" w:sz="0" w:space="0" w:color="auto"/>
            <w:bottom w:val="none" w:sz="0" w:space="0" w:color="auto"/>
            <w:right w:val="none" w:sz="0" w:space="0" w:color="auto"/>
          </w:divBdr>
          <w:divsChild>
            <w:div w:id="1419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2493">
      <w:bodyDiv w:val="1"/>
      <w:marLeft w:val="0"/>
      <w:marRight w:val="0"/>
      <w:marTop w:val="0"/>
      <w:marBottom w:val="0"/>
      <w:divBdr>
        <w:top w:val="none" w:sz="0" w:space="0" w:color="auto"/>
        <w:left w:val="none" w:sz="0" w:space="0" w:color="auto"/>
        <w:bottom w:val="none" w:sz="0" w:space="0" w:color="auto"/>
        <w:right w:val="none" w:sz="0" w:space="0" w:color="auto"/>
      </w:divBdr>
      <w:divsChild>
        <w:div w:id="1729840507">
          <w:marLeft w:val="0"/>
          <w:marRight w:val="0"/>
          <w:marTop w:val="0"/>
          <w:marBottom w:val="0"/>
          <w:divBdr>
            <w:top w:val="none" w:sz="0" w:space="0" w:color="auto"/>
            <w:left w:val="none" w:sz="0" w:space="0" w:color="auto"/>
            <w:bottom w:val="none" w:sz="0" w:space="0" w:color="auto"/>
            <w:right w:val="none" w:sz="0" w:space="0" w:color="auto"/>
          </w:divBdr>
          <w:divsChild>
            <w:div w:id="16793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004">
      <w:bodyDiv w:val="1"/>
      <w:marLeft w:val="0"/>
      <w:marRight w:val="0"/>
      <w:marTop w:val="0"/>
      <w:marBottom w:val="0"/>
      <w:divBdr>
        <w:top w:val="none" w:sz="0" w:space="0" w:color="auto"/>
        <w:left w:val="none" w:sz="0" w:space="0" w:color="auto"/>
        <w:bottom w:val="none" w:sz="0" w:space="0" w:color="auto"/>
        <w:right w:val="none" w:sz="0" w:space="0" w:color="auto"/>
      </w:divBdr>
      <w:divsChild>
        <w:div w:id="882717250">
          <w:marLeft w:val="0"/>
          <w:marRight w:val="0"/>
          <w:marTop w:val="0"/>
          <w:marBottom w:val="0"/>
          <w:divBdr>
            <w:top w:val="none" w:sz="0" w:space="0" w:color="auto"/>
            <w:left w:val="none" w:sz="0" w:space="0" w:color="auto"/>
            <w:bottom w:val="none" w:sz="0" w:space="0" w:color="auto"/>
            <w:right w:val="none" w:sz="0" w:space="0" w:color="auto"/>
          </w:divBdr>
          <w:divsChild>
            <w:div w:id="16029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98671">
      <w:bodyDiv w:val="1"/>
      <w:marLeft w:val="0"/>
      <w:marRight w:val="0"/>
      <w:marTop w:val="0"/>
      <w:marBottom w:val="0"/>
      <w:divBdr>
        <w:top w:val="none" w:sz="0" w:space="0" w:color="auto"/>
        <w:left w:val="none" w:sz="0" w:space="0" w:color="auto"/>
        <w:bottom w:val="none" w:sz="0" w:space="0" w:color="auto"/>
        <w:right w:val="none" w:sz="0" w:space="0" w:color="auto"/>
      </w:divBdr>
      <w:divsChild>
        <w:div w:id="99491126">
          <w:marLeft w:val="0"/>
          <w:marRight w:val="0"/>
          <w:marTop w:val="0"/>
          <w:marBottom w:val="0"/>
          <w:divBdr>
            <w:top w:val="none" w:sz="0" w:space="0" w:color="auto"/>
            <w:left w:val="none" w:sz="0" w:space="0" w:color="auto"/>
            <w:bottom w:val="none" w:sz="0" w:space="0" w:color="auto"/>
            <w:right w:val="none" w:sz="0" w:space="0" w:color="auto"/>
          </w:divBdr>
          <w:divsChild>
            <w:div w:id="17755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9122">
      <w:bodyDiv w:val="1"/>
      <w:marLeft w:val="0"/>
      <w:marRight w:val="0"/>
      <w:marTop w:val="0"/>
      <w:marBottom w:val="0"/>
      <w:divBdr>
        <w:top w:val="none" w:sz="0" w:space="0" w:color="auto"/>
        <w:left w:val="none" w:sz="0" w:space="0" w:color="auto"/>
        <w:bottom w:val="none" w:sz="0" w:space="0" w:color="auto"/>
        <w:right w:val="none" w:sz="0" w:space="0" w:color="auto"/>
      </w:divBdr>
      <w:divsChild>
        <w:div w:id="1201279345">
          <w:marLeft w:val="0"/>
          <w:marRight w:val="0"/>
          <w:marTop w:val="0"/>
          <w:marBottom w:val="0"/>
          <w:divBdr>
            <w:top w:val="none" w:sz="0" w:space="0" w:color="auto"/>
            <w:left w:val="none" w:sz="0" w:space="0" w:color="auto"/>
            <w:bottom w:val="none" w:sz="0" w:space="0" w:color="auto"/>
            <w:right w:val="none" w:sz="0" w:space="0" w:color="auto"/>
          </w:divBdr>
          <w:divsChild>
            <w:div w:id="3209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0015">
      <w:bodyDiv w:val="1"/>
      <w:marLeft w:val="0"/>
      <w:marRight w:val="0"/>
      <w:marTop w:val="0"/>
      <w:marBottom w:val="0"/>
      <w:divBdr>
        <w:top w:val="none" w:sz="0" w:space="0" w:color="auto"/>
        <w:left w:val="none" w:sz="0" w:space="0" w:color="auto"/>
        <w:bottom w:val="none" w:sz="0" w:space="0" w:color="auto"/>
        <w:right w:val="none" w:sz="0" w:space="0" w:color="auto"/>
      </w:divBdr>
      <w:divsChild>
        <w:div w:id="1982297697">
          <w:marLeft w:val="0"/>
          <w:marRight w:val="0"/>
          <w:marTop w:val="0"/>
          <w:marBottom w:val="0"/>
          <w:divBdr>
            <w:top w:val="none" w:sz="0" w:space="0" w:color="auto"/>
            <w:left w:val="none" w:sz="0" w:space="0" w:color="auto"/>
            <w:bottom w:val="none" w:sz="0" w:space="0" w:color="auto"/>
            <w:right w:val="none" w:sz="0" w:space="0" w:color="auto"/>
          </w:divBdr>
          <w:divsChild>
            <w:div w:id="11639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0038">
      <w:bodyDiv w:val="1"/>
      <w:marLeft w:val="0"/>
      <w:marRight w:val="0"/>
      <w:marTop w:val="0"/>
      <w:marBottom w:val="0"/>
      <w:divBdr>
        <w:top w:val="none" w:sz="0" w:space="0" w:color="auto"/>
        <w:left w:val="none" w:sz="0" w:space="0" w:color="auto"/>
        <w:bottom w:val="none" w:sz="0" w:space="0" w:color="auto"/>
        <w:right w:val="none" w:sz="0" w:space="0" w:color="auto"/>
      </w:divBdr>
      <w:divsChild>
        <w:div w:id="956761560">
          <w:marLeft w:val="0"/>
          <w:marRight w:val="0"/>
          <w:marTop w:val="0"/>
          <w:marBottom w:val="0"/>
          <w:divBdr>
            <w:top w:val="none" w:sz="0" w:space="0" w:color="auto"/>
            <w:left w:val="none" w:sz="0" w:space="0" w:color="auto"/>
            <w:bottom w:val="none" w:sz="0" w:space="0" w:color="auto"/>
            <w:right w:val="none" w:sz="0" w:space="0" w:color="auto"/>
          </w:divBdr>
          <w:divsChild>
            <w:div w:id="18257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7730">
      <w:bodyDiv w:val="1"/>
      <w:marLeft w:val="0"/>
      <w:marRight w:val="0"/>
      <w:marTop w:val="0"/>
      <w:marBottom w:val="0"/>
      <w:divBdr>
        <w:top w:val="none" w:sz="0" w:space="0" w:color="auto"/>
        <w:left w:val="none" w:sz="0" w:space="0" w:color="auto"/>
        <w:bottom w:val="none" w:sz="0" w:space="0" w:color="auto"/>
        <w:right w:val="none" w:sz="0" w:space="0" w:color="auto"/>
      </w:divBdr>
      <w:divsChild>
        <w:div w:id="1678074207">
          <w:marLeft w:val="0"/>
          <w:marRight w:val="0"/>
          <w:marTop w:val="0"/>
          <w:marBottom w:val="0"/>
          <w:divBdr>
            <w:top w:val="none" w:sz="0" w:space="0" w:color="auto"/>
            <w:left w:val="none" w:sz="0" w:space="0" w:color="auto"/>
            <w:bottom w:val="none" w:sz="0" w:space="0" w:color="auto"/>
            <w:right w:val="none" w:sz="0" w:space="0" w:color="auto"/>
          </w:divBdr>
          <w:divsChild>
            <w:div w:id="2958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626">
      <w:bodyDiv w:val="1"/>
      <w:marLeft w:val="0"/>
      <w:marRight w:val="0"/>
      <w:marTop w:val="0"/>
      <w:marBottom w:val="0"/>
      <w:divBdr>
        <w:top w:val="none" w:sz="0" w:space="0" w:color="auto"/>
        <w:left w:val="none" w:sz="0" w:space="0" w:color="auto"/>
        <w:bottom w:val="none" w:sz="0" w:space="0" w:color="auto"/>
        <w:right w:val="none" w:sz="0" w:space="0" w:color="auto"/>
      </w:divBdr>
      <w:divsChild>
        <w:div w:id="1865513767">
          <w:marLeft w:val="0"/>
          <w:marRight w:val="0"/>
          <w:marTop w:val="0"/>
          <w:marBottom w:val="0"/>
          <w:divBdr>
            <w:top w:val="none" w:sz="0" w:space="0" w:color="auto"/>
            <w:left w:val="none" w:sz="0" w:space="0" w:color="auto"/>
            <w:bottom w:val="none" w:sz="0" w:space="0" w:color="auto"/>
            <w:right w:val="none" w:sz="0" w:space="0" w:color="auto"/>
          </w:divBdr>
          <w:divsChild>
            <w:div w:id="772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6639">
      <w:bodyDiv w:val="1"/>
      <w:marLeft w:val="0"/>
      <w:marRight w:val="0"/>
      <w:marTop w:val="0"/>
      <w:marBottom w:val="0"/>
      <w:divBdr>
        <w:top w:val="none" w:sz="0" w:space="0" w:color="auto"/>
        <w:left w:val="none" w:sz="0" w:space="0" w:color="auto"/>
        <w:bottom w:val="none" w:sz="0" w:space="0" w:color="auto"/>
        <w:right w:val="none" w:sz="0" w:space="0" w:color="auto"/>
      </w:divBdr>
      <w:divsChild>
        <w:div w:id="1549024128">
          <w:marLeft w:val="0"/>
          <w:marRight w:val="0"/>
          <w:marTop w:val="0"/>
          <w:marBottom w:val="0"/>
          <w:divBdr>
            <w:top w:val="none" w:sz="0" w:space="0" w:color="auto"/>
            <w:left w:val="none" w:sz="0" w:space="0" w:color="auto"/>
            <w:bottom w:val="none" w:sz="0" w:space="0" w:color="auto"/>
            <w:right w:val="none" w:sz="0" w:space="0" w:color="auto"/>
          </w:divBdr>
          <w:divsChild>
            <w:div w:id="14777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5808">
      <w:bodyDiv w:val="1"/>
      <w:marLeft w:val="0"/>
      <w:marRight w:val="0"/>
      <w:marTop w:val="0"/>
      <w:marBottom w:val="0"/>
      <w:divBdr>
        <w:top w:val="none" w:sz="0" w:space="0" w:color="auto"/>
        <w:left w:val="none" w:sz="0" w:space="0" w:color="auto"/>
        <w:bottom w:val="none" w:sz="0" w:space="0" w:color="auto"/>
        <w:right w:val="none" w:sz="0" w:space="0" w:color="auto"/>
      </w:divBdr>
      <w:divsChild>
        <w:div w:id="831722275">
          <w:marLeft w:val="0"/>
          <w:marRight w:val="0"/>
          <w:marTop w:val="0"/>
          <w:marBottom w:val="0"/>
          <w:divBdr>
            <w:top w:val="none" w:sz="0" w:space="0" w:color="auto"/>
            <w:left w:val="none" w:sz="0" w:space="0" w:color="auto"/>
            <w:bottom w:val="none" w:sz="0" w:space="0" w:color="auto"/>
            <w:right w:val="none" w:sz="0" w:space="0" w:color="auto"/>
          </w:divBdr>
          <w:divsChild>
            <w:div w:id="5074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0520">
      <w:bodyDiv w:val="1"/>
      <w:marLeft w:val="0"/>
      <w:marRight w:val="0"/>
      <w:marTop w:val="0"/>
      <w:marBottom w:val="0"/>
      <w:divBdr>
        <w:top w:val="none" w:sz="0" w:space="0" w:color="auto"/>
        <w:left w:val="none" w:sz="0" w:space="0" w:color="auto"/>
        <w:bottom w:val="none" w:sz="0" w:space="0" w:color="auto"/>
        <w:right w:val="none" w:sz="0" w:space="0" w:color="auto"/>
      </w:divBdr>
      <w:divsChild>
        <w:div w:id="1009913625">
          <w:marLeft w:val="0"/>
          <w:marRight w:val="0"/>
          <w:marTop w:val="0"/>
          <w:marBottom w:val="0"/>
          <w:divBdr>
            <w:top w:val="none" w:sz="0" w:space="0" w:color="auto"/>
            <w:left w:val="none" w:sz="0" w:space="0" w:color="auto"/>
            <w:bottom w:val="none" w:sz="0" w:space="0" w:color="auto"/>
            <w:right w:val="none" w:sz="0" w:space="0" w:color="auto"/>
          </w:divBdr>
          <w:divsChild>
            <w:div w:id="6047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663">
      <w:bodyDiv w:val="1"/>
      <w:marLeft w:val="0"/>
      <w:marRight w:val="0"/>
      <w:marTop w:val="0"/>
      <w:marBottom w:val="0"/>
      <w:divBdr>
        <w:top w:val="none" w:sz="0" w:space="0" w:color="auto"/>
        <w:left w:val="none" w:sz="0" w:space="0" w:color="auto"/>
        <w:bottom w:val="none" w:sz="0" w:space="0" w:color="auto"/>
        <w:right w:val="none" w:sz="0" w:space="0" w:color="auto"/>
      </w:divBdr>
      <w:divsChild>
        <w:div w:id="339695747">
          <w:marLeft w:val="0"/>
          <w:marRight w:val="0"/>
          <w:marTop w:val="0"/>
          <w:marBottom w:val="0"/>
          <w:divBdr>
            <w:top w:val="none" w:sz="0" w:space="0" w:color="auto"/>
            <w:left w:val="none" w:sz="0" w:space="0" w:color="auto"/>
            <w:bottom w:val="none" w:sz="0" w:space="0" w:color="auto"/>
            <w:right w:val="none" w:sz="0" w:space="0" w:color="auto"/>
          </w:divBdr>
          <w:divsChild>
            <w:div w:id="8063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9208">
      <w:bodyDiv w:val="1"/>
      <w:marLeft w:val="0"/>
      <w:marRight w:val="0"/>
      <w:marTop w:val="0"/>
      <w:marBottom w:val="0"/>
      <w:divBdr>
        <w:top w:val="none" w:sz="0" w:space="0" w:color="auto"/>
        <w:left w:val="none" w:sz="0" w:space="0" w:color="auto"/>
        <w:bottom w:val="none" w:sz="0" w:space="0" w:color="auto"/>
        <w:right w:val="none" w:sz="0" w:space="0" w:color="auto"/>
      </w:divBdr>
      <w:divsChild>
        <w:div w:id="581647085">
          <w:marLeft w:val="0"/>
          <w:marRight w:val="0"/>
          <w:marTop w:val="0"/>
          <w:marBottom w:val="0"/>
          <w:divBdr>
            <w:top w:val="none" w:sz="0" w:space="0" w:color="auto"/>
            <w:left w:val="none" w:sz="0" w:space="0" w:color="auto"/>
            <w:bottom w:val="none" w:sz="0" w:space="0" w:color="auto"/>
            <w:right w:val="none" w:sz="0" w:space="0" w:color="auto"/>
          </w:divBdr>
          <w:divsChild>
            <w:div w:id="19321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8964">
      <w:bodyDiv w:val="1"/>
      <w:marLeft w:val="0"/>
      <w:marRight w:val="0"/>
      <w:marTop w:val="0"/>
      <w:marBottom w:val="0"/>
      <w:divBdr>
        <w:top w:val="none" w:sz="0" w:space="0" w:color="auto"/>
        <w:left w:val="none" w:sz="0" w:space="0" w:color="auto"/>
        <w:bottom w:val="none" w:sz="0" w:space="0" w:color="auto"/>
        <w:right w:val="none" w:sz="0" w:space="0" w:color="auto"/>
      </w:divBdr>
      <w:divsChild>
        <w:div w:id="1844585542">
          <w:marLeft w:val="0"/>
          <w:marRight w:val="0"/>
          <w:marTop w:val="0"/>
          <w:marBottom w:val="0"/>
          <w:divBdr>
            <w:top w:val="none" w:sz="0" w:space="0" w:color="auto"/>
            <w:left w:val="none" w:sz="0" w:space="0" w:color="auto"/>
            <w:bottom w:val="none" w:sz="0" w:space="0" w:color="auto"/>
            <w:right w:val="none" w:sz="0" w:space="0" w:color="auto"/>
          </w:divBdr>
          <w:divsChild>
            <w:div w:id="19038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7991">
      <w:bodyDiv w:val="1"/>
      <w:marLeft w:val="0"/>
      <w:marRight w:val="0"/>
      <w:marTop w:val="0"/>
      <w:marBottom w:val="0"/>
      <w:divBdr>
        <w:top w:val="none" w:sz="0" w:space="0" w:color="auto"/>
        <w:left w:val="none" w:sz="0" w:space="0" w:color="auto"/>
        <w:bottom w:val="none" w:sz="0" w:space="0" w:color="auto"/>
        <w:right w:val="none" w:sz="0" w:space="0" w:color="auto"/>
      </w:divBdr>
      <w:divsChild>
        <w:div w:id="1766342335">
          <w:marLeft w:val="0"/>
          <w:marRight w:val="0"/>
          <w:marTop w:val="0"/>
          <w:marBottom w:val="0"/>
          <w:divBdr>
            <w:top w:val="none" w:sz="0" w:space="0" w:color="auto"/>
            <w:left w:val="none" w:sz="0" w:space="0" w:color="auto"/>
            <w:bottom w:val="none" w:sz="0" w:space="0" w:color="auto"/>
            <w:right w:val="none" w:sz="0" w:space="0" w:color="auto"/>
          </w:divBdr>
          <w:divsChild>
            <w:div w:id="9462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80064">
      <w:bodyDiv w:val="1"/>
      <w:marLeft w:val="0"/>
      <w:marRight w:val="0"/>
      <w:marTop w:val="0"/>
      <w:marBottom w:val="0"/>
      <w:divBdr>
        <w:top w:val="none" w:sz="0" w:space="0" w:color="auto"/>
        <w:left w:val="none" w:sz="0" w:space="0" w:color="auto"/>
        <w:bottom w:val="none" w:sz="0" w:space="0" w:color="auto"/>
        <w:right w:val="none" w:sz="0" w:space="0" w:color="auto"/>
      </w:divBdr>
      <w:divsChild>
        <w:div w:id="10111539">
          <w:marLeft w:val="0"/>
          <w:marRight w:val="0"/>
          <w:marTop w:val="0"/>
          <w:marBottom w:val="0"/>
          <w:divBdr>
            <w:top w:val="none" w:sz="0" w:space="0" w:color="auto"/>
            <w:left w:val="none" w:sz="0" w:space="0" w:color="auto"/>
            <w:bottom w:val="none" w:sz="0" w:space="0" w:color="auto"/>
            <w:right w:val="none" w:sz="0" w:space="0" w:color="auto"/>
          </w:divBdr>
          <w:divsChild>
            <w:div w:id="17058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7251">
      <w:bodyDiv w:val="1"/>
      <w:marLeft w:val="0"/>
      <w:marRight w:val="0"/>
      <w:marTop w:val="0"/>
      <w:marBottom w:val="0"/>
      <w:divBdr>
        <w:top w:val="none" w:sz="0" w:space="0" w:color="auto"/>
        <w:left w:val="none" w:sz="0" w:space="0" w:color="auto"/>
        <w:bottom w:val="none" w:sz="0" w:space="0" w:color="auto"/>
        <w:right w:val="none" w:sz="0" w:space="0" w:color="auto"/>
      </w:divBdr>
      <w:divsChild>
        <w:div w:id="1931617451">
          <w:marLeft w:val="0"/>
          <w:marRight w:val="0"/>
          <w:marTop w:val="0"/>
          <w:marBottom w:val="0"/>
          <w:divBdr>
            <w:top w:val="none" w:sz="0" w:space="0" w:color="auto"/>
            <w:left w:val="none" w:sz="0" w:space="0" w:color="auto"/>
            <w:bottom w:val="none" w:sz="0" w:space="0" w:color="auto"/>
            <w:right w:val="none" w:sz="0" w:space="0" w:color="auto"/>
          </w:divBdr>
          <w:divsChild>
            <w:div w:id="632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7277">
      <w:bodyDiv w:val="1"/>
      <w:marLeft w:val="0"/>
      <w:marRight w:val="0"/>
      <w:marTop w:val="0"/>
      <w:marBottom w:val="0"/>
      <w:divBdr>
        <w:top w:val="none" w:sz="0" w:space="0" w:color="auto"/>
        <w:left w:val="none" w:sz="0" w:space="0" w:color="auto"/>
        <w:bottom w:val="none" w:sz="0" w:space="0" w:color="auto"/>
        <w:right w:val="none" w:sz="0" w:space="0" w:color="auto"/>
      </w:divBdr>
      <w:divsChild>
        <w:div w:id="1322930540">
          <w:marLeft w:val="0"/>
          <w:marRight w:val="0"/>
          <w:marTop w:val="0"/>
          <w:marBottom w:val="0"/>
          <w:divBdr>
            <w:top w:val="none" w:sz="0" w:space="0" w:color="auto"/>
            <w:left w:val="none" w:sz="0" w:space="0" w:color="auto"/>
            <w:bottom w:val="none" w:sz="0" w:space="0" w:color="auto"/>
            <w:right w:val="none" w:sz="0" w:space="0" w:color="auto"/>
          </w:divBdr>
          <w:divsChild>
            <w:div w:id="18433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0312">
      <w:bodyDiv w:val="1"/>
      <w:marLeft w:val="0"/>
      <w:marRight w:val="0"/>
      <w:marTop w:val="0"/>
      <w:marBottom w:val="0"/>
      <w:divBdr>
        <w:top w:val="none" w:sz="0" w:space="0" w:color="auto"/>
        <w:left w:val="none" w:sz="0" w:space="0" w:color="auto"/>
        <w:bottom w:val="none" w:sz="0" w:space="0" w:color="auto"/>
        <w:right w:val="none" w:sz="0" w:space="0" w:color="auto"/>
      </w:divBdr>
      <w:divsChild>
        <w:div w:id="198326611">
          <w:marLeft w:val="0"/>
          <w:marRight w:val="0"/>
          <w:marTop w:val="0"/>
          <w:marBottom w:val="0"/>
          <w:divBdr>
            <w:top w:val="none" w:sz="0" w:space="0" w:color="auto"/>
            <w:left w:val="none" w:sz="0" w:space="0" w:color="auto"/>
            <w:bottom w:val="none" w:sz="0" w:space="0" w:color="auto"/>
            <w:right w:val="none" w:sz="0" w:space="0" w:color="auto"/>
          </w:divBdr>
          <w:divsChild>
            <w:div w:id="12956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9630">
      <w:bodyDiv w:val="1"/>
      <w:marLeft w:val="0"/>
      <w:marRight w:val="0"/>
      <w:marTop w:val="0"/>
      <w:marBottom w:val="0"/>
      <w:divBdr>
        <w:top w:val="none" w:sz="0" w:space="0" w:color="auto"/>
        <w:left w:val="none" w:sz="0" w:space="0" w:color="auto"/>
        <w:bottom w:val="none" w:sz="0" w:space="0" w:color="auto"/>
        <w:right w:val="none" w:sz="0" w:space="0" w:color="auto"/>
      </w:divBdr>
      <w:divsChild>
        <w:div w:id="534149804">
          <w:marLeft w:val="0"/>
          <w:marRight w:val="0"/>
          <w:marTop w:val="0"/>
          <w:marBottom w:val="0"/>
          <w:divBdr>
            <w:top w:val="none" w:sz="0" w:space="0" w:color="auto"/>
            <w:left w:val="none" w:sz="0" w:space="0" w:color="auto"/>
            <w:bottom w:val="none" w:sz="0" w:space="0" w:color="auto"/>
            <w:right w:val="none" w:sz="0" w:space="0" w:color="auto"/>
          </w:divBdr>
          <w:divsChild>
            <w:div w:id="7956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6991">
      <w:bodyDiv w:val="1"/>
      <w:marLeft w:val="0"/>
      <w:marRight w:val="0"/>
      <w:marTop w:val="0"/>
      <w:marBottom w:val="0"/>
      <w:divBdr>
        <w:top w:val="none" w:sz="0" w:space="0" w:color="auto"/>
        <w:left w:val="none" w:sz="0" w:space="0" w:color="auto"/>
        <w:bottom w:val="none" w:sz="0" w:space="0" w:color="auto"/>
        <w:right w:val="none" w:sz="0" w:space="0" w:color="auto"/>
      </w:divBdr>
      <w:divsChild>
        <w:div w:id="713122548">
          <w:marLeft w:val="0"/>
          <w:marRight w:val="0"/>
          <w:marTop w:val="0"/>
          <w:marBottom w:val="0"/>
          <w:divBdr>
            <w:top w:val="none" w:sz="0" w:space="0" w:color="auto"/>
            <w:left w:val="none" w:sz="0" w:space="0" w:color="auto"/>
            <w:bottom w:val="none" w:sz="0" w:space="0" w:color="auto"/>
            <w:right w:val="none" w:sz="0" w:space="0" w:color="auto"/>
          </w:divBdr>
          <w:divsChild>
            <w:div w:id="17675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985">
      <w:bodyDiv w:val="1"/>
      <w:marLeft w:val="0"/>
      <w:marRight w:val="0"/>
      <w:marTop w:val="0"/>
      <w:marBottom w:val="0"/>
      <w:divBdr>
        <w:top w:val="none" w:sz="0" w:space="0" w:color="auto"/>
        <w:left w:val="none" w:sz="0" w:space="0" w:color="auto"/>
        <w:bottom w:val="none" w:sz="0" w:space="0" w:color="auto"/>
        <w:right w:val="none" w:sz="0" w:space="0" w:color="auto"/>
      </w:divBdr>
      <w:divsChild>
        <w:div w:id="1620144891">
          <w:marLeft w:val="0"/>
          <w:marRight w:val="0"/>
          <w:marTop w:val="0"/>
          <w:marBottom w:val="0"/>
          <w:divBdr>
            <w:top w:val="none" w:sz="0" w:space="0" w:color="auto"/>
            <w:left w:val="none" w:sz="0" w:space="0" w:color="auto"/>
            <w:bottom w:val="none" w:sz="0" w:space="0" w:color="auto"/>
            <w:right w:val="none" w:sz="0" w:space="0" w:color="auto"/>
          </w:divBdr>
          <w:divsChild>
            <w:div w:id="6009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4279">
      <w:bodyDiv w:val="1"/>
      <w:marLeft w:val="0"/>
      <w:marRight w:val="0"/>
      <w:marTop w:val="0"/>
      <w:marBottom w:val="0"/>
      <w:divBdr>
        <w:top w:val="none" w:sz="0" w:space="0" w:color="auto"/>
        <w:left w:val="none" w:sz="0" w:space="0" w:color="auto"/>
        <w:bottom w:val="none" w:sz="0" w:space="0" w:color="auto"/>
        <w:right w:val="none" w:sz="0" w:space="0" w:color="auto"/>
      </w:divBdr>
      <w:divsChild>
        <w:div w:id="1991249896">
          <w:marLeft w:val="0"/>
          <w:marRight w:val="0"/>
          <w:marTop w:val="0"/>
          <w:marBottom w:val="0"/>
          <w:divBdr>
            <w:top w:val="none" w:sz="0" w:space="0" w:color="auto"/>
            <w:left w:val="none" w:sz="0" w:space="0" w:color="auto"/>
            <w:bottom w:val="none" w:sz="0" w:space="0" w:color="auto"/>
            <w:right w:val="none" w:sz="0" w:space="0" w:color="auto"/>
          </w:divBdr>
          <w:divsChild>
            <w:div w:id="16223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3110">
      <w:bodyDiv w:val="1"/>
      <w:marLeft w:val="0"/>
      <w:marRight w:val="0"/>
      <w:marTop w:val="0"/>
      <w:marBottom w:val="0"/>
      <w:divBdr>
        <w:top w:val="none" w:sz="0" w:space="0" w:color="auto"/>
        <w:left w:val="none" w:sz="0" w:space="0" w:color="auto"/>
        <w:bottom w:val="none" w:sz="0" w:space="0" w:color="auto"/>
        <w:right w:val="none" w:sz="0" w:space="0" w:color="auto"/>
      </w:divBdr>
      <w:divsChild>
        <w:div w:id="945187879">
          <w:marLeft w:val="0"/>
          <w:marRight w:val="0"/>
          <w:marTop w:val="0"/>
          <w:marBottom w:val="0"/>
          <w:divBdr>
            <w:top w:val="none" w:sz="0" w:space="0" w:color="auto"/>
            <w:left w:val="none" w:sz="0" w:space="0" w:color="auto"/>
            <w:bottom w:val="none" w:sz="0" w:space="0" w:color="auto"/>
            <w:right w:val="none" w:sz="0" w:space="0" w:color="auto"/>
          </w:divBdr>
          <w:divsChild>
            <w:div w:id="7145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5790">
      <w:bodyDiv w:val="1"/>
      <w:marLeft w:val="0"/>
      <w:marRight w:val="0"/>
      <w:marTop w:val="0"/>
      <w:marBottom w:val="0"/>
      <w:divBdr>
        <w:top w:val="none" w:sz="0" w:space="0" w:color="auto"/>
        <w:left w:val="none" w:sz="0" w:space="0" w:color="auto"/>
        <w:bottom w:val="none" w:sz="0" w:space="0" w:color="auto"/>
        <w:right w:val="none" w:sz="0" w:space="0" w:color="auto"/>
      </w:divBdr>
      <w:divsChild>
        <w:div w:id="1079905803">
          <w:marLeft w:val="0"/>
          <w:marRight w:val="0"/>
          <w:marTop w:val="0"/>
          <w:marBottom w:val="0"/>
          <w:divBdr>
            <w:top w:val="none" w:sz="0" w:space="0" w:color="auto"/>
            <w:left w:val="none" w:sz="0" w:space="0" w:color="auto"/>
            <w:bottom w:val="none" w:sz="0" w:space="0" w:color="auto"/>
            <w:right w:val="none" w:sz="0" w:space="0" w:color="auto"/>
          </w:divBdr>
          <w:divsChild>
            <w:div w:id="5765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4154">
      <w:bodyDiv w:val="1"/>
      <w:marLeft w:val="0"/>
      <w:marRight w:val="0"/>
      <w:marTop w:val="0"/>
      <w:marBottom w:val="0"/>
      <w:divBdr>
        <w:top w:val="none" w:sz="0" w:space="0" w:color="auto"/>
        <w:left w:val="none" w:sz="0" w:space="0" w:color="auto"/>
        <w:bottom w:val="none" w:sz="0" w:space="0" w:color="auto"/>
        <w:right w:val="none" w:sz="0" w:space="0" w:color="auto"/>
      </w:divBdr>
      <w:divsChild>
        <w:div w:id="1773161002">
          <w:marLeft w:val="0"/>
          <w:marRight w:val="0"/>
          <w:marTop w:val="0"/>
          <w:marBottom w:val="0"/>
          <w:divBdr>
            <w:top w:val="none" w:sz="0" w:space="0" w:color="auto"/>
            <w:left w:val="none" w:sz="0" w:space="0" w:color="auto"/>
            <w:bottom w:val="none" w:sz="0" w:space="0" w:color="auto"/>
            <w:right w:val="none" w:sz="0" w:space="0" w:color="auto"/>
          </w:divBdr>
          <w:divsChild>
            <w:div w:id="3016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982">
      <w:bodyDiv w:val="1"/>
      <w:marLeft w:val="0"/>
      <w:marRight w:val="0"/>
      <w:marTop w:val="0"/>
      <w:marBottom w:val="0"/>
      <w:divBdr>
        <w:top w:val="none" w:sz="0" w:space="0" w:color="auto"/>
        <w:left w:val="none" w:sz="0" w:space="0" w:color="auto"/>
        <w:bottom w:val="none" w:sz="0" w:space="0" w:color="auto"/>
        <w:right w:val="none" w:sz="0" w:space="0" w:color="auto"/>
      </w:divBdr>
      <w:divsChild>
        <w:div w:id="337394137">
          <w:marLeft w:val="0"/>
          <w:marRight w:val="0"/>
          <w:marTop w:val="0"/>
          <w:marBottom w:val="0"/>
          <w:divBdr>
            <w:top w:val="none" w:sz="0" w:space="0" w:color="auto"/>
            <w:left w:val="none" w:sz="0" w:space="0" w:color="auto"/>
            <w:bottom w:val="none" w:sz="0" w:space="0" w:color="auto"/>
            <w:right w:val="none" w:sz="0" w:space="0" w:color="auto"/>
          </w:divBdr>
          <w:divsChild>
            <w:div w:id="11073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7866">
      <w:bodyDiv w:val="1"/>
      <w:marLeft w:val="0"/>
      <w:marRight w:val="0"/>
      <w:marTop w:val="0"/>
      <w:marBottom w:val="0"/>
      <w:divBdr>
        <w:top w:val="none" w:sz="0" w:space="0" w:color="auto"/>
        <w:left w:val="none" w:sz="0" w:space="0" w:color="auto"/>
        <w:bottom w:val="none" w:sz="0" w:space="0" w:color="auto"/>
        <w:right w:val="none" w:sz="0" w:space="0" w:color="auto"/>
      </w:divBdr>
      <w:divsChild>
        <w:div w:id="2059090687">
          <w:marLeft w:val="0"/>
          <w:marRight w:val="0"/>
          <w:marTop w:val="0"/>
          <w:marBottom w:val="0"/>
          <w:divBdr>
            <w:top w:val="none" w:sz="0" w:space="0" w:color="auto"/>
            <w:left w:val="none" w:sz="0" w:space="0" w:color="auto"/>
            <w:bottom w:val="none" w:sz="0" w:space="0" w:color="auto"/>
            <w:right w:val="none" w:sz="0" w:space="0" w:color="auto"/>
          </w:divBdr>
          <w:divsChild>
            <w:div w:id="8918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0014">
      <w:bodyDiv w:val="1"/>
      <w:marLeft w:val="0"/>
      <w:marRight w:val="0"/>
      <w:marTop w:val="0"/>
      <w:marBottom w:val="0"/>
      <w:divBdr>
        <w:top w:val="none" w:sz="0" w:space="0" w:color="auto"/>
        <w:left w:val="none" w:sz="0" w:space="0" w:color="auto"/>
        <w:bottom w:val="none" w:sz="0" w:space="0" w:color="auto"/>
        <w:right w:val="none" w:sz="0" w:space="0" w:color="auto"/>
      </w:divBdr>
      <w:divsChild>
        <w:div w:id="542181102">
          <w:marLeft w:val="0"/>
          <w:marRight w:val="0"/>
          <w:marTop w:val="0"/>
          <w:marBottom w:val="0"/>
          <w:divBdr>
            <w:top w:val="none" w:sz="0" w:space="0" w:color="auto"/>
            <w:left w:val="none" w:sz="0" w:space="0" w:color="auto"/>
            <w:bottom w:val="none" w:sz="0" w:space="0" w:color="auto"/>
            <w:right w:val="none" w:sz="0" w:space="0" w:color="auto"/>
          </w:divBdr>
          <w:divsChild>
            <w:div w:id="7725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20191">
      <w:bodyDiv w:val="1"/>
      <w:marLeft w:val="0"/>
      <w:marRight w:val="0"/>
      <w:marTop w:val="0"/>
      <w:marBottom w:val="0"/>
      <w:divBdr>
        <w:top w:val="none" w:sz="0" w:space="0" w:color="auto"/>
        <w:left w:val="none" w:sz="0" w:space="0" w:color="auto"/>
        <w:bottom w:val="none" w:sz="0" w:space="0" w:color="auto"/>
        <w:right w:val="none" w:sz="0" w:space="0" w:color="auto"/>
      </w:divBdr>
      <w:divsChild>
        <w:div w:id="769664749">
          <w:marLeft w:val="0"/>
          <w:marRight w:val="0"/>
          <w:marTop w:val="0"/>
          <w:marBottom w:val="0"/>
          <w:divBdr>
            <w:top w:val="none" w:sz="0" w:space="0" w:color="auto"/>
            <w:left w:val="none" w:sz="0" w:space="0" w:color="auto"/>
            <w:bottom w:val="none" w:sz="0" w:space="0" w:color="auto"/>
            <w:right w:val="none" w:sz="0" w:space="0" w:color="auto"/>
          </w:divBdr>
          <w:divsChild>
            <w:div w:id="7413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2131">
      <w:bodyDiv w:val="1"/>
      <w:marLeft w:val="0"/>
      <w:marRight w:val="0"/>
      <w:marTop w:val="0"/>
      <w:marBottom w:val="0"/>
      <w:divBdr>
        <w:top w:val="none" w:sz="0" w:space="0" w:color="auto"/>
        <w:left w:val="none" w:sz="0" w:space="0" w:color="auto"/>
        <w:bottom w:val="none" w:sz="0" w:space="0" w:color="auto"/>
        <w:right w:val="none" w:sz="0" w:space="0" w:color="auto"/>
      </w:divBdr>
      <w:divsChild>
        <w:div w:id="1953433779">
          <w:marLeft w:val="0"/>
          <w:marRight w:val="0"/>
          <w:marTop w:val="0"/>
          <w:marBottom w:val="0"/>
          <w:divBdr>
            <w:top w:val="none" w:sz="0" w:space="0" w:color="auto"/>
            <w:left w:val="none" w:sz="0" w:space="0" w:color="auto"/>
            <w:bottom w:val="none" w:sz="0" w:space="0" w:color="auto"/>
            <w:right w:val="none" w:sz="0" w:space="0" w:color="auto"/>
          </w:divBdr>
          <w:divsChild>
            <w:div w:id="18461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8497">
      <w:bodyDiv w:val="1"/>
      <w:marLeft w:val="0"/>
      <w:marRight w:val="0"/>
      <w:marTop w:val="0"/>
      <w:marBottom w:val="0"/>
      <w:divBdr>
        <w:top w:val="none" w:sz="0" w:space="0" w:color="auto"/>
        <w:left w:val="none" w:sz="0" w:space="0" w:color="auto"/>
        <w:bottom w:val="none" w:sz="0" w:space="0" w:color="auto"/>
        <w:right w:val="none" w:sz="0" w:space="0" w:color="auto"/>
      </w:divBdr>
      <w:divsChild>
        <w:div w:id="573857367">
          <w:marLeft w:val="0"/>
          <w:marRight w:val="0"/>
          <w:marTop w:val="0"/>
          <w:marBottom w:val="0"/>
          <w:divBdr>
            <w:top w:val="none" w:sz="0" w:space="0" w:color="auto"/>
            <w:left w:val="none" w:sz="0" w:space="0" w:color="auto"/>
            <w:bottom w:val="none" w:sz="0" w:space="0" w:color="auto"/>
            <w:right w:val="none" w:sz="0" w:space="0" w:color="auto"/>
          </w:divBdr>
          <w:divsChild>
            <w:div w:id="13167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5408">
      <w:bodyDiv w:val="1"/>
      <w:marLeft w:val="0"/>
      <w:marRight w:val="0"/>
      <w:marTop w:val="0"/>
      <w:marBottom w:val="0"/>
      <w:divBdr>
        <w:top w:val="none" w:sz="0" w:space="0" w:color="auto"/>
        <w:left w:val="none" w:sz="0" w:space="0" w:color="auto"/>
        <w:bottom w:val="none" w:sz="0" w:space="0" w:color="auto"/>
        <w:right w:val="none" w:sz="0" w:space="0" w:color="auto"/>
      </w:divBdr>
      <w:divsChild>
        <w:div w:id="534654665">
          <w:marLeft w:val="0"/>
          <w:marRight w:val="0"/>
          <w:marTop w:val="0"/>
          <w:marBottom w:val="0"/>
          <w:divBdr>
            <w:top w:val="none" w:sz="0" w:space="0" w:color="auto"/>
            <w:left w:val="none" w:sz="0" w:space="0" w:color="auto"/>
            <w:bottom w:val="none" w:sz="0" w:space="0" w:color="auto"/>
            <w:right w:val="none" w:sz="0" w:space="0" w:color="auto"/>
          </w:divBdr>
          <w:divsChild>
            <w:div w:id="15870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0732">
      <w:bodyDiv w:val="1"/>
      <w:marLeft w:val="0"/>
      <w:marRight w:val="0"/>
      <w:marTop w:val="0"/>
      <w:marBottom w:val="0"/>
      <w:divBdr>
        <w:top w:val="none" w:sz="0" w:space="0" w:color="auto"/>
        <w:left w:val="none" w:sz="0" w:space="0" w:color="auto"/>
        <w:bottom w:val="none" w:sz="0" w:space="0" w:color="auto"/>
        <w:right w:val="none" w:sz="0" w:space="0" w:color="auto"/>
      </w:divBdr>
      <w:divsChild>
        <w:div w:id="934702907">
          <w:marLeft w:val="0"/>
          <w:marRight w:val="0"/>
          <w:marTop w:val="0"/>
          <w:marBottom w:val="0"/>
          <w:divBdr>
            <w:top w:val="none" w:sz="0" w:space="0" w:color="auto"/>
            <w:left w:val="none" w:sz="0" w:space="0" w:color="auto"/>
            <w:bottom w:val="none" w:sz="0" w:space="0" w:color="auto"/>
            <w:right w:val="none" w:sz="0" w:space="0" w:color="auto"/>
          </w:divBdr>
          <w:divsChild>
            <w:div w:id="1839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59234">
      <w:bodyDiv w:val="1"/>
      <w:marLeft w:val="0"/>
      <w:marRight w:val="0"/>
      <w:marTop w:val="0"/>
      <w:marBottom w:val="0"/>
      <w:divBdr>
        <w:top w:val="none" w:sz="0" w:space="0" w:color="auto"/>
        <w:left w:val="none" w:sz="0" w:space="0" w:color="auto"/>
        <w:bottom w:val="none" w:sz="0" w:space="0" w:color="auto"/>
        <w:right w:val="none" w:sz="0" w:space="0" w:color="auto"/>
      </w:divBdr>
      <w:divsChild>
        <w:div w:id="34278397">
          <w:marLeft w:val="0"/>
          <w:marRight w:val="0"/>
          <w:marTop w:val="0"/>
          <w:marBottom w:val="0"/>
          <w:divBdr>
            <w:top w:val="none" w:sz="0" w:space="0" w:color="auto"/>
            <w:left w:val="none" w:sz="0" w:space="0" w:color="auto"/>
            <w:bottom w:val="none" w:sz="0" w:space="0" w:color="auto"/>
            <w:right w:val="none" w:sz="0" w:space="0" w:color="auto"/>
          </w:divBdr>
          <w:divsChild>
            <w:div w:id="19693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0702">
      <w:bodyDiv w:val="1"/>
      <w:marLeft w:val="0"/>
      <w:marRight w:val="0"/>
      <w:marTop w:val="0"/>
      <w:marBottom w:val="0"/>
      <w:divBdr>
        <w:top w:val="none" w:sz="0" w:space="0" w:color="auto"/>
        <w:left w:val="none" w:sz="0" w:space="0" w:color="auto"/>
        <w:bottom w:val="none" w:sz="0" w:space="0" w:color="auto"/>
        <w:right w:val="none" w:sz="0" w:space="0" w:color="auto"/>
      </w:divBdr>
      <w:divsChild>
        <w:div w:id="106200055">
          <w:marLeft w:val="0"/>
          <w:marRight w:val="0"/>
          <w:marTop w:val="0"/>
          <w:marBottom w:val="0"/>
          <w:divBdr>
            <w:top w:val="none" w:sz="0" w:space="0" w:color="auto"/>
            <w:left w:val="none" w:sz="0" w:space="0" w:color="auto"/>
            <w:bottom w:val="none" w:sz="0" w:space="0" w:color="auto"/>
            <w:right w:val="none" w:sz="0" w:space="0" w:color="auto"/>
          </w:divBdr>
          <w:divsChild>
            <w:div w:id="13274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711">
      <w:bodyDiv w:val="1"/>
      <w:marLeft w:val="0"/>
      <w:marRight w:val="0"/>
      <w:marTop w:val="0"/>
      <w:marBottom w:val="0"/>
      <w:divBdr>
        <w:top w:val="none" w:sz="0" w:space="0" w:color="auto"/>
        <w:left w:val="none" w:sz="0" w:space="0" w:color="auto"/>
        <w:bottom w:val="none" w:sz="0" w:space="0" w:color="auto"/>
        <w:right w:val="none" w:sz="0" w:space="0" w:color="auto"/>
      </w:divBdr>
      <w:divsChild>
        <w:div w:id="84111778">
          <w:marLeft w:val="0"/>
          <w:marRight w:val="0"/>
          <w:marTop w:val="0"/>
          <w:marBottom w:val="0"/>
          <w:divBdr>
            <w:top w:val="none" w:sz="0" w:space="0" w:color="auto"/>
            <w:left w:val="none" w:sz="0" w:space="0" w:color="auto"/>
            <w:bottom w:val="none" w:sz="0" w:space="0" w:color="auto"/>
            <w:right w:val="none" w:sz="0" w:space="0" w:color="auto"/>
          </w:divBdr>
          <w:divsChild>
            <w:div w:id="932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1010">
      <w:bodyDiv w:val="1"/>
      <w:marLeft w:val="0"/>
      <w:marRight w:val="0"/>
      <w:marTop w:val="0"/>
      <w:marBottom w:val="0"/>
      <w:divBdr>
        <w:top w:val="none" w:sz="0" w:space="0" w:color="auto"/>
        <w:left w:val="none" w:sz="0" w:space="0" w:color="auto"/>
        <w:bottom w:val="none" w:sz="0" w:space="0" w:color="auto"/>
        <w:right w:val="none" w:sz="0" w:space="0" w:color="auto"/>
      </w:divBdr>
      <w:divsChild>
        <w:div w:id="819809061">
          <w:marLeft w:val="0"/>
          <w:marRight w:val="0"/>
          <w:marTop w:val="0"/>
          <w:marBottom w:val="0"/>
          <w:divBdr>
            <w:top w:val="none" w:sz="0" w:space="0" w:color="auto"/>
            <w:left w:val="none" w:sz="0" w:space="0" w:color="auto"/>
            <w:bottom w:val="none" w:sz="0" w:space="0" w:color="auto"/>
            <w:right w:val="none" w:sz="0" w:space="0" w:color="auto"/>
          </w:divBdr>
          <w:divsChild>
            <w:div w:id="17884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9085">
      <w:bodyDiv w:val="1"/>
      <w:marLeft w:val="0"/>
      <w:marRight w:val="0"/>
      <w:marTop w:val="0"/>
      <w:marBottom w:val="0"/>
      <w:divBdr>
        <w:top w:val="none" w:sz="0" w:space="0" w:color="auto"/>
        <w:left w:val="none" w:sz="0" w:space="0" w:color="auto"/>
        <w:bottom w:val="none" w:sz="0" w:space="0" w:color="auto"/>
        <w:right w:val="none" w:sz="0" w:space="0" w:color="auto"/>
      </w:divBdr>
      <w:divsChild>
        <w:div w:id="1873805925">
          <w:marLeft w:val="0"/>
          <w:marRight w:val="0"/>
          <w:marTop w:val="0"/>
          <w:marBottom w:val="0"/>
          <w:divBdr>
            <w:top w:val="none" w:sz="0" w:space="0" w:color="auto"/>
            <w:left w:val="none" w:sz="0" w:space="0" w:color="auto"/>
            <w:bottom w:val="none" w:sz="0" w:space="0" w:color="auto"/>
            <w:right w:val="none" w:sz="0" w:space="0" w:color="auto"/>
          </w:divBdr>
          <w:divsChild>
            <w:div w:id="2761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8862">
      <w:bodyDiv w:val="1"/>
      <w:marLeft w:val="0"/>
      <w:marRight w:val="0"/>
      <w:marTop w:val="0"/>
      <w:marBottom w:val="0"/>
      <w:divBdr>
        <w:top w:val="none" w:sz="0" w:space="0" w:color="auto"/>
        <w:left w:val="none" w:sz="0" w:space="0" w:color="auto"/>
        <w:bottom w:val="none" w:sz="0" w:space="0" w:color="auto"/>
        <w:right w:val="none" w:sz="0" w:space="0" w:color="auto"/>
      </w:divBdr>
      <w:divsChild>
        <w:div w:id="298800390">
          <w:marLeft w:val="0"/>
          <w:marRight w:val="0"/>
          <w:marTop w:val="0"/>
          <w:marBottom w:val="0"/>
          <w:divBdr>
            <w:top w:val="none" w:sz="0" w:space="0" w:color="auto"/>
            <w:left w:val="none" w:sz="0" w:space="0" w:color="auto"/>
            <w:bottom w:val="none" w:sz="0" w:space="0" w:color="auto"/>
            <w:right w:val="none" w:sz="0" w:space="0" w:color="auto"/>
          </w:divBdr>
          <w:divsChild>
            <w:div w:id="15921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7294">
      <w:bodyDiv w:val="1"/>
      <w:marLeft w:val="0"/>
      <w:marRight w:val="0"/>
      <w:marTop w:val="0"/>
      <w:marBottom w:val="0"/>
      <w:divBdr>
        <w:top w:val="none" w:sz="0" w:space="0" w:color="auto"/>
        <w:left w:val="none" w:sz="0" w:space="0" w:color="auto"/>
        <w:bottom w:val="none" w:sz="0" w:space="0" w:color="auto"/>
        <w:right w:val="none" w:sz="0" w:space="0" w:color="auto"/>
      </w:divBdr>
      <w:divsChild>
        <w:div w:id="565455388">
          <w:marLeft w:val="0"/>
          <w:marRight w:val="0"/>
          <w:marTop w:val="0"/>
          <w:marBottom w:val="0"/>
          <w:divBdr>
            <w:top w:val="none" w:sz="0" w:space="0" w:color="auto"/>
            <w:left w:val="none" w:sz="0" w:space="0" w:color="auto"/>
            <w:bottom w:val="none" w:sz="0" w:space="0" w:color="auto"/>
            <w:right w:val="none" w:sz="0" w:space="0" w:color="auto"/>
          </w:divBdr>
          <w:divsChild>
            <w:div w:id="15409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9250">
      <w:bodyDiv w:val="1"/>
      <w:marLeft w:val="0"/>
      <w:marRight w:val="0"/>
      <w:marTop w:val="0"/>
      <w:marBottom w:val="0"/>
      <w:divBdr>
        <w:top w:val="none" w:sz="0" w:space="0" w:color="auto"/>
        <w:left w:val="none" w:sz="0" w:space="0" w:color="auto"/>
        <w:bottom w:val="none" w:sz="0" w:space="0" w:color="auto"/>
        <w:right w:val="none" w:sz="0" w:space="0" w:color="auto"/>
      </w:divBdr>
      <w:divsChild>
        <w:div w:id="1106119717">
          <w:marLeft w:val="0"/>
          <w:marRight w:val="0"/>
          <w:marTop w:val="0"/>
          <w:marBottom w:val="0"/>
          <w:divBdr>
            <w:top w:val="none" w:sz="0" w:space="0" w:color="auto"/>
            <w:left w:val="none" w:sz="0" w:space="0" w:color="auto"/>
            <w:bottom w:val="none" w:sz="0" w:space="0" w:color="auto"/>
            <w:right w:val="none" w:sz="0" w:space="0" w:color="auto"/>
          </w:divBdr>
          <w:divsChild>
            <w:div w:id="74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438">
      <w:bodyDiv w:val="1"/>
      <w:marLeft w:val="0"/>
      <w:marRight w:val="0"/>
      <w:marTop w:val="0"/>
      <w:marBottom w:val="0"/>
      <w:divBdr>
        <w:top w:val="none" w:sz="0" w:space="0" w:color="auto"/>
        <w:left w:val="none" w:sz="0" w:space="0" w:color="auto"/>
        <w:bottom w:val="none" w:sz="0" w:space="0" w:color="auto"/>
        <w:right w:val="none" w:sz="0" w:space="0" w:color="auto"/>
      </w:divBdr>
      <w:divsChild>
        <w:div w:id="212884226">
          <w:marLeft w:val="0"/>
          <w:marRight w:val="0"/>
          <w:marTop w:val="0"/>
          <w:marBottom w:val="0"/>
          <w:divBdr>
            <w:top w:val="none" w:sz="0" w:space="0" w:color="auto"/>
            <w:left w:val="none" w:sz="0" w:space="0" w:color="auto"/>
            <w:bottom w:val="none" w:sz="0" w:space="0" w:color="auto"/>
            <w:right w:val="none" w:sz="0" w:space="0" w:color="auto"/>
          </w:divBdr>
          <w:divsChild>
            <w:div w:id="481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3015">
      <w:bodyDiv w:val="1"/>
      <w:marLeft w:val="0"/>
      <w:marRight w:val="0"/>
      <w:marTop w:val="0"/>
      <w:marBottom w:val="0"/>
      <w:divBdr>
        <w:top w:val="none" w:sz="0" w:space="0" w:color="auto"/>
        <w:left w:val="none" w:sz="0" w:space="0" w:color="auto"/>
        <w:bottom w:val="none" w:sz="0" w:space="0" w:color="auto"/>
        <w:right w:val="none" w:sz="0" w:space="0" w:color="auto"/>
      </w:divBdr>
      <w:divsChild>
        <w:div w:id="932980271">
          <w:marLeft w:val="0"/>
          <w:marRight w:val="0"/>
          <w:marTop w:val="0"/>
          <w:marBottom w:val="0"/>
          <w:divBdr>
            <w:top w:val="none" w:sz="0" w:space="0" w:color="auto"/>
            <w:left w:val="none" w:sz="0" w:space="0" w:color="auto"/>
            <w:bottom w:val="none" w:sz="0" w:space="0" w:color="auto"/>
            <w:right w:val="none" w:sz="0" w:space="0" w:color="auto"/>
          </w:divBdr>
          <w:divsChild>
            <w:div w:id="14718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7503">
      <w:bodyDiv w:val="1"/>
      <w:marLeft w:val="0"/>
      <w:marRight w:val="0"/>
      <w:marTop w:val="0"/>
      <w:marBottom w:val="0"/>
      <w:divBdr>
        <w:top w:val="none" w:sz="0" w:space="0" w:color="auto"/>
        <w:left w:val="none" w:sz="0" w:space="0" w:color="auto"/>
        <w:bottom w:val="none" w:sz="0" w:space="0" w:color="auto"/>
        <w:right w:val="none" w:sz="0" w:space="0" w:color="auto"/>
      </w:divBdr>
      <w:divsChild>
        <w:div w:id="1997033064">
          <w:marLeft w:val="0"/>
          <w:marRight w:val="0"/>
          <w:marTop w:val="0"/>
          <w:marBottom w:val="0"/>
          <w:divBdr>
            <w:top w:val="none" w:sz="0" w:space="0" w:color="auto"/>
            <w:left w:val="none" w:sz="0" w:space="0" w:color="auto"/>
            <w:bottom w:val="none" w:sz="0" w:space="0" w:color="auto"/>
            <w:right w:val="none" w:sz="0" w:space="0" w:color="auto"/>
          </w:divBdr>
          <w:divsChild>
            <w:div w:id="16375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8719">
      <w:bodyDiv w:val="1"/>
      <w:marLeft w:val="0"/>
      <w:marRight w:val="0"/>
      <w:marTop w:val="0"/>
      <w:marBottom w:val="0"/>
      <w:divBdr>
        <w:top w:val="none" w:sz="0" w:space="0" w:color="auto"/>
        <w:left w:val="none" w:sz="0" w:space="0" w:color="auto"/>
        <w:bottom w:val="none" w:sz="0" w:space="0" w:color="auto"/>
        <w:right w:val="none" w:sz="0" w:space="0" w:color="auto"/>
      </w:divBdr>
      <w:divsChild>
        <w:div w:id="2013490630">
          <w:marLeft w:val="0"/>
          <w:marRight w:val="0"/>
          <w:marTop w:val="0"/>
          <w:marBottom w:val="0"/>
          <w:divBdr>
            <w:top w:val="none" w:sz="0" w:space="0" w:color="auto"/>
            <w:left w:val="none" w:sz="0" w:space="0" w:color="auto"/>
            <w:bottom w:val="none" w:sz="0" w:space="0" w:color="auto"/>
            <w:right w:val="none" w:sz="0" w:space="0" w:color="auto"/>
          </w:divBdr>
          <w:divsChild>
            <w:div w:id="2925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61910">
      <w:bodyDiv w:val="1"/>
      <w:marLeft w:val="0"/>
      <w:marRight w:val="0"/>
      <w:marTop w:val="0"/>
      <w:marBottom w:val="0"/>
      <w:divBdr>
        <w:top w:val="none" w:sz="0" w:space="0" w:color="auto"/>
        <w:left w:val="none" w:sz="0" w:space="0" w:color="auto"/>
        <w:bottom w:val="none" w:sz="0" w:space="0" w:color="auto"/>
        <w:right w:val="none" w:sz="0" w:space="0" w:color="auto"/>
      </w:divBdr>
      <w:divsChild>
        <w:div w:id="1528374898">
          <w:marLeft w:val="0"/>
          <w:marRight w:val="0"/>
          <w:marTop w:val="0"/>
          <w:marBottom w:val="0"/>
          <w:divBdr>
            <w:top w:val="none" w:sz="0" w:space="0" w:color="auto"/>
            <w:left w:val="none" w:sz="0" w:space="0" w:color="auto"/>
            <w:bottom w:val="none" w:sz="0" w:space="0" w:color="auto"/>
            <w:right w:val="none" w:sz="0" w:space="0" w:color="auto"/>
          </w:divBdr>
          <w:divsChild>
            <w:div w:id="15329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7926">
      <w:bodyDiv w:val="1"/>
      <w:marLeft w:val="0"/>
      <w:marRight w:val="0"/>
      <w:marTop w:val="0"/>
      <w:marBottom w:val="0"/>
      <w:divBdr>
        <w:top w:val="none" w:sz="0" w:space="0" w:color="auto"/>
        <w:left w:val="none" w:sz="0" w:space="0" w:color="auto"/>
        <w:bottom w:val="none" w:sz="0" w:space="0" w:color="auto"/>
        <w:right w:val="none" w:sz="0" w:space="0" w:color="auto"/>
      </w:divBdr>
      <w:divsChild>
        <w:div w:id="1725252629">
          <w:marLeft w:val="0"/>
          <w:marRight w:val="0"/>
          <w:marTop w:val="0"/>
          <w:marBottom w:val="0"/>
          <w:divBdr>
            <w:top w:val="none" w:sz="0" w:space="0" w:color="auto"/>
            <w:left w:val="none" w:sz="0" w:space="0" w:color="auto"/>
            <w:bottom w:val="none" w:sz="0" w:space="0" w:color="auto"/>
            <w:right w:val="none" w:sz="0" w:space="0" w:color="auto"/>
          </w:divBdr>
          <w:divsChild>
            <w:div w:id="20869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asdg.ru/protokoll/88/3455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sdg.ru/anounce/68/345542" TargetMode="External"/><Relationship Id="rId10" Type="http://schemas.openxmlformats.org/officeDocument/2006/relationships/hyperlink" Target="http://www.naminf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dg.ru/asdghtml/bull/soglas.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PRESS@ASDG.RU" TargetMode="External"/><Relationship Id="rId2" Type="http://schemas.openxmlformats.org/officeDocument/2006/relationships/hyperlink" Target="http://www.rncm.ru" TargetMode="External"/><Relationship Id="rId1" Type="http://schemas.openxmlformats.org/officeDocument/2006/relationships/hyperlink" Target="mailto:office@rncm.ru" TargetMode="External"/><Relationship Id="rId4" Type="http://schemas.openxmlformats.org/officeDocument/2006/relationships/hyperlink" Target="http://www.asdg.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1040;&#1057;&#1044;&#1043;\&#1064;&#1072;&#1073;&#1083;&#1086;&#1085;%20&#1048;&#1041;%20&#1054;&#1050;&#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ACA6-E5EF-4A42-B2E7-FD569C62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ИБ ОКМО</Template>
  <TotalTime>63</TotalTime>
  <Pages>32</Pages>
  <Words>28282</Words>
  <Characters>161214</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ЕДИНОЕ ОБЩЕРОССИЙСКОЕ ОБЪЕДИНЕНИЕ</vt:lpstr>
    </vt:vector>
  </TitlesOfParts>
  <Company>RM</Company>
  <LinksUpToDate>false</LinksUpToDate>
  <CharactersWithSpaces>189118</CharactersWithSpaces>
  <SharedDoc>false</SharedDoc>
  <HLinks>
    <vt:vector size="870" baseType="variant">
      <vt:variant>
        <vt:i4>5308484</vt:i4>
      </vt:variant>
      <vt:variant>
        <vt:i4>828</vt:i4>
      </vt:variant>
      <vt:variant>
        <vt:i4>0</vt:i4>
      </vt:variant>
      <vt:variant>
        <vt:i4>5</vt:i4>
      </vt:variant>
      <vt:variant>
        <vt:lpwstr>http://www.asdg.ru/perechen/2008/asdg582.html</vt:lpwstr>
      </vt:variant>
      <vt:variant>
        <vt:lpwstr/>
      </vt:variant>
      <vt:variant>
        <vt:i4>1769484</vt:i4>
      </vt:variant>
      <vt:variant>
        <vt:i4>825</vt:i4>
      </vt:variant>
      <vt:variant>
        <vt:i4>0</vt:i4>
      </vt:variant>
      <vt:variant>
        <vt:i4>5</vt:i4>
      </vt:variant>
      <vt:variant>
        <vt:lpwstr>http://www.asdg.ru/asdghtml/anons/arhiv/anons_41_2008.html</vt:lpwstr>
      </vt:variant>
      <vt:variant>
        <vt:lpwstr/>
      </vt:variant>
      <vt:variant>
        <vt:i4>1245247</vt:i4>
      </vt:variant>
      <vt:variant>
        <vt:i4>818</vt:i4>
      </vt:variant>
      <vt:variant>
        <vt:i4>0</vt:i4>
      </vt:variant>
      <vt:variant>
        <vt:i4>5</vt:i4>
      </vt:variant>
      <vt:variant>
        <vt:lpwstr/>
      </vt:variant>
      <vt:variant>
        <vt:lpwstr>_Toc220140972</vt:lpwstr>
      </vt:variant>
      <vt:variant>
        <vt:i4>1245247</vt:i4>
      </vt:variant>
      <vt:variant>
        <vt:i4>812</vt:i4>
      </vt:variant>
      <vt:variant>
        <vt:i4>0</vt:i4>
      </vt:variant>
      <vt:variant>
        <vt:i4>5</vt:i4>
      </vt:variant>
      <vt:variant>
        <vt:lpwstr/>
      </vt:variant>
      <vt:variant>
        <vt:lpwstr>_Toc220140971</vt:lpwstr>
      </vt:variant>
      <vt:variant>
        <vt:i4>1245247</vt:i4>
      </vt:variant>
      <vt:variant>
        <vt:i4>806</vt:i4>
      </vt:variant>
      <vt:variant>
        <vt:i4>0</vt:i4>
      </vt:variant>
      <vt:variant>
        <vt:i4>5</vt:i4>
      </vt:variant>
      <vt:variant>
        <vt:lpwstr/>
      </vt:variant>
      <vt:variant>
        <vt:lpwstr>_Toc220140970</vt:lpwstr>
      </vt:variant>
      <vt:variant>
        <vt:i4>1179711</vt:i4>
      </vt:variant>
      <vt:variant>
        <vt:i4>800</vt:i4>
      </vt:variant>
      <vt:variant>
        <vt:i4>0</vt:i4>
      </vt:variant>
      <vt:variant>
        <vt:i4>5</vt:i4>
      </vt:variant>
      <vt:variant>
        <vt:lpwstr/>
      </vt:variant>
      <vt:variant>
        <vt:lpwstr>_Toc220140969</vt:lpwstr>
      </vt:variant>
      <vt:variant>
        <vt:i4>1179711</vt:i4>
      </vt:variant>
      <vt:variant>
        <vt:i4>794</vt:i4>
      </vt:variant>
      <vt:variant>
        <vt:i4>0</vt:i4>
      </vt:variant>
      <vt:variant>
        <vt:i4>5</vt:i4>
      </vt:variant>
      <vt:variant>
        <vt:lpwstr/>
      </vt:variant>
      <vt:variant>
        <vt:lpwstr>_Toc220140968</vt:lpwstr>
      </vt:variant>
      <vt:variant>
        <vt:i4>1179711</vt:i4>
      </vt:variant>
      <vt:variant>
        <vt:i4>788</vt:i4>
      </vt:variant>
      <vt:variant>
        <vt:i4>0</vt:i4>
      </vt:variant>
      <vt:variant>
        <vt:i4>5</vt:i4>
      </vt:variant>
      <vt:variant>
        <vt:lpwstr/>
      </vt:variant>
      <vt:variant>
        <vt:lpwstr>_Toc220140967</vt:lpwstr>
      </vt:variant>
      <vt:variant>
        <vt:i4>1179711</vt:i4>
      </vt:variant>
      <vt:variant>
        <vt:i4>782</vt:i4>
      </vt:variant>
      <vt:variant>
        <vt:i4>0</vt:i4>
      </vt:variant>
      <vt:variant>
        <vt:i4>5</vt:i4>
      </vt:variant>
      <vt:variant>
        <vt:lpwstr/>
      </vt:variant>
      <vt:variant>
        <vt:lpwstr>_Toc220140966</vt:lpwstr>
      </vt:variant>
      <vt:variant>
        <vt:i4>1179711</vt:i4>
      </vt:variant>
      <vt:variant>
        <vt:i4>776</vt:i4>
      </vt:variant>
      <vt:variant>
        <vt:i4>0</vt:i4>
      </vt:variant>
      <vt:variant>
        <vt:i4>5</vt:i4>
      </vt:variant>
      <vt:variant>
        <vt:lpwstr/>
      </vt:variant>
      <vt:variant>
        <vt:lpwstr>_Toc220140965</vt:lpwstr>
      </vt:variant>
      <vt:variant>
        <vt:i4>1179711</vt:i4>
      </vt:variant>
      <vt:variant>
        <vt:i4>770</vt:i4>
      </vt:variant>
      <vt:variant>
        <vt:i4>0</vt:i4>
      </vt:variant>
      <vt:variant>
        <vt:i4>5</vt:i4>
      </vt:variant>
      <vt:variant>
        <vt:lpwstr/>
      </vt:variant>
      <vt:variant>
        <vt:lpwstr>_Toc220140964</vt:lpwstr>
      </vt:variant>
      <vt:variant>
        <vt:i4>1179711</vt:i4>
      </vt:variant>
      <vt:variant>
        <vt:i4>764</vt:i4>
      </vt:variant>
      <vt:variant>
        <vt:i4>0</vt:i4>
      </vt:variant>
      <vt:variant>
        <vt:i4>5</vt:i4>
      </vt:variant>
      <vt:variant>
        <vt:lpwstr/>
      </vt:variant>
      <vt:variant>
        <vt:lpwstr>_Toc220140963</vt:lpwstr>
      </vt:variant>
      <vt:variant>
        <vt:i4>1179711</vt:i4>
      </vt:variant>
      <vt:variant>
        <vt:i4>758</vt:i4>
      </vt:variant>
      <vt:variant>
        <vt:i4>0</vt:i4>
      </vt:variant>
      <vt:variant>
        <vt:i4>5</vt:i4>
      </vt:variant>
      <vt:variant>
        <vt:lpwstr/>
      </vt:variant>
      <vt:variant>
        <vt:lpwstr>_Toc220140962</vt:lpwstr>
      </vt:variant>
      <vt:variant>
        <vt:i4>1179711</vt:i4>
      </vt:variant>
      <vt:variant>
        <vt:i4>752</vt:i4>
      </vt:variant>
      <vt:variant>
        <vt:i4>0</vt:i4>
      </vt:variant>
      <vt:variant>
        <vt:i4>5</vt:i4>
      </vt:variant>
      <vt:variant>
        <vt:lpwstr/>
      </vt:variant>
      <vt:variant>
        <vt:lpwstr>_Toc220140961</vt:lpwstr>
      </vt:variant>
      <vt:variant>
        <vt:i4>1179711</vt:i4>
      </vt:variant>
      <vt:variant>
        <vt:i4>746</vt:i4>
      </vt:variant>
      <vt:variant>
        <vt:i4>0</vt:i4>
      </vt:variant>
      <vt:variant>
        <vt:i4>5</vt:i4>
      </vt:variant>
      <vt:variant>
        <vt:lpwstr/>
      </vt:variant>
      <vt:variant>
        <vt:lpwstr>_Toc220140960</vt:lpwstr>
      </vt:variant>
      <vt:variant>
        <vt:i4>1114175</vt:i4>
      </vt:variant>
      <vt:variant>
        <vt:i4>740</vt:i4>
      </vt:variant>
      <vt:variant>
        <vt:i4>0</vt:i4>
      </vt:variant>
      <vt:variant>
        <vt:i4>5</vt:i4>
      </vt:variant>
      <vt:variant>
        <vt:lpwstr/>
      </vt:variant>
      <vt:variant>
        <vt:lpwstr>_Toc220140959</vt:lpwstr>
      </vt:variant>
      <vt:variant>
        <vt:i4>1114175</vt:i4>
      </vt:variant>
      <vt:variant>
        <vt:i4>734</vt:i4>
      </vt:variant>
      <vt:variant>
        <vt:i4>0</vt:i4>
      </vt:variant>
      <vt:variant>
        <vt:i4>5</vt:i4>
      </vt:variant>
      <vt:variant>
        <vt:lpwstr/>
      </vt:variant>
      <vt:variant>
        <vt:lpwstr>_Toc220140958</vt:lpwstr>
      </vt:variant>
      <vt:variant>
        <vt:i4>1114175</vt:i4>
      </vt:variant>
      <vt:variant>
        <vt:i4>728</vt:i4>
      </vt:variant>
      <vt:variant>
        <vt:i4>0</vt:i4>
      </vt:variant>
      <vt:variant>
        <vt:i4>5</vt:i4>
      </vt:variant>
      <vt:variant>
        <vt:lpwstr/>
      </vt:variant>
      <vt:variant>
        <vt:lpwstr>_Toc220140957</vt:lpwstr>
      </vt:variant>
      <vt:variant>
        <vt:i4>1114175</vt:i4>
      </vt:variant>
      <vt:variant>
        <vt:i4>722</vt:i4>
      </vt:variant>
      <vt:variant>
        <vt:i4>0</vt:i4>
      </vt:variant>
      <vt:variant>
        <vt:i4>5</vt:i4>
      </vt:variant>
      <vt:variant>
        <vt:lpwstr/>
      </vt:variant>
      <vt:variant>
        <vt:lpwstr>_Toc220140956</vt:lpwstr>
      </vt:variant>
      <vt:variant>
        <vt:i4>1114175</vt:i4>
      </vt:variant>
      <vt:variant>
        <vt:i4>716</vt:i4>
      </vt:variant>
      <vt:variant>
        <vt:i4>0</vt:i4>
      </vt:variant>
      <vt:variant>
        <vt:i4>5</vt:i4>
      </vt:variant>
      <vt:variant>
        <vt:lpwstr/>
      </vt:variant>
      <vt:variant>
        <vt:lpwstr>_Toc220140955</vt:lpwstr>
      </vt:variant>
      <vt:variant>
        <vt:i4>1114175</vt:i4>
      </vt:variant>
      <vt:variant>
        <vt:i4>710</vt:i4>
      </vt:variant>
      <vt:variant>
        <vt:i4>0</vt:i4>
      </vt:variant>
      <vt:variant>
        <vt:i4>5</vt:i4>
      </vt:variant>
      <vt:variant>
        <vt:lpwstr/>
      </vt:variant>
      <vt:variant>
        <vt:lpwstr>_Toc220140954</vt:lpwstr>
      </vt:variant>
      <vt:variant>
        <vt:i4>1114175</vt:i4>
      </vt:variant>
      <vt:variant>
        <vt:i4>704</vt:i4>
      </vt:variant>
      <vt:variant>
        <vt:i4>0</vt:i4>
      </vt:variant>
      <vt:variant>
        <vt:i4>5</vt:i4>
      </vt:variant>
      <vt:variant>
        <vt:lpwstr/>
      </vt:variant>
      <vt:variant>
        <vt:lpwstr>_Toc220140953</vt:lpwstr>
      </vt:variant>
      <vt:variant>
        <vt:i4>1114175</vt:i4>
      </vt:variant>
      <vt:variant>
        <vt:i4>698</vt:i4>
      </vt:variant>
      <vt:variant>
        <vt:i4>0</vt:i4>
      </vt:variant>
      <vt:variant>
        <vt:i4>5</vt:i4>
      </vt:variant>
      <vt:variant>
        <vt:lpwstr/>
      </vt:variant>
      <vt:variant>
        <vt:lpwstr>_Toc220140952</vt:lpwstr>
      </vt:variant>
      <vt:variant>
        <vt:i4>1114175</vt:i4>
      </vt:variant>
      <vt:variant>
        <vt:i4>692</vt:i4>
      </vt:variant>
      <vt:variant>
        <vt:i4>0</vt:i4>
      </vt:variant>
      <vt:variant>
        <vt:i4>5</vt:i4>
      </vt:variant>
      <vt:variant>
        <vt:lpwstr/>
      </vt:variant>
      <vt:variant>
        <vt:lpwstr>_Toc220140951</vt:lpwstr>
      </vt:variant>
      <vt:variant>
        <vt:i4>1114175</vt:i4>
      </vt:variant>
      <vt:variant>
        <vt:i4>686</vt:i4>
      </vt:variant>
      <vt:variant>
        <vt:i4>0</vt:i4>
      </vt:variant>
      <vt:variant>
        <vt:i4>5</vt:i4>
      </vt:variant>
      <vt:variant>
        <vt:lpwstr/>
      </vt:variant>
      <vt:variant>
        <vt:lpwstr>_Toc220140950</vt:lpwstr>
      </vt:variant>
      <vt:variant>
        <vt:i4>1048639</vt:i4>
      </vt:variant>
      <vt:variant>
        <vt:i4>680</vt:i4>
      </vt:variant>
      <vt:variant>
        <vt:i4>0</vt:i4>
      </vt:variant>
      <vt:variant>
        <vt:i4>5</vt:i4>
      </vt:variant>
      <vt:variant>
        <vt:lpwstr/>
      </vt:variant>
      <vt:variant>
        <vt:lpwstr>_Toc220140949</vt:lpwstr>
      </vt:variant>
      <vt:variant>
        <vt:i4>1048639</vt:i4>
      </vt:variant>
      <vt:variant>
        <vt:i4>674</vt:i4>
      </vt:variant>
      <vt:variant>
        <vt:i4>0</vt:i4>
      </vt:variant>
      <vt:variant>
        <vt:i4>5</vt:i4>
      </vt:variant>
      <vt:variant>
        <vt:lpwstr/>
      </vt:variant>
      <vt:variant>
        <vt:lpwstr>_Toc220140948</vt:lpwstr>
      </vt:variant>
      <vt:variant>
        <vt:i4>1048639</vt:i4>
      </vt:variant>
      <vt:variant>
        <vt:i4>668</vt:i4>
      </vt:variant>
      <vt:variant>
        <vt:i4>0</vt:i4>
      </vt:variant>
      <vt:variant>
        <vt:i4>5</vt:i4>
      </vt:variant>
      <vt:variant>
        <vt:lpwstr/>
      </vt:variant>
      <vt:variant>
        <vt:lpwstr>_Toc220140947</vt:lpwstr>
      </vt:variant>
      <vt:variant>
        <vt:i4>1048639</vt:i4>
      </vt:variant>
      <vt:variant>
        <vt:i4>662</vt:i4>
      </vt:variant>
      <vt:variant>
        <vt:i4>0</vt:i4>
      </vt:variant>
      <vt:variant>
        <vt:i4>5</vt:i4>
      </vt:variant>
      <vt:variant>
        <vt:lpwstr/>
      </vt:variant>
      <vt:variant>
        <vt:lpwstr>_Toc220140946</vt:lpwstr>
      </vt:variant>
      <vt:variant>
        <vt:i4>1048639</vt:i4>
      </vt:variant>
      <vt:variant>
        <vt:i4>656</vt:i4>
      </vt:variant>
      <vt:variant>
        <vt:i4>0</vt:i4>
      </vt:variant>
      <vt:variant>
        <vt:i4>5</vt:i4>
      </vt:variant>
      <vt:variant>
        <vt:lpwstr/>
      </vt:variant>
      <vt:variant>
        <vt:lpwstr>_Toc220140945</vt:lpwstr>
      </vt:variant>
      <vt:variant>
        <vt:i4>1048639</vt:i4>
      </vt:variant>
      <vt:variant>
        <vt:i4>650</vt:i4>
      </vt:variant>
      <vt:variant>
        <vt:i4>0</vt:i4>
      </vt:variant>
      <vt:variant>
        <vt:i4>5</vt:i4>
      </vt:variant>
      <vt:variant>
        <vt:lpwstr/>
      </vt:variant>
      <vt:variant>
        <vt:lpwstr>_Toc220140944</vt:lpwstr>
      </vt:variant>
      <vt:variant>
        <vt:i4>1048639</vt:i4>
      </vt:variant>
      <vt:variant>
        <vt:i4>644</vt:i4>
      </vt:variant>
      <vt:variant>
        <vt:i4>0</vt:i4>
      </vt:variant>
      <vt:variant>
        <vt:i4>5</vt:i4>
      </vt:variant>
      <vt:variant>
        <vt:lpwstr/>
      </vt:variant>
      <vt:variant>
        <vt:lpwstr>_Toc220140943</vt:lpwstr>
      </vt:variant>
      <vt:variant>
        <vt:i4>1048639</vt:i4>
      </vt:variant>
      <vt:variant>
        <vt:i4>638</vt:i4>
      </vt:variant>
      <vt:variant>
        <vt:i4>0</vt:i4>
      </vt:variant>
      <vt:variant>
        <vt:i4>5</vt:i4>
      </vt:variant>
      <vt:variant>
        <vt:lpwstr/>
      </vt:variant>
      <vt:variant>
        <vt:lpwstr>_Toc220140942</vt:lpwstr>
      </vt:variant>
      <vt:variant>
        <vt:i4>1048639</vt:i4>
      </vt:variant>
      <vt:variant>
        <vt:i4>632</vt:i4>
      </vt:variant>
      <vt:variant>
        <vt:i4>0</vt:i4>
      </vt:variant>
      <vt:variant>
        <vt:i4>5</vt:i4>
      </vt:variant>
      <vt:variant>
        <vt:lpwstr/>
      </vt:variant>
      <vt:variant>
        <vt:lpwstr>_Toc220140941</vt:lpwstr>
      </vt:variant>
      <vt:variant>
        <vt:i4>1048639</vt:i4>
      </vt:variant>
      <vt:variant>
        <vt:i4>626</vt:i4>
      </vt:variant>
      <vt:variant>
        <vt:i4>0</vt:i4>
      </vt:variant>
      <vt:variant>
        <vt:i4>5</vt:i4>
      </vt:variant>
      <vt:variant>
        <vt:lpwstr/>
      </vt:variant>
      <vt:variant>
        <vt:lpwstr>_Toc220140940</vt:lpwstr>
      </vt:variant>
      <vt:variant>
        <vt:i4>1507391</vt:i4>
      </vt:variant>
      <vt:variant>
        <vt:i4>620</vt:i4>
      </vt:variant>
      <vt:variant>
        <vt:i4>0</vt:i4>
      </vt:variant>
      <vt:variant>
        <vt:i4>5</vt:i4>
      </vt:variant>
      <vt:variant>
        <vt:lpwstr/>
      </vt:variant>
      <vt:variant>
        <vt:lpwstr>_Toc220140939</vt:lpwstr>
      </vt:variant>
      <vt:variant>
        <vt:i4>1507391</vt:i4>
      </vt:variant>
      <vt:variant>
        <vt:i4>614</vt:i4>
      </vt:variant>
      <vt:variant>
        <vt:i4>0</vt:i4>
      </vt:variant>
      <vt:variant>
        <vt:i4>5</vt:i4>
      </vt:variant>
      <vt:variant>
        <vt:lpwstr/>
      </vt:variant>
      <vt:variant>
        <vt:lpwstr>_Toc220140938</vt:lpwstr>
      </vt:variant>
      <vt:variant>
        <vt:i4>1507391</vt:i4>
      </vt:variant>
      <vt:variant>
        <vt:i4>608</vt:i4>
      </vt:variant>
      <vt:variant>
        <vt:i4>0</vt:i4>
      </vt:variant>
      <vt:variant>
        <vt:i4>5</vt:i4>
      </vt:variant>
      <vt:variant>
        <vt:lpwstr/>
      </vt:variant>
      <vt:variant>
        <vt:lpwstr>_Toc220140937</vt:lpwstr>
      </vt:variant>
      <vt:variant>
        <vt:i4>1507391</vt:i4>
      </vt:variant>
      <vt:variant>
        <vt:i4>602</vt:i4>
      </vt:variant>
      <vt:variant>
        <vt:i4>0</vt:i4>
      </vt:variant>
      <vt:variant>
        <vt:i4>5</vt:i4>
      </vt:variant>
      <vt:variant>
        <vt:lpwstr/>
      </vt:variant>
      <vt:variant>
        <vt:lpwstr>_Toc220140936</vt:lpwstr>
      </vt:variant>
      <vt:variant>
        <vt:i4>1507391</vt:i4>
      </vt:variant>
      <vt:variant>
        <vt:i4>596</vt:i4>
      </vt:variant>
      <vt:variant>
        <vt:i4>0</vt:i4>
      </vt:variant>
      <vt:variant>
        <vt:i4>5</vt:i4>
      </vt:variant>
      <vt:variant>
        <vt:lpwstr/>
      </vt:variant>
      <vt:variant>
        <vt:lpwstr>_Toc220140935</vt:lpwstr>
      </vt:variant>
      <vt:variant>
        <vt:i4>1507391</vt:i4>
      </vt:variant>
      <vt:variant>
        <vt:i4>590</vt:i4>
      </vt:variant>
      <vt:variant>
        <vt:i4>0</vt:i4>
      </vt:variant>
      <vt:variant>
        <vt:i4>5</vt:i4>
      </vt:variant>
      <vt:variant>
        <vt:lpwstr/>
      </vt:variant>
      <vt:variant>
        <vt:lpwstr>_Toc220140934</vt:lpwstr>
      </vt:variant>
      <vt:variant>
        <vt:i4>1507391</vt:i4>
      </vt:variant>
      <vt:variant>
        <vt:i4>584</vt:i4>
      </vt:variant>
      <vt:variant>
        <vt:i4>0</vt:i4>
      </vt:variant>
      <vt:variant>
        <vt:i4>5</vt:i4>
      </vt:variant>
      <vt:variant>
        <vt:lpwstr/>
      </vt:variant>
      <vt:variant>
        <vt:lpwstr>_Toc220140933</vt:lpwstr>
      </vt:variant>
      <vt:variant>
        <vt:i4>1507391</vt:i4>
      </vt:variant>
      <vt:variant>
        <vt:i4>578</vt:i4>
      </vt:variant>
      <vt:variant>
        <vt:i4>0</vt:i4>
      </vt:variant>
      <vt:variant>
        <vt:i4>5</vt:i4>
      </vt:variant>
      <vt:variant>
        <vt:lpwstr/>
      </vt:variant>
      <vt:variant>
        <vt:lpwstr>_Toc220140932</vt:lpwstr>
      </vt:variant>
      <vt:variant>
        <vt:i4>1507391</vt:i4>
      </vt:variant>
      <vt:variant>
        <vt:i4>572</vt:i4>
      </vt:variant>
      <vt:variant>
        <vt:i4>0</vt:i4>
      </vt:variant>
      <vt:variant>
        <vt:i4>5</vt:i4>
      </vt:variant>
      <vt:variant>
        <vt:lpwstr/>
      </vt:variant>
      <vt:variant>
        <vt:lpwstr>_Toc220140931</vt:lpwstr>
      </vt:variant>
      <vt:variant>
        <vt:i4>1507391</vt:i4>
      </vt:variant>
      <vt:variant>
        <vt:i4>566</vt:i4>
      </vt:variant>
      <vt:variant>
        <vt:i4>0</vt:i4>
      </vt:variant>
      <vt:variant>
        <vt:i4>5</vt:i4>
      </vt:variant>
      <vt:variant>
        <vt:lpwstr/>
      </vt:variant>
      <vt:variant>
        <vt:lpwstr>_Toc220140930</vt:lpwstr>
      </vt:variant>
      <vt:variant>
        <vt:i4>1441855</vt:i4>
      </vt:variant>
      <vt:variant>
        <vt:i4>560</vt:i4>
      </vt:variant>
      <vt:variant>
        <vt:i4>0</vt:i4>
      </vt:variant>
      <vt:variant>
        <vt:i4>5</vt:i4>
      </vt:variant>
      <vt:variant>
        <vt:lpwstr/>
      </vt:variant>
      <vt:variant>
        <vt:lpwstr>_Toc220140929</vt:lpwstr>
      </vt:variant>
      <vt:variant>
        <vt:i4>1441855</vt:i4>
      </vt:variant>
      <vt:variant>
        <vt:i4>554</vt:i4>
      </vt:variant>
      <vt:variant>
        <vt:i4>0</vt:i4>
      </vt:variant>
      <vt:variant>
        <vt:i4>5</vt:i4>
      </vt:variant>
      <vt:variant>
        <vt:lpwstr/>
      </vt:variant>
      <vt:variant>
        <vt:lpwstr>_Toc220140928</vt:lpwstr>
      </vt:variant>
      <vt:variant>
        <vt:i4>1441855</vt:i4>
      </vt:variant>
      <vt:variant>
        <vt:i4>548</vt:i4>
      </vt:variant>
      <vt:variant>
        <vt:i4>0</vt:i4>
      </vt:variant>
      <vt:variant>
        <vt:i4>5</vt:i4>
      </vt:variant>
      <vt:variant>
        <vt:lpwstr/>
      </vt:variant>
      <vt:variant>
        <vt:lpwstr>_Toc220140927</vt:lpwstr>
      </vt:variant>
      <vt:variant>
        <vt:i4>1441855</vt:i4>
      </vt:variant>
      <vt:variant>
        <vt:i4>542</vt:i4>
      </vt:variant>
      <vt:variant>
        <vt:i4>0</vt:i4>
      </vt:variant>
      <vt:variant>
        <vt:i4>5</vt:i4>
      </vt:variant>
      <vt:variant>
        <vt:lpwstr/>
      </vt:variant>
      <vt:variant>
        <vt:lpwstr>_Toc220140926</vt:lpwstr>
      </vt:variant>
      <vt:variant>
        <vt:i4>1441855</vt:i4>
      </vt:variant>
      <vt:variant>
        <vt:i4>536</vt:i4>
      </vt:variant>
      <vt:variant>
        <vt:i4>0</vt:i4>
      </vt:variant>
      <vt:variant>
        <vt:i4>5</vt:i4>
      </vt:variant>
      <vt:variant>
        <vt:lpwstr/>
      </vt:variant>
      <vt:variant>
        <vt:lpwstr>_Toc220140925</vt:lpwstr>
      </vt:variant>
      <vt:variant>
        <vt:i4>1441855</vt:i4>
      </vt:variant>
      <vt:variant>
        <vt:i4>530</vt:i4>
      </vt:variant>
      <vt:variant>
        <vt:i4>0</vt:i4>
      </vt:variant>
      <vt:variant>
        <vt:i4>5</vt:i4>
      </vt:variant>
      <vt:variant>
        <vt:lpwstr/>
      </vt:variant>
      <vt:variant>
        <vt:lpwstr>_Toc220140924</vt:lpwstr>
      </vt:variant>
      <vt:variant>
        <vt:i4>1441855</vt:i4>
      </vt:variant>
      <vt:variant>
        <vt:i4>524</vt:i4>
      </vt:variant>
      <vt:variant>
        <vt:i4>0</vt:i4>
      </vt:variant>
      <vt:variant>
        <vt:i4>5</vt:i4>
      </vt:variant>
      <vt:variant>
        <vt:lpwstr/>
      </vt:variant>
      <vt:variant>
        <vt:lpwstr>_Toc220140923</vt:lpwstr>
      </vt:variant>
      <vt:variant>
        <vt:i4>1441855</vt:i4>
      </vt:variant>
      <vt:variant>
        <vt:i4>518</vt:i4>
      </vt:variant>
      <vt:variant>
        <vt:i4>0</vt:i4>
      </vt:variant>
      <vt:variant>
        <vt:i4>5</vt:i4>
      </vt:variant>
      <vt:variant>
        <vt:lpwstr/>
      </vt:variant>
      <vt:variant>
        <vt:lpwstr>_Toc220140922</vt:lpwstr>
      </vt:variant>
      <vt:variant>
        <vt:i4>1441855</vt:i4>
      </vt:variant>
      <vt:variant>
        <vt:i4>512</vt:i4>
      </vt:variant>
      <vt:variant>
        <vt:i4>0</vt:i4>
      </vt:variant>
      <vt:variant>
        <vt:i4>5</vt:i4>
      </vt:variant>
      <vt:variant>
        <vt:lpwstr/>
      </vt:variant>
      <vt:variant>
        <vt:lpwstr>_Toc220140921</vt:lpwstr>
      </vt:variant>
      <vt:variant>
        <vt:i4>1441855</vt:i4>
      </vt:variant>
      <vt:variant>
        <vt:i4>506</vt:i4>
      </vt:variant>
      <vt:variant>
        <vt:i4>0</vt:i4>
      </vt:variant>
      <vt:variant>
        <vt:i4>5</vt:i4>
      </vt:variant>
      <vt:variant>
        <vt:lpwstr/>
      </vt:variant>
      <vt:variant>
        <vt:lpwstr>_Toc220140920</vt:lpwstr>
      </vt:variant>
      <vt:variant>
        <vt:i4>1376319</vt:i4>
      </vt:variant>
      <vt:variant>
        <vt:i4>500</vt:i4>
      </vt:variant>
      <vt:variant>
        <vt:i4>0</vt:i4>
      </vt:variant>
      <vt:variant>
        <vt:i4>5</vt:i4>
      </vt:variant>
      <vt:variant>
        <vt:lpwstr/>
      </vt:variant>
      <vt:variant>
        <vt:lpwstr>_Toc220140919</vt:lpwstr>
      </vt:variant>
      <vt:variant>
        <vt:i4>1376319</vt:i4>
      </vt:variant>
      <vt:variant>
        <vt:i4>494</vt:i4>
      </vt:variant>
      <vt:variant>
        <vt:i4>0</vt:i4>
      </vt:variant>
      <vt:variant>
        <vt:i4>5</vt:i4>
      </vt:variant>
      <vt:variant>
        <vt:lpwstr/>
      </vt:variant>
      <vt:variant>
        <vt:lpwstr>_Toc220140918</vt:lpwstr>
      </vt:variant>
      <vt:variant>
        <vt:i4>1376319</vt:i4>
      </vt:variant>
      <vt:variant>
        <vt:i4>488</vt:i4>
      </vt:variant>
      <vt:variant>
        <vt:i4>0</vt:i4>
      </vt:variant>
      <vt:variant>
        <vt:i4>5</vt:i4>
      </vt:variant>
      <vt:variant>
        <vt:lpwstr/>
      </vt:variant>
      <vt:variant>
        <vt:lpwstr>_Toc220140917</vt:lpwstr>
      </vt:variant>
      <vt:variant>
        <vt:i4>1376319</vt:i4>
      </vt:variant>
      <vt:variant>
        <vt:i4>482</vt:i4>
      </vt:variant>
      <vt:variant>
        <vt:i4>0</vt:i4>
      </vt:variant>
      <vt:variant>
        <vt:i4>5</vt:i4>
      </vt:variant>
      <vt:variant>
        <vt:lpwstr/>
      </vt:variant>
      <vt:variant>
        <vt:lpwstr>_Toc220140916</vt:lpwstr>
      </vt:variant>
      <vt:variant>
        <vt:i4>1376319</vt:i4>
      </vt:variant>
      <vt:variant>
        <vt:i4>476</vt:i4>
      </vt:variant>
      <vt:variant>
        <vt:i4>0</vt:i4>
      </vt:variant>
      <vt:variant>
        <vt:i4>5</vt:i4>
      </vt:variant>
      <vt:variant>
        <vt:lpwstr/>
      </vt:variant>
      <vt:variant>
        <vt:lpwstr>_Toc220140915</vt:lpwstr>
      </vt:variant>
      <vt:variant>
        <vt:i4>1376319</vt:i4>
      </vt:variant>
      <vt:variant>
        <vt:i4>470</vt:i4>
      </vt:variant>
      <vt:variant>
        <vt:i4>0</vt:i4>
      </vt:variant>
      <vt:variant>
        <vt:i4>5</vt:i4>
      </vt:variant>
      <vt:variant>
        <vt:lpwstr/>
      </vt:variant>
      <vt:variant>
        <vt:lpwstr>_Toc220140914</vt:lpwstr>
      </vt:variant>
      <vt:variant>
        <vt:i4>1376319</vt:i4>
      </vt:variant>
      <vt:variant>
        <vt:i4>464</vt:i4>
      </vt:variant>
      <vt:variant>
        <vt:i4>0</vt:i4>
      </vt:variant>
      <vt:variant>
        <vt:i4>5</vt:i4>
      </vt:variant>
      <vt:variant>
        <vt:lpwstr/>
      </vt:variant>
      <vt:variant>
        <vt:lpwstr>_Toc220140913</vt:lpwstr>
      </vt:variant>
      <vt:variant>
        <vt:i4>1376319</vt:i4>
      </vt:variant>
      <vt:variant>
        <vt:i4>458</vt:i4>
      </vt:variant>
      <vt:variant>
        <vt:i4>0</vt:i4>
      </vt:variant>
      <vt:variant>
        <vt:i4>5</vt:i4>
      </vt:variant>
      <vt:variant>
        <vt:lpwstr/>
      </vt:variant>
      <vt:variant>
        <vt:lpwstr>_Toc220140912</vt:lpwstr>
      </vt:variant>
      <vt:variant>
        <vt:i4>1376319</vt:i4>
      </vt:variant>
      <vt:variant>
        <vt:i4>452</vt:i4>
      </vt:variant>
      <vt:variant>
        <vt:i4>0</vt:i4>
      </vt:variant>
      <vt:variant>
        <vt:i4>5</vt:i4>
      </vt:variant>
      <vt:variant>
        <vt:lpwstr/>
      </vt:variant>
      <vt:variant>
        <vt:lpwstr>_Toc220140911</vt:lpwstr>
      </vt:variant>
      <vt:variant>
        <vt:i4>1376319</vt:i4>
      </vt:variant>
      <vt:variant>
        <vt:i4>446</vt:i4>
      </vt:variant>
      <vt:variant>
        <vt:i4>0</vt:i4>
      </vt:variant>
      <vt:variant>
        <vt:i4>5</vt:i4>
      </vt:variant>
      <vt:variant>
        <vt:lpwstr/>
      </vt:variant>
      <vt:variant>
        <vt:lpwstr>_Toc220140910</vt:lpwstr>
      </vt:variant>
      <vt:variant>
        <vt:i4>1310783</vt:i4>
      </vt:variant>
      <vt:variant>
        <vt:i4>440</vt:i4>
      </vt:variant>
      <vt:variant>
        <vt:i4>0</vt:i4>
      </vt:variant>
      <vt:variant>
        <vt:i4>5</vt:i4>
      </vt:variant>
      <vt:variant>
        <vt:lpwstr/>
      </vt:variant>
      <vt:variant>
        <vt:lpwstr>_Toc220140909</vt:lpwstr>
      </vt:variant>
      <vt:variant>
        <vt:i4>1310783</vt:i4>
      </vt:variant>
      <vt:variant>
        <vt:i4>434</vt:i4>
      </vt:variant>
      <vt:variant>
        <vt:i4>0</vt:i4>
      </vt:variant>
      <vt:variant>
        <vt:i4>5</vt:i4>
      </vt:variant>
      <vt:variant>
        <vt:lpwstr/>
      </vt:variant>
      <vt:variant>
        <vt:lpwstr>_Toc220140908</vt:lpwstr>
      </vt:variant>
      <vt:variant>
        <vt:i4>1310783</vt:i4>
      </vt:variant>
      <vt:variant>
        <vt:i4>428</vt:i4>
      </vt:variant>
      <vt:variant>
        <vt:i4>0</vt:i4>
      </vt:variant>
      <vt:variant>
        <vt:i4>5</vt:i4>
      </vt:variant>
      <vt:variant>
        <vt:lpwstr/>
      </vt:variant>
      <vt:variant>
        <vt:lpwstr>_Toc220140907</vt:lpwstr>
      </vt:variant>
      <vt:variant>
        <vt:i4>1310783</vt:i4>
      </vt:variant>
      <vt:variant>
        <vt:i4>422</vt:i4>
      </vt:variant>
      <vt:variant>
        <vt:i4>0</vt:i4>
      </vt:variant>
      <vt:variant>
        <vt:i4>5</vt:i4>
      </vt:variant>
      <vt:variant>
        <vt:lpwstr/>
      </vt:variant>
      <vt:variant>
        <vt:lpwstr>_Toc220140906</vt:lpwstr>
      </vt:variant>
      <vt:variant>
        <vt:i4>1310783</vt:i4>
      </vt:variant>
      <vt:variant>
        <vt:i4>416</vt:i4>
      </vt:variant>
      <vt:variant>
        <vt:i4>0</vt:i4>
      </vt:variant>
      <vt:variant>
        <vt:i4>5</vt:i4>
      </vt:variant>
      <vt:variant>
        <vt:lpwstr/>
      </vt:variant>
      <vt:variant>
        <vt:lpwstr>_Toc220140905</vt:lpwstr>
      </vt:variant>
      <vt:variant>
        <vt:i4>1310783</vt:i4>
      </vt:variant>
      <vt:variant>
        <vt:i4>410</vt:i4>
      </vt:variant>
      <vt:variant>
        <vt:i4>0</vt:i4>
      </vt:variant>
      <vt:variant>
        <vt:i4>5</vt:i4>
      </vt:variant>
      <vt:variant>
        <vt:lpwstr/>
      </vt:variant>
      <vt:variant>
        <vt:lpwstr>_Toc220140904</vt:lpwstr>
      </vt:variant>
      <vt:variant>
        <vt:i4>1310783</vt:i4>
      </vt:variant>
      <vt:variant>
        <vt:i4>404</vt:i4>
      </vt:variant>
      <vt:variant>
        <vt:i4>0</vt:i4>
      </vt:variant>
      <vt:variant>
        <vt:i4>5</vt:i4>
      </vt:variant>
      <vt:variant>
        <vt:lpwstr/>
      </vt:variant>
      <vt:variant>
        <vt:lpwstr>_Toc220140903</vt:lpwstr>
      </vt:variant>
      <vt:variant>
        <vt:i4>1310783</vt:i4>
      </vt:variant>
      <vt:variant>
        <vt:i4>398</vt:i4>
      </vt:variant>
      <vt:variant>
        <vt:i4>0</vt:i4>
      </vt:variant>
      <vt:variant>
        <vt:i4>5</vt:i4>
      </vt:variant>
      <vt:variant>
        <vt:lpwstr/>
      </vt:variant>
      <vt:variant>
        <vt:lpwstr>_Toc220140902</vt:lpwstr>
      </vt:variant>
      <vt:variant>
        <vt:i4>1310783</vt:i4>
      </vt:variant>
      <vt:variant>
        <vt:i4>392</vt:i4>
      </vt:variant>
      <vt:variant>
        <vt:i4>0</vt:i4>
      </vt:variant>
      <vt:variant>
        <vt:i4>5</vt:i4>
      </vt:variant>
      <vt:variant>
        <vt:lpwstr/>
      </vt:variant>
      <vt:variant>
        <vt:lpwstr>_Toc220140901</vt:lpwstr>
      </vt:variant>
      <vt:variant>
        <vt:i4>1310783</vt:i4>
      </vt:variant>
      <vt:variant>
        <vt:i4>386</vt:i4>
      </vt:variant>
      <vt:variant>
        <vt:i4>0</vt:i4>
      </vt:variant>
      <vt:variant>
        <vt:i4>5</vt:i4>
      </vt:variant>
      <vt:variant>
        <vt:lpwstr/>
      </vt:variant>
      <vt:variant>
        <vt:lpwstr>_Toc220140900</vt:lpwstr>
      </vt:variant>
      <vt:variant>
        <vt:i4>1900606</vt:i4>
      </vt:variant>
      <vt:variant>
        <vt:i4>380</vt:i4>
      </vt:variant>
      <vt:variant>
        <vt:i4>0</vt:i4>
      </vt:variant>
      <vt:variant>
        <vt:i4>5</vt:i4>
      </vt:variant>
      <vt:variant>
        <vt:lpwstr/>
      </vt:variant>
      <vt:variant>
        <vt:lpwstr>_Toc220140899</vt:lpwstr>
      </vt:variant>
      <vt:variant>
        <vt:i4>1900606</vt:i4>
      </vt:variant>
      <vt:variant>
        <vt:i4>374</vt:i4>
      </vt:variant>
      <vt:variant>
        <vt:i4>0</vt:i4>
      </vt:variant>
      <vt:variant>
        <vt:i4>5</vt:i4>
      </vt:variant>
      <vt:variant>
        <vt:lpwstr/>
      </vt:variant>
      <vt:variant>
        <vt:lpwstr>_Toc220140898</vt:lpwstr>
      </vt:variant>
      <vt:variant>
        <vt:i4>1900606</vt:i4>
      </vt:variant>
      <vt:variant>
        <vt:i4>368</vt:i4>
      </vt:variant>
      <vt:variant>
        <vt:i4>0</vt:i4>
      </vt:variant>
      <vt:variant>
        <vt:i4>5</vt:i4>
      </vt:variant>
      <vt:variant>
        <vt:lpwstr/>
      </vt:variant>
      <vt:variant>
        <vt:lpwstr>_Toc220140897</vt:lpwstr>
      </vt:variant>
      <vt:variant>
        <vt:i4>1900606</vt:i4>
      </vt:variant>
      <vt:variant>
        <vt:i4>362</vt:i4>
      </vt:variant>
      <vt:variant>
        <vt:i4>0</vt:i4>
      </vt:variant>
      <vt:variant>
        <vt:i4>5</vt:i4>
      </vt:variant>
      <vt:variant>
        <vt:lpwstr/>
      </vt:variant>
      <vt:variant>
        <vt:lpwstr>_Toc220140896</vt:lpwstr>
      </vt:variant>
      <vt:variant>
        <vt:i4>1900606</vt:i4>
      </vt:variant>
      <vt:variant>
        <vt:i4>356</vt:i4>
      </vt:variant>
      <vt:variant>
        <vt:i4>0</vt:i4>
      </vt:variant>
      <vt:variant>
        <vt:i4>5</vt:i4>
      </vt:variant>
      <vt:variant>
        <vt:lpwstr/>
      </vt:variant>
      <vt:variant>
        <vt:lpwstr>_Toc220140895</vt:lpwstr>
      </vt:variant>
      <vt:variant>
        <vt:i4>1900606</vt:i4>
      </vt:variant>
      <vt:variant>
        <vt:i4>350</vt:i4>
      </vt:variant>
      <vt:variant>
        <vt:i4>0</vt:i4>
      </vt:variant>
      <vt:variant>
        <vt:i4>5</vt:i4>
      </vt:variant>
      <vt:variant>
        <vt:lpwstr/>
      </vt:variant>
      <vt:variant>
        <vt:lpwstr>_Toc220140894</vt:lpwstr>
      </vt:variant>
      <vt:variant>
        <vt:i4>1900606</vt:i4>
      </vt:variant>
      <vt:variant>
        <vt:i4>344</vt:i4>
      </vt:variant>
      <vt:variant>
        <vt:i4>0</vt:i4>
      </vt:variant>
      <vt:variant>
        <vt:i4>5</vt:i4>
      </vt:variant>
      <vt:variant>
        <vt:lpwstr/>
      </vt:variant>
      <vt:variant>
        <vt:lpwstr>_Toc220140893</vt:lpwstr>
      </vt:variant>
      <vt:variant>
        <vt:i4>1900606</vt:i4>
      </vt:variant>
      <vt:variant>
        <vt:i4>338</vt:i4>
      </vt:variant>
      <vt:variant>
        <vt:i4>0</vt:i4>
      </vt:variant>
      <vt:variant>
        <vt:i4>5</vt:i4>
      </vt:variant>
      <vt:variant>
        <vt:lpwstr/>
      </vt:variant>
      <vt:variant>
        <vt:lpwstr>_Toc220140892</vt:lpwstr>
      </vt:variant>
      <vt:variant>
        <vt:i4>1900606</vt:i4>
      </vt:variant>
      <vt:variant>
        <vt:i4>332</vt:i4>
      </vt:variant>
      <vt:variant>
        <vt:i4>0</vt:i4>
      </vt:variant>
      <vt:variant>
        <vt:i4>5</vt:i4>
      </vt:variant>
      <vt:variant>
        <vt:lpwstr/>
      </vt:variant>
      <vt:variant>
        <vt:lpwstr>_Toc220140891</vt:lpwstr>
      </vt:variant>
      <vt:variant>
        <vt:i4>1900606</vt:i4>
      </vt:variant>
      <vt:variant>
        <vt:i4>326</vt:i4>
      </vt:variant>
      <vt:variant>
        <vt:i4>0</vt:i4>
      </vt:variant>
      <vt:variant>
        <vt:i4>5</vt:i4>
      </vt:variant>
      <vt:variant>
        <vt:lpwstr/>
      </vt:variant>
      <vt:variant>
        <vt:lpwstr>_Toc220140890</vt:lpwstr>
      </vt:variant>
      <vt:variant>
        <vt:i4>1835070</vt:i4>
      </vt:variant>
      <vt:variant>
        <vt:i4>320</vt:i4>
      </vt:variant>
      <vt:variant>
        <vt:i4>0</vt:i4>
      </vt:variant>
      <vt:variant>
        <vt:i4>5</vt:i4>
      </vt:variant>
      <vt:variant>
        <vt:lpwstr/>
      </vt:variant>
      <vt:variant>
        <vt:lpwstr>_Toc220140889</vt:lpwstr>
      </vt:variant>
      <vt:variant>
        <vt:i4>1835070</vt:i4>
      </vt:variant>
      <vt:variant>
        <vt:i4>314</vt:i4>
      </vt:variant>
      <vt:variant>
        <vt:i4>0</vt:i4>
      </vt:variant>
      <vt:variant>
        <vt:i4>5</vt:i4>
      </vt:variant>
      <vt:variant>
        <vt:lpwstr/>
      </vt:variant>
      <vt:variant>
        <vt:lpwstr>_Toc220140888</vt:lpwstr>
      </vt:variant>
      <vt:variant>
        <vt:i4>1835070</vt:i4>
      </vt:variant>
      <vt:variant>
        <vt:i4>308</vt:i4>
      </vt:variant>
      <vt:variant>
        <vt:i4>0</vt:i4>
      </vt:variant>
      <vt:variant>
        <vt:i4>5</vt:i4>
      </vt:variant>
      <vt:variant>
        <vt:lpwstr/>
      </vt:variant>
      <vt:variant>
        <vt:lpwstr>_Toc220140887</vt:lpwstr>
      </vt:variant>
      <vt:variant>
        <vt:i4>1835070</vt:i4>
      </vt:variant>
      <vt:variant>
        <vt:i4>302</vt:i4>
      </vt:variant>
      <vt:variant>
        <vt:i4>0</vt:i4>
      </vt:variant>
      <vt:variant>
        <vt:i4>5</vt:i4>
      </vt:variant>
      <vt:variant>
        <vt:lpwstr/>
      </vt:variant>
      <vt:variant>
        <vt:lpwstr>_Toc220140886</vt:lpwstr>
      </vt:variant>
      <vt:variant>
        <vt:i4>1835070</vt:i4>
      </vt:variant>
      <vt:variant>
        <vt:i4>296</vt:i4>
      </vt:variant>
      <vt:variant>
        <vt:i4>0</vt:i4>
      </vt:variant>
      <vt:variant>
        <vt:i4>5</vt:i4>
      </vt:variant>
      <vt:variant>
        <vt:lpwstr/>
      </vt:variant>
      <vt:variant>
        <vt:lpwstr>_Toc220140885</vt:lpwstr>
      </vt:variant>
      <vt:variant>
        <vt:i4>1835070</vt:i4>
      </vt:variant>
      <vt:variant>
        <vt:i4>290</vt:i4>
      </vt:variant>
      <vt:variant>
        <vt:i4>0</vt:i4>
      </vt:variant>
      <vt:variant>
        <vt:i4>5</vt:i4>
      </vt:variant>
      <vt:variant>
        <vt:lpwstr/>
      </vt:variant>
      <vt:variant>
        <vt:lpwstr>_Toc220140884</vt:lpwstr>
      </vt:variant>
      <vt:variant>
        <vt:i4>1835070</vt:i4>
      </vt:variant>
      <vt:variant>
        <vt:i4>284</vt:i4>
      </vt:variant>
      <vt:variant>
        <vt:i4>0</vt:i4>
      </vt:variant>
      <vt:variant>
        <vt:i4>5</vt:i4>
      </vt:variant>
      <vt:variant>
        <vt:lpwstr/>
      </vt:variant>
      <vt:variant>
        <vt:lpwstr>_Toc220140883</vt:lpwstr>
      </vt:variant>
      <vt:variant>
        <vt:i4>1835070</vt:i4>
      </vt:variant>
      <vt:variant>
        <vt:i4>278</vt:i4>
      </vt:variant>
      <vt:variant>
        <vt:i4>0</vt:i4>
      </vt:variant>
      <vt:variant>
        <vt:i4>5</vt:i4>
      </vt:variant>
      <vt:variant>
        <vt:lpwstr/>
      </vt:variant>
      <vt:variant>
        <vt:lpwstr>_Toc220140882</vt:lpwstr>
      </vt:variant>
      <vt:variant>
        <vt:i4>1835070</vt:i4>
      </vt:variant>
      <vt:variant>
        <vt:i4>272</vt:i4>
      </vt:variant>
      <vt:variant>
        <vt:i4>0</vt:i4>
      </vt:variant>
      <vt:variant>
        <vt:i4>5</vt:i4>
      </vt:variant>
      <vt:variant>
        <vt:lpwstr/>
      </vt:variant>
      <vt:variant>
        <vt:lpwstr>_Toc220140881</vt:lpwstr>
      </vt:variant>
      <vt:variant>
        <vt:i4>1835070</vt:i4>
      </vt:variant>
      <vt:variant>
        <vt:i4>266</vt:i4>
      </vt:variant>
      <vt:variant>
        <vt:i4>0</vt:i4>
      </vt:variant>
      <vt:variant>
        <vt:i4>5</vt:i4>
      </vt:variant>
      <vt:variant>
        <vt:lpwstr/>
      </vt:variant>
      <vt:variant>
        <vt:lpwstr>_Toc220140880</vt:lpwstr>
      </vt:variant>
      <vt:variant>
        <vt:i4>1245246</vt:i4>
      </vt:variant>
      <vt:variant>
        <vt:i4>260</vt:i4>
      </vt:variant>
      <vt:variant>
        <vt:i4>0</vt:i4>
      </vt:variant>
      <vt:variant>
        <vt:i4>5</vt:i4>
      </vt:variant>
      <vt:variant>
        <vt:lpwstr/>
      </vt:variant>
      <vt:variant>
        <vt:lpwstr>_Toc220140879</vt:lpwstr>
      </vt:variant>
      <vt:variant>
        <vt:i4>1245246</vt:i4>
      </vt:variant>
      <vt:variant>
        <vt:i4>254</vt:i4>
      </vt:variant>
      <vt:variant>
        <vt:i4>0</vt:i4>
      </vt:variant>
      <vt:variant>
        <vt:i4>5</vt:i4>
      </vt:variant>
      <vt:variant>
        <vt:lpwstr/>
      </vt:variant>
      <vt:variant>
        <vt:lpwstr>_Toc220140878</vt:lpwstr>
      </vt:variant>
      <vt:variant>
        <vt:i4>1245246</vt:i4>
      </vt:variant>
      <vt:variant>
        <vt:i4>248</vt:i4>
      </vt:variant>
      <vt:variant>
        <vt:i4>0</vt:i4>
      </vt:variant>
      <vt:variant>
        <vt:i4>5</vt:i4>
      </vt:variant>
      <vt:variant>
        <vt:lpwstr/>
      </vt:variant>
      <vt:variant>
        <vt:lpwstr>_Toc220140877</vt:lpwstr>
      </vt:variant>
      <vt:variant>
        <vt:i4>1245246</vt:i4>
      </vt:variant>
      <vt:variant>
        <vt:i4>242</vt:i4>
      </vt:variant>
      <vt:variant>
        <vt:i4>0</vt:i4>
      </vt:variant>
      <vt:variant>
        <vt:i4>5</vt:i4>
      </vt:variant>
      <vt:variant>
        <vt:lpwstr/>
      </vt:variant>
      <vt:variant>
        <vt:lpwstr>_Toc220140876</vt:lpwstr>
      </vt:variant>
      <vt:variant>
        <vt:i4>1245246</vt:i4>
      </vt:variant>
      <vt:variant>
        <vt:i4>236</vt:i4>
      </vt:variant>
      <vt:variant>
        <vt:i4>0</vt:i4>
      </vt:variant>
      <vt:variant>
        <vt:i4>5</vt:i4>
      </vt:variant>
      <vt:variant>
        <vt:lpwstr/>
      </vt:variant>
      <vt:variant>
        <vt:lpwstr>_Toc220140875</vt:lpwstr>
      </vt:variant>
      <vt:variant>
        <vt:i4>1245246</vt:i4>
      </vt:variant>
      <vt:variant>
        <vt:i4>230</vt:i4>
      </vt:variant>
      <vt:variant>
        <vt:i4>0</vt:i4>
      </vt:variant>
      <vt:variant>
        <vt:i4>5</vt:i4>
      </vt:variant>
      <vt:variant>
        <vt:lpwstr/>
      </vt:variant>
      <vt:variant>
        <vt:lpwstr>_Toc220140874</vt:lpwstr>
      </vt:variant>
      <vt:variant>
        <vt:i4>1245246</vt:i4>
      </vt:variant>
      <vt:variant>
        <vt:i4>224</vt:i4>
      </vt:variant>
      <vt:variant>
        <vt:i4>0</vt:i4>
      </vt:variant>
      <vt:variant>
        <vt:i4>5</vt:i4>
      </vt:variant>
      <vt:variant>
        <vt:lpwstr/>
      </vt:variant>
      <vt:variant>
        <vt:lpwstr>_Toc220140873</vt:lpwstr>
      </vt:variant>
      <vt:variant>
        <vt:i4>1245246</vt:i4>
      </vt:variant>
      <vt:variant>
        <vt:i4>218</vt:i4>
      </vt:variant>
      <vt:variant>
        <vt:i4>0</vt:i4>
      </vt:variant>
      <vt:variant>
        <vt:i4>5</vt:i4>
      </vt:variant>
      <vt:variant>
        <vt:lpwstr/>
      </vt:variant>
      <vt:variant>
        <vt:lpwstr>_Toc220140872</vt:lpwstr>
      </vt:variant>
      <vt:variant>
        <vt:i4>1245246</vt:i4>
      </vt:variant>
      <vt:variant>
        <vt:i4>212</vt:i4>
      </vt:variant>
      <vt:variant>
        <vt:i4>0</vt:i4>
      </vt:variant>
      <vt:variant>
        <vt:i4>5</vt:i4>
      </vt:variant>
      <vt:variant>
        <vt:lpwstr/>
      </vt:variant>
      <vt:variant>
        <vt:lpwstr>_Toc220140871</vt:lpwstr>
      </vt:variant>
      <vt:variant>
        <vt:i4>1245246</vt:i4>
      </vt:variant>
      <vt:variant>
        <vt:i4>206</vt:i4>
      </vt:variant>
      <vt:variant>
        <vt:i4>0</vt:i4>
      </vt:variant>
      <vt:variant>
        <vt:i4>5</vt:i4>
      </vt:variant>
      <vt:variant>
        <vt:lpwstr/>
      </vt:variant>
      <vt:variant>
        <vt:lpwstr>_Toc220140870</vt:lpwstr>
      </vt:variant>
      <vt:variant>
        <vt:i4>1179710</vt:i4>
      </vt:variant>
      <vt:variant>
        <vt:i4>200</vt:i4>
      </vt:variant>
      <vt:variant>
        <vt:i4>0</vt:i4>
      </vt:variant>
      <vt:variant>
        <vt:i4>5</vt:i4>
      </vt:variant>
      <vt:variant>
        <vt:lpwstr/>
      </vt:variant>
      <vt:variant>
        <vt:lpwstr>_Toc220140869</vt:lpwstr>
      </vt:variant>
      <vt:variant>
        <vt:i4>1179710</vt:i4>
      </vt:variant>
      <vt:variant>
        <vt:i4>194</vt:i4>
      </vt:variant>
      <vt:variant>
        <vt:i4>0</vt:i4>
      </vt:variant>
      <vt:variant>
        <vt:i4>5</vt:i4>
      </vt:variant>
      <vt:variant>
        <vt:lpwstr/>
      </vt:variant>
      <vt:variant>
        <vt:lpwstr>_Toc220140868</vt:lpwstr>
      </vt:variant>
      <vt:variant>
        <vt:i4>1179710</vt:i4>
      </vt:variant>
      <vt:variant>
        <vt:i4>188</vt:i4>
      </vt:variant>
      <vt:variant>
        <vt:i4>0</vt:i4>
      </vt:variant>
      <vt:variant>
        <vt:i4>5</vt:i4>
      </vt:variant>
      <vt:variant>
        <vt:lpwstr/>
      </vt:variant>
      <vt:variant>
        <vt:lpwstr>_Toc220140867</vt:lpwstr>
      </vt:variant>
      <vt:variant>
        <vt:i4>1179710</vt:i4>
      </vt:variant>
      <vt:variant>
        <vt:i4>182</vt:i4>
      </vt:variant>
      <vt:variant>
        <vt:i4>0</vt:i4>
      </vt:variant>
      <vt:variant>
        <vt:i4>5</vt:i4>
      </vt:variant>
      <vt:variant>
        <vt:lpwstr/>
      </vt:variant>
      <vt:variant>
        <vt:lpwstr>_Toc220140866</vt:lpwstr>
      </vt:variant>
      <vt:variant>
        <vt:i4>1179710</vt:i4>
      </vt:variant>
      <vt:variant>
        <vt:i4>176</vt:i4>
      </vt:variant>
      <vt:variant>
        <vt:i4>0</vt:i4>
      </vt:variant>
      <vt:variant>
        <vt:i4>5</vt:i4>
      </vt:variant>
      <vt:variant>
        <vt:lpwstr/>
      </vt:variant>
      <vt:variant>
        <vt:lpwstr>_Toc220140865</vt:lpwstr>
      </vt:variant>
      <vt:variant>
        <vt:i4>1179710</vt:i4>
      </vt:variant>
      <vt:variant>
        <vt:i4>170</vt:i4>
      </vt:variant>
      <vt:variant>
        <vt:i4>0</vt:i4>
      </vt:variant>
      <vt:variant>
        <vt:i4>5</vt:i4>
      </vt:variant>
      <vt:variant>
        <vt:lpwstr/>
      </vt:variant>
      <vt:variant>
        <vt:lpwstr>_Toc220140864</vt:lpwstr>
      </vt:variant>
      <vt:variant>
        <vt:i4>1179710</vt:i4>
      </vt:variant>
      <vt:variant>
        <vt:i4>164</vt:i4>
      </vt:variant>
      <vt:variant>
        <vt:i4>0</vt:i4>
      </vt:variant>
      <vt:variant>
        <vt:i4>5</vt:i4>
      </vt:variant>
      <vt:variant>
        <vt:lpwstr/>
      </vt:variant>
      <vt:variant>
        <vt:lpwstr>_Toc220140863</vt:lpwstr>
      </vt:variant>
      <vt:variant>
        <vt:i4>1179710</vt:i4>
      </vt:variant>
      <vt:variant>
        <vt:i4>158</vt:i4>
      </vt:variant>
      <vt:variant>
        <vt:i4>0</vt:i4>
      </vt:variant>
      <vt:variant>
        <vt:i4>5</vt:i4>
      </vt:variant>
      <vt:variant>
        <vt:lpwstr/>
      </vt:variant>
      <vt:variant>
        <vt:lpwstr>_Toc220140862</vt:lpwstr>
      </vt:variant>
      <vt:variant>
        <vt:i4>1179710</vt:i4>
      </vt:variant>
      <vt:variant>
        <vt:i4>152</vt:i4>
      </vt:variant>
      <vt:variant>
        <vt:i4>0</vt:i4>
      </vt:variant>
      <vt:variant>
        <vt:i4>5</vt:i4>
      </vt:variant>
      <vt:variant>
        <vt:lpwstr/>
      </vt:variant>
      <vt:variant>
        <vt:lpwstr>_Toc220140861</vt:lpwstr>
      </vt:variant>
      <vt:variant>
        <vt:i4>1179710</vt:i4>
      </vt:variant>
      <vt:variant>
        <vt:i4>146</vt:i4>
      </vt:variant>
      <vt:variant>
        <vt:i4>0</vt:i4>
      </vt:variant>
      <vt:variant>
        <vt:i4>5</vt:i4>
      </vt:variant>
      <vt:variant>
        <vt:lpwstr/>
      </vt:variant>
      <vt:variant>
        <vt:lpwstr>_Toc220140860</vt:lpwstr>
      </vt:variant>
      <vt:variant>
        <vt:i4>1114174</vt:i4>
      </vt:variant>
      <vt:variant>
        <vt:i4>140</vt:i4>
      </vt:variant>
      <vt:variant>
        <vt:i4>0</vt:i4>
      </vt:variant>
      <vt:variant>
        <vt:i4>5</vt:i4>
      </vt:variant>
      <vt:variant>
        <vt:lpwstr/>
      </vt:variant>
      <vt:variant>
        <vt:lpwstr>_Toc220140859</vt:lpwstr>
      </vt:variant>
      <vt:variant>
        <vt:i4>1114174</vt:i4>
      </vt:variant>
      <vt:variant>
        <vt:i4>134</vt:i4>
      </vt:variant>
      <vt:variant>
        <vt:i4>0</vt:i4>
      </vt:variant>
      <vt:variant>
        <vt:i4>5</vt:i4>
      </vt:variant>
      <vt:variant>
        <vt:lpwstr/>
      </vt:variant>
      <vt:variant>
        <vt:lpwstr>_Toc220140858</vt:lpwstr>
      </vt:variant>
      <vt:variant>
        <vt:i4>1114174</vt:i4>
      </vt:variant>
      <vt:variant>
        <vt:i4>128</vt:i4>
      </vt:variant>
      <vt:variant>
        <vt:i4>0</vt:i4>
      </vt:variant>
      <vt:variant>
        <vt:i4>5</vt:i4>
      </vt:variant>
      <vt:variant>
        <vt:lpwstr/>
      </vt:variant>
      <vt:variant>
        <vt:lpwstr>_Toc220140857</vt:lpwstr>
      </vt:variant>
      <vt:variant>
        <vt:i4>1114174</vt:i4>
      </vt:variant>
      <vt:variant>
        <vt:i4>122</vt:i4>
      </vt:variant>
      <vt:variant>
        <vt:i4>0</vt:i4>
      </vt:variant>
      <vt:variant>
        <vt:i4>5</vt:i4>
      </vt:variant>
      <vt:variant>
        <vt:lpwstr/>
      </vt:variant>
      <vt:variant>
        <vt:lpwstr>_Toc220140856</vt:lpwstr>
      </vt:variant>
      <vt:variant>
        <vt:i4>1114174</vt:i4>
      </vt:variant>
      <vt:variant>
        <vt:i4>116</vt:i4>
      </vt:variant>
      <vt:variant>
        <vt:i4>0</vt:i4>
      </vt:variant>
      <vt:variant>
        <vt:i4>5</vt:i4>
      </vt:variant>
      <vt:variant>
        <vt:lpwstr/>
      </vt:variant>
      <vt:variant>
        <vt:lpwstr>_Toc220140855</vt:lpwstr>
      </vt:variant>
      <vt:variant>
        <vt:i4>1114174</vt:i4>
      </vt:variant>
      <vt:variant>
        <vt:i4>110</vt:i4>
      </vt:variant>
      <vt:variant>
        <vt:i4>0</vt:i4>
      </vt:variant>
      <vt:variant>
        <vt:i4>5</vt:i4>
      </vt:variant>
      <vt:variant>
        <vt:lpwstr/>
      </vt:variant>
      <vt:variant>
        <vt:lpwstr>_Toc220140854</vt:lpwstr>
      </vt:variant>
      <vt:variant>
        <vt:i4>1114174</vt:i4>
      </vt:variant>
      <vt:variant>
        <vt:i4>104</vt:i4>
      </vt:variant>
      <vt:variant>
        <vt:i4>0</vt:i4>
      </vt:variant>
      <vt:variant>
        <vt:i4>5</vt:i4>
      </vt:variant>
      <vt:variant>
        <vt:lpwstr/>
      </vt:variant>
      <vt:variant>
        <vt:lpwstr>_Toc220140853</vt:lpwstr>
      </vt:variant>
      <vt:variant>
        <vt:i4>1114174</vt:i4>
      </vt:variant>
      <vt:variant>
        <vt:i4>98</vt:i4>
      </vt:variant>
      <vt:variant>
        <vt:i4>0</vt:i4>
      </vt:variant>
      <vt:variant>
        <vt:i4>5</vt:i4>
      </vt:variant>
      <vt:variant>
        <vt:lpwstr/>
      </vt:variant>
      <vt:variant>
        <vt:lpwstr>_Toc220140852</vt:lpwstr>
      </vt:variant>
      <vt:variant>
        <vt:i4>1114174</vt:i4>
      </vt:variant>
      <vt:variant>
        <vt:i4>92</vt:i4>
      </vt:variant>
      <vt:variant>
        <vt:i4>0</vt:i4>
      </vt:variant>
      <vt:variant>
        <vt:i4>5</vt:i4>
      </vt:variant>
      <vt:variant>
        <vt:lpwstr/>
      </vt:variant>
      <vt:variant>
        <vt:lpwstr>_Toc220140851</vt:lpwstr>
      </vt:variant>
      <vt:variant>
        <vt:i4>1114174</vt:i4>
      </vt:variant>
      <vt:variant>
        <vt:i4>86</vt:i4>
      </vt:variant>
      <vt:variant>
        <vt:i4>0</vt:i4>
      </vt:variant>
      <vt:variant>
        <vt:i4>5</vt:i4>
      </vt:variant>
      <vt:variant>
        <vt:lpwstr/>
      </vt:variant>
      <vt:variant>
        <vt:lpwstr>_Toc220140850</vt:lpwstr>
      </vt:variant>
      <vt:variant>
        <vt:i4>1048638</vt:i4>
      </vt:variant>
      <vt:variant>
        <vt:i4>80</vt:i4>
      </vt:variant>
      <vt:variant>
        <vt:i4>0</vt:i4>
      </vt:variant>
      <vt:variant>
        <vt:i4>5</vt:i4>
      </vt:variant>
      <vt:variant>
        <vt:lpwstr/>
      </vt:variant>
      <vt:variant>
        <vt:lpwstr>_Toc220140849</vt:lpwstr>
      </vt:variant>
      <vt:variant>
        <vt:i4>1048638</vt:i4>
      </vt:variant>
      <vt:variant>
        <vt:i4>74</vt:i4>
      </vt:variant>
      <vt:variant>
        <vt:i4>0</vt:i4>
      </vt:variant>
      <vt:variant>
        <vt:i4>5</vt:i4>
      </vt:variant>
      <vt:variant>
        <vt:lpwstr/>
      </vt:variant>
      <vt:variant>
        <vt:lpwstr>_Toc220140848</vt:lpwstr>
      </vt:variant>
      <vt:variant>
        <vt:i4>1048638</vt:i4>
      </vt:variant>
      <vt:variant>
        <vt:i4>68</vt:i4>
      </vt:variant>
      <vt:variant>
        <vt:i4>0</vt:i4>
      </vt:variant>
      <vt:variant>
        <vt:i4>5</vt:i4>
      </vt:variant>
      <vt:variant>
        <vt:lpwstr/>
      </vt:variant>
      <vt:variant>
        <vt:lpwstr>_Toc220140847</vt:lpwstr>
      </vt:variant>
      <vt:variant>
        <vt:i4>1048638</vt:i4>
      </vt:variant>
      <vt:variant>
        <vt:i4>62</vt:i4>
      </vt:variant>
      <vt:variant>
        <vt:i4>0</vt:i4>
      </vt:variant>
      <vt:variant>
        <vt:i4>5</vt:i4>
      </vt:variant>
      <vt:variant>
        <vt:lpwstr/>
      </vt:variant>
      <vt:variant>
        <vt:lpwstr>_Toc220140846</vt:lpwstr>
      </vt:variant>
      <vt:variant>
        <vt:i4>1048638</vt:i4>
      </vt:variant>
      <vt:variant>
        <vt:i4>56</vt:i4>
      </vt:variant>
      <vt:variant>
        <vt:i4>0</vt:i4>
      </vt:variant>
      <vt:variant>
        <vt:i4>5</vt:i4>
      </vt:variant>
      <vt:variant>
        <vt:lpwstr/>
      </vt:variant>
      <vt:variant>
        <vt:lpwstr>_Toc220140845</vt:lpwstr>
      </vt:variant>
      <vt:variant>
        <vt:i4>1048638</vt:i4>
      </vt:variant>
      <vt:variant>
        <vt:i4>50</vt:i4>
      </vt:variant>
      <vt:variant>
        <vt:i4>0</vt:i4>
      </vt:variant>
      <vt:variant>
        <vt:i4>5</vt:i4>
      </vt:variant>
      <vt:variant>
        <vt:lpwstr/>
      </vt:variant>
      <vt:variant>
        <vt:lpwstr>_Toc220140844</vt:lpwstr>
      </vt:variant>
      <vt:variant>
        <vt:i4>1048638</vt:i4>
      </vt:variant>
      <vt:variant>
        <vt:i4>44</vt:i4>
      </vt:variant>
      <vt:variant>
        <vt:i4>0</vt:i4>
      </vt:variant>
      <vt:variant>
        <vt:i4>5</vt:i4>
      </vt:variant>
      <vt:variant>
        <vt:lpwstr/>
      </vt:variant>
      <vt:variant>
        <vt:lpwstr>_Toc220140843</vt:lpwstr>
      </vt:variant>
      <vt:variant>
        <vt:i4>1048638</vt:i4>
      </vt:variant>
      <vt:variant>
        <vt:i4>38</vt:i4>
      </vt:variant>
      <vt:variant>
        <vt:i4>0</vt:i4>
      </vt:variant>
      <vt:variant>
        <vt:i4>5</vt:i4>
      </vt:variant>
      <vt:variant>
        <vt:lpwstr/>
      </vt:variant>
      <vt:variant>
        <vt:lpwstr>_Toc220140842</vt:lpwstr>
      </vt:variant>
      <vt:variant>
        <vt:i4>1048638</vt:i4>
      </vt:variant>
      <vt:variant>
        <vt:i4>32</vt:i4>
      </vt:variant>
      <vt:variant>
        <vt:i4>0</vt:i4>
      </vt:variant>
      <vt:variant>
        <vt:i4>5</vt:i4>
      </vt:variant>
      <vt:variant>
        <vt:lpwstr/>
      </vt:variant>
      <vt:variant>
        <vt:lpwstr>_Toc220140841</vt:lpwstr>
      </vt:variant>
      <vt:variant>
        <vt:i4>1507390</vt:i4>
      </vt:variant>
      <vt:variant>
        <vt:i4>26</vt:i4>
      </vt:variant>
      <vt:variant>
        <vt:i4>0</vt:i4>
      </vt:variant>
      <vt:variant>
        <vt:i4>5</vt:i4>
      </vt:variant>
      <vt:variant>
        <vt:lpwstr/>
      </vt:variant>
      <vt:variant>
        <vt:lpwstr>_Toc220140839</vt:lpwstr>
      </vt:variant>
      <vt:variant>
        <vt:i4>1507390</vt:i4>
      </vt:variant>
      <vt:variant>
        <vt:i4>20</vt:i4>
      </vt:variant>
      <vt:variant>
        <vt:i4>0</vt:i4>
      </vt:variant>
      <vt:variant>
        <vt:i4>5</vt:i4>
      </vt:variant>
      <vt:variant>
        <vt:lpwstr/>
      </vt:variant>
      <vt:variant>
        <vt:lpwstr>_Toc220140838</vt:lpwstr>
      </vt:variant>
      <vt:variant>
        <vt:i4>1507390</vt:i4>
      </vt:variant>
      <vt:variant>
        <vt:i4>14</vt:i4>
      </vt:variant>
      <vt:variant>
        <vt:i4>0</vt:i4>
      </vt:variant>
      <vt:variant>
        <vt:i4>5</vt:i4>
      </vt:variant>
      <vt:variant>
        <vt:lpwstr/>
      </vt:variant>
      <vt:variant>
        <vt:lpwstr>_Toc220140837</vt:lpwstr>
      </vt:variant>
      <vt:variant>
        <vt:i4>1507390</vt:i4>
      </vt:variant>
      <vt:variant>
        <vt:i4>8</vt:i4>
      </vt:variant>
      <vt:variant>
        <vt:i4>0</vt:i4>
      </vt:variant>
      <vt:variant>
        <vt:i4>5</vt:i4>
      </vt:variant>
      <vt:variant>
        <vt:lpwstr/>
      </vt:variant>
      <vt:variant>
        <vt:lpwstr>_Toc220140836</vt:lpwstr>
      </vt:variant>
      <vt:variant>
        <vt:i4>7602277</vt:i4>
      </vt:variant>
      <vt:variant>
        <vt:i4>3</vt:i4>
      </vt:variant>
      <vt:variant>
        <vt:i4>0</vt:i4>
      </vt:variant>
      <vt:variant>
        <vt:i4>5</vt:i4>
      </vt:variant>
      <vt:variant>
        <vt:lpwstr>http://www.naminfo.ru/</vt:lpwstr>
      </vt:variant>
      <vt:variant>
        <vt:lpwstr/>
      </vt:variant>
      <vt:variant>
        <vt:i4>65</vt:i4>
      </vt:variant>
      <vt:variant>
        <vt:i4>0</vt:i4>
      </vt:variant>
      <vt:variant>
        <vt:i4>0</vt:i4>
      </vt:variant>
      <vt:variant>
        <vt:i4>5</vt:i4>
      </vt:variant>
      <vt:variant>
        <vt:lpwstr>http://www.asdg.ru/asdghtml/bull/soglas.html</vt:lpwstr>
      </vt:variant>
      <vt:variant>
        <vt:lpwstr/>
      </vt:variant>
      <vt:variant>
        <vt:i4>7667766</vt:i4>
      </vt:variant>
      <vt:variant>
        <vt:i4>9</vt:i4>
      </vt:variant>
      <vt:variant>
        <vt:i4>0</vt:i4>
      </vt:variant>
      <vt:variant>
        <vt:i4>5</vt:i4>
      </vt:variant>
      <vt:variant>
        <vt:lpwstr>http://www.asdg.ru/</vt:lpwstr>
      </vt:variant>
      <vt:variant>
        <vt:lpwstr/>
      </vt:variant>
      <vt:variant>
        <vt:i4>5898349</vt:i4>
      </vt:variant>
      <vt:variant>
        <vt:i4>6</vt:i4>
      </vt:variant>
      <vt:variant>
        <vt:i4>0</vt:i4>
      </vt:variant>
      <vt:variant>
        <vt:i4>5</vt:i4>
      </vt:variant>
      <vt:variant>
        <vt:lpwstr>mailto:PRESS@ASDG.RU</vt:lpwstr>
      </vt:variant>
      <vt:variant>
        <vt:lpwstr/>
      </vt:variant>
      <vt:variant>
        <vt:i4>6357025</vt:i4>
      </vt:variant>
      <vt:variant>
        <vt:i4>3</vt:i4>
      </vt:variant>
      <vt:variant>
        <vt:i4>0</vt:i4>
      </vt:variant>
      <vt:variant>
        <vt:i4>5</vt:i4>
      </vt:variant>
      <vt:variant>
        <vt:lpwstr>http://www.rncm.ru/</vt:lpwstr>
      </vt:variant>
      <vt:variant>
        <vt:lpwstr/>
      </vt:variant>
      <vt:variant>
        <vt:i4>3735583</vt:i4>
      </vt:variant>
      <vt:variant>
        <vt:i4>0</vt:i4>
      </vt:variant>
      <vt:variant>
        <vt:i4>0</vt:i4>
      </vt:variant>
      <vt:variant>
        <vt:i4>5</vt:i4>
      </vt:variant>
      <vt:variant>
        <vt:lpwstr>mailto:office@rncm.ru</vt:lpwstr>
      </vt:variant>
      <vt:variant>
        <vt:lpwstr/>
      </vt:variant>
      <vt:variant>
        <vt:i4>7865444</vt:i4>
      </vt:variant>
      <vt:variant>
        <vt:i4>-1</vt:i4>
      </vt:variant>
      <vt:variant>
        <vt:i4>2053</vt:i4>
      </vt:variant>
      <vt:variant>
        <vt:i4>1</vt:i4>
      </vt:variant>
      <vt:variant>
        <vt:lpwstr>АСДГ 210х149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ОБЩЕРОССИЙСКОЕ ОБЪЕДИНЕНИЕ</dc:title>
  <dc:subject/>
  <dc:creator>Kirill</dc:creator>
  <cp:keywords/>
  <cp:lastModifiedBy>ws13</cp:lastModifiedBy>
  <cp:revision>23</cp:revision>
  <cp:lastPrinted>2015-03-31T10:06:00Z</cp:lastPrinted>
  <dcterms:created xsi:type="dcterms:W3CDTF">2015-03-31T10:18:00Z</dcterms:created>
  <dcterms:modified xsi:type="dcterms:W3CDTF">2015-03-31T11:21:00Z</dcterms:modified>
</cp:coreProperties>
</file>