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FE" w:rsidRPr="006E294D" w:rsidRDefault="00EF6314" w:rsidP="008978F2">
      <w:pPr>
        <w:spacing w:after="0" w:line="240" w:lineRule="auto"/>
        <w:jc w:val="center"/>
        <w:rPr>
          <w:rFonts w:ascii="Times New Roman" w:hAnsi="Times New Roman" w:cs="Times New Roman"/>
          <w:b/>
          <w:sz w:val="28"/>
          <w:szCs w:val="28"/>
        </w:rPr>
      </w:pPr>
      <w:r w:rsidRPr="006E294D">
        <w:rPr>
          <w:rFonts w:ascii="Times New Roman" w:hAnsi="Times New Roman" w:cs="Times New Roman"/>
          <w:b/>
          <w:sz w:val="28"/>
          <w:szCs w:val="28"/>
        </w:rPr>
        <w:t>Справка по вопросу использования земельного участка без предоставления и установления сервитута</w:t>
      </w:r>
    </w:p>
    <w:p w:rsidR="00EF6314" w:rsidRDefault="00EF6314" w:rsidP="00EF6314">
      <w:pPr>
        <w:spacing w:after="0" w:line="240" w:lineRule="auto"/>
        <w:rPr>
          <w:rFonts w:ascii="Times New Roman" w:hAnsi="Times New Roman" w:cs="Times New Roman"/>
          <w:sz w:val="28"/>
          <w:szCs w:val="28"/>
        </w:rPr>
      </w:pPr>
    </w:p>
    <w:p w:rsidR="00EF6314" w:rsidRPr="00C01FCC" w:rsidRDefault="00E66EBE" w:rsidP="00804635">
      <w:pPr>
        <w:spacing w:after="0" w:line="240" w:lineRule="auto"/>
        <w:ind w:firstLine="708"/>
        <w:jc w:val="both"/>
        <w:rPr>
          <w:rFonts w:ascii="Times New Roman" w:hAnsi="Times New Roman" w:cs="Times New Roman"/>
          <w:sz w:val="28"/>
          <w:szCs w:val="28"/>
        </w:rPr>
      </w:pPr>
      <w:r w:rsidRPr="00C01FCC">
        <w:rPr>
          <w:rFonts w:ascii="Times New Roman" w:hAnsi="Times New Roman" w:cs="Times New Roman"/>
          <w:sz w:val="28"/>
          <w:szCs w:val="28"/>
        </w:rPr>
        <w:t xml:space="preserve">В связи с вступлением в 2015 году в силу </w:t>
      </w:r>
      <w:r w:rsidR="00EF6314" w:rsidRPr="00C01FCC">
        <w:rPr>
          <w:rFonts w:ascii="Times New Roman" w:hAnsi="Times New Roman" w:cs="Times New Roman"/>
          <w:sz w:val="28"/>
          <w:szCs w:val="28"/>
        </w:rPr>
        <w:t>Федеральн</w:t>
      </w:r>
      <w:r w:rsidRPr="00C01FCC">
        <w:rPr>
          <w:rFonts w:ascii="Times New Roman" w:hAnsi="Times New Roman" w:cs="Times New Roman"/>
          <w:sz w:val="28"/>
          <w:szCs w:val="28"/>
        </w:rPr>
        <w:t>ого</w:t>
      </w:r>
      <w:r w:rsidR="006E294D" w:rsidRPr="00C01FCC">
        <w:rPr>
          <w:rFonts w:ascii="Times New Roman" w:hAnsi="Times New Roman" w:cs="Times New Roman"/>
          <w:sz w:val="28"/>
          <w:szCs w:val="28"/>
        </w:rPr>
        <w:t xml:space="preserve"> закон</w:t>
      </w:r>
      <w:r w:rsidRPr="00C01FCC">
        <w:rPr>
          <w:rFonts w:ascii="Times New Roman" w:hAnsi="Times New Roman" w:cs="Times New Roman"/>
          <w:sz w:val="28"/>
          <w:szCs w:val="28"/>
        </w:rPr>
        <w:t>а</w:t>
      </w:r>
      <w:r w:rsidR="00EF6314" w:rsidRPr="00C01FCC">
        <w:rPr>
          <w:rFonts w:ascii="Times New Roman" w:hAnsi="Times New Roman" w:cs="Times New Roman"/>
          <w:sz w:val="28"/>
          <w:szCs w:val="28"/>
        </w:rPr>
        <w:t xml:space="preserve"> Российской Федерации от 23 июня 2014 г. </w:t>
      </w:r>
      <w:r w:rsidR="006E294D" w:rsidRPr="00C01FCC">
        <w:rPr>
          <w:rFonts w:ascii="Times New Roman" w:hAnsi="Times New Roman" w:cs="Times New Roman"/>
          <w:sz w:val="28"/>
          <w:szCs w:val="28"/>
        </w:rPr>
        <w:t>№171-ФЗ "О </w:t>
      </w:r>
      <w:r w:rsidR="00EF6314" w:rsidRPr="00C01FCC">
        <w:rPr>
          <w:rFonts w:ascii="Times New Roman" w:hAnsi="Times New Roman" w:cs="Times New Roman"/>
          <w:sz w:val="28"/>
          <w:szCs w:val="28"/>
        </w:rPr>
        <w:t>внесении изменений в Земельный кодекс Российской Федерации и отдельные законодательные акты Российской Федерации"</w:t>
      </w:r>
      <w:r w:rsidRPr="00C01FCC">
        <w:rPr>
          <w:rFonts w:ascii="Times New Roman" w:hAnsi="Times New Roman" w:cs="Times New Roman"/>
          <w:sz w:val="28"/>
          <w:szCs w:val="28"/>
        </w:rPr>
        <w:t xml:space="preserve"> в</w:t>
      </w:r>
      <w:r w:rsidR="00EF6314" w:rsidRPr="00C01FCC">
        <w:rPr>
          <w:rFonts w:ascii="Times New Roman" w:hAnsi="Times New Roman" w:cs="Times New Roman"/>
          <w:sz w:val="28"/>
          <w:szCs w:val="28"/>
        </w:rPr>
        <w:t xml:space="preserve"> Земельн</w:t>
      </w:r>
      <w:r w:rsidRPr="00C01FCC">
        <w:rPr>
          <w:rFonts w:ascii="Times New Roman" w:hAnsi="Times New Roman" w:cs="Times New Roman"/>
          <w:sz w:val="28"/>
          <w:szCs w:val="28"/>
        </w:rPr>
        <w:t xml:space="preserve">ом кодексе Российской Федерации </w:t>
      </w:r>
      <w:r w:rsidR="00EF6314" w:rsidRPr="00C01FCC">
        <w:rPr>
          <w:rFonts w:ascii="Times New Roman" w:hAnsi="Times New Roman" w:cs="Times New Roman"/>
          <w:sz w:val="28"/>
          <w:szCs w:val="28"/>
        </w:rPr>
        <w:t>по</w:t>
      </w:r>
      <w:r w:rsidR="006E294D" w:rsidRPr="00C01FCC">
        <w:rPr>
          <w:rFonts w:ascii="Times New Roman" w:hAnsi="Times New Roman" w:cs="Times New Roman"/>
          <w:sz w:val="28"/>
          <w:szCs w:val="28"/>
        </w:rPr>
        <w:t xml:space="preserve">явился новый правовой институт </w:t>
      </w:r>
      <w:r w:rsidR="00EF6314" w:rsidRPr="00C01FCC">
        <w:rPr>
          <w:rFonts w:ascii="Times New Roman" w:hAnsi="Times New Roman" w:cs="Times New Roman"/>
          <w:sz w:val="28"/>
          <w:szCs w:val="28"/>
        </w:rPr>
        <w:t>"Использование земель или земельных участков, находящихся в государственной или муниципальной собственности, без предоставления земельных учас</w:t>
      </w:r>
      <w:r w:rsidR="006E294D" w:rsidRPr="00C01FCC">
        <w:rPr>
          <w:rFonts w:ascii="Times New Roman" w:hAnsi="Times New Roman" w:cs="Times New Roman"/>
          <w:sz w:val="28"/>
          <w:szCs w:val="28"/>
        </w:rPr>
        <w:t>тков и установления сервитута".</w:t>
      </w:r>
    </w:p>
    <w:p w:rsidR="00E66EBE" w:rsidRPr="00C01FCC" w:rsidRDefault="007B01EA" w:rsidP="00804635">
      <w:pPr>
        <w:spacing w:after="0" w:line="240" w:lineRule="auto"/>
        <w:ind w:firstLine="708"/>
        <w:jc w:val="both"/>
        <w:rPr>
          <w:rFonts w:ascii="Times New Roman" w:hAnsi="Times New Roman" w:cs="Times New Roman"/>
          <w:sz w:val="28"/>
          <w:szCs w:val="28"/>
        </w:rPr>
      </w:pPr>
      <w:r w:rsidRPr="00C01FCC">
        <w:rPr>
          <w:rFonts w:ascii="Times New Roman" w:hAnsi="Times New Roman" w:cs="Times New Roman"/>
          <w:sz w:val="28"/>
          <w:szCs w:val="28"/>
        </w:rPr>
        <w:t xml:space="preserve">Основные особенности применения данной нормы изложены в статье 39.33 Земельного кодекса. В частности, установлены </w:t>
      </w:r>
      <w:r w:rsidR="00E66EBE" w:rsidRPr="00C01FCC">
        <w:rPr>
          <w:rFonts w:ascii="Times New Roman" w:hAnsi="Times New Roman" w:cs="Times New Roman"/>
          <w:sz w:val="28"/>
          <w:szCs w:val="28"/>
        </w:rPr>
        <w:t>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w:t>
      </w:r>
      <w:r w:rsidRPr="00C01FCC">
        <w:rPr>
          <w:rFonts w:ascii="Times New Roman" w:hAnsi="Times New Roman" w:cs="Times New Roman"/>
          <w:sz w:val="28"/>
          <w:szCs w:val="28"/>
        </w:rPr>
        <w:t>астков и установления сервитута:</w:t>
      </w:r>
    </w:p>
    <w:p w:rsidR="00E66EBE" w:rsidRPr="00C01FCC" w:rsidRDefault="00E66EBE"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1) проведение инженерных изысканий;</w:t>
      </w:r>
    </w:p>
    <w:p w:rsidR="00E66EBE" w:rsidRPr="00C01FCC" w:rsidRDefault="00E66EBE"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2) капитальный или текущий ремонт линейного объекта;</w:t>
      </w:r>
    </w:p>
    <w:p w:rsidR="00E66EBE" w:rsidRPr="00C01FCC" w:rsidRDefault="00E66EBE"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66EBE" w:rsidRPr="00C01FCC" w:rsidRDefault="00E66EBE"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4) осуществление геологического изучения недр;</w:t>
      </w:r>
    </w:p>
    <w:p w:rsidR="00E66EBE" w:rsidRPr="00C01FCC" w:rsidRDefault="00E66EBE"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7B01EA" w:rsidRPr="00C01FCC" w:rsidRDefault="00E66EBE"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E66EBE" w:rsidRPr="00C01FCC" w:rsidRDefault="00E66EBE"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 xml:space="preserve">При этом </w:t>
      </w:r>
      <w:hyperlink r:id="rId6" w:history="1">
        <w:r w:rsidRPr="00C01FCC">
          <w:rPr>
            <w:rFonts w:ascii="Times New Roman" w:hAnsi="Times New Roman" w:cs="Times New Roman"/>
            <w:sz w:val="28"/>
            <w:szCs w:val="28"/>
          </w:rPr>
          <w:t>пунктом 2</w:t>
        </w:r>
      </w:hyperlink>
      <w:r w:rsidRPr="00C01FCC">
        <w:rPr>
          <w:rFonts w:ascii="Times New Roman" w:hAnsi="Times New Roman" w:cs="Times New Roman"/>
          <w:sz w:val="28"/>
          <w:szCs w:val="28"/>
        </w:rPr>
        <w:t xml:space="preserve"> этой же статьи установлено, что использование земель или земельных участков, находящихся в государственной или муниципальной собственности, в целях, указанных в </w:t>
      </w:r>
      <w:hyperlink r:id="rId7" w:history="1">
        <w:r w:rsidRPr="00C01FCC">
          <w:rPr>
            <w:rFonts w:ascii="Times New Roman" w:hAnsi="Times New Roman" w:cs="Times New Roman"/>
            <w:sz w:val="28"/>
            <w:szCs w:val="28"/>
          </w:rPr>
          <w:t>подпунктах 1</w:t>
        </w:r>
      </w:hyperlink>
      <w:r w:rsidRPr="00C01FCC">
        <w:rPr>
          <w:rFonts w:ascii="Times New Roman" w:hAnsi="Times New Roman" w:cs="Times New Roman"/>
          <w:sz w:val="28"/>
          <w:szCs w:val="28"/>
        </w:rPr>
        <w:t xml:space="preserve"> - </w:t>
      </w:r>
      <w:hyperlink r:id="rId8" w:history="1">
        <w:r w:rsidRPr="00C01FCC">
          <w:rPr>
            <w:rFonts w:ascii="Times New Roman" w:hAnsi="Times New Roman" w:cs="Times New Roman"/>
            <w:sz w:val="28"/>
            <w:szCs w:val="28"/>
          </w:rPr>
          <w:t>5 пункта 1 статьи</w:t>
        </w:r>
      </w:hyperlink>
      <w:r w:rsidRPr="00C01FCC">
        <w:rPr>
          <w:rFonts w:ascii="Times New Roman" w:hAnsi="Times New Roman" w:cs="Times New Roman"/>
          <w:sz w:val="28"/>
          <w:szCs w:val="28"/>
        </w:rPr>
        <w:t xml:space="preserve"> 39.33 Земельного кодекса, осуществляется на основании разрешений уполномоченного органа.</w:t>
      </w:r>
    </w:p>
    <w:p w:rsidR="00C05245" w:rsidRPr="00C01FCC" w:rsidRDefault="00C05245"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установлены Правила выдачи разрешения, которые применяются как органами государственной власти, так и органами местного самоуправления.</w:t>
      </w:r>
    </w:p>
    <w:p w:rsidR="00C05245" w:rsidRPr="00C01FCC" w:rsidRDefault="00C05245"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Необходимо отметить, разрешение для вышеуказанных целей выдается бесплатно.</w:t>
      </w:r>
    </w:p>
    <w:p w:rsidR="00C05245" w:rsidRPr="00C01FCC" w:rsidRDefault="00C05245"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lastRenderedPageBreak/>
        <w:t>Вместе с тем, для</w:t>
      </w:r>
      <w:r w:rsidR="00E66EBE" w:rsidRPr="00C01FCC">
        <w:rPr>
          <w:rFonts w:ascii="Times New Roman" w:hAnsi="Times New Roman" w:cs="Times New Roman"/>
          <w:sz w:val="28"/>
          <w:szCs w:val="28"/>
        </w:rPr>
        <w:t xml:space="preserve"> объектов, которые указаны в </w:t>
      </w:r>
      <w:hyperlink r:id="rId9" w:history="1">
        <w:r w:rsidR="00E66EBE" w:rsidRPr="00C01FCC">
          <w:rPr>
            <w:rFonts w:ascii="Times New Roman" w:hAnsi="Times New Roman" w:cs="Times New Roman"/>
            <w:sz w:val="28"/>
            <w:szCs w:val="28"/>
          </w:rPr>
          <w:t>подпункте 6 пункта 1 статьи 39.33</w:t>
        </w:r>
      </w:hyperlink>
      <w:r w:rsidR="00E66EBE" w:rsidRPr="00C01FCC">
        <w:rPr>
          <w:rFonts w:ascii="Times New Roman" w:hAnsi="Times New Roman" w:cs="Times New Roman"/>
          <w:sz w:val="28"/>
          <w:szCs w:val="28"/>
        </w:rPr>
        <w:t xml:space="preserve"> Земельного кодекса (нестационарные торговые объекты, рекламные конструкции, а также иные</w:t>
      </w:r>
      <w:r w:rsidR="004400E9" w:rsidRPr="00C01FCC">
        <w:rPr>
          <w:rFonts w:ascii="Times New Roman" w:hAnsi="Times New Roman" w:cs="Times New Roman"/>
          <w:sz w:val="28"/>
          <w:szCs w:val="28"/>
        </w:rPr>
        <w:t xml:space="preserve"> объекты</w:t>
      </w:r>
      <w:r w:rsidR="00E66EBE" w:rsidRPr="00C01FCC">
        <w:rPr>
          <w:rFonts w:ascii="Times New Roman" w:hAnsi="Times New Roman" w:cs="Times New Roman"/>
          <w:sz w:val="28"/>
          <w:szCs w:val="28"/>
        </w:rPr>
        <w:t>, виды которых устанавливаются Правительством Российской Федерации)</w:t>
      </w:r>
      <w:r w:rsidR="004400E9" w:rsidRPr="00C01FCC">
        <w:rPr>
          <w:rFonts w:ascii="Times New Roman" w:hAnsi="Times New Roman" w:cs="Times New Roman"/>
          <w:sz w:val="28"/>
          <w:szCs w:val="28"/>
        </w:rPr>
        <w:t xml:space="preserve"> действует особый п</w:t>
      </w:r>
      <w:r w:rsidR="00E66EBE" w:rsidRPr="00C01FCC">
        <w:rPr>
          <w:rFonts w:ascii="Times New Roman" w:hAnsi="Times New Roman" w:cs="Times New Roman"/>
          <w:sz w:val="28"/>
          <w:szCs w:val="28"/>
        </w:rPr>
        <w:t xml:space="preserve">орядок </w:t>
      </w:r>
      <w:r w:rsidR="004400E9" w:rsidRPr="00C01FCC">
        <w:rPr>
          <w:rFonts w:ascii="Times New Roman" w:hAnsi="Times New Roman" w:cs="Times New Roman"/>
          <w:sz w:val="28"/>
          <w:szCs w:val="28"/>
        </w:rPr>
        <w:t>установленный</w:t>
      </w:r>
      <w:r w:rsidR="00E66EBE" w:rsidRPr="00C01FCC">
        <w:rPr>
          <w:rFonts w:ascii="Times New Roman" w:hAnsi="Times New Roman" w:cs="Times New Roman"/>
          <w:sz w:val="28"/>
          <w:szCs w:val="28"/>
        </w:rPr>
        <w:t xml:space="preserve"> </w:t>
      </w:r>
      <w:hyperlink r:id="rId10" w:history="1">
        <w:r w:rsidR="00E66EBE" w:rsidRPr="00C01FCC">
          <w:rPr>
            <w:rFonts w:ascii="Times New Roman" w:hAnsi="Times New Roman" w:cs="Times New Roman"/>
            <w:sz w:val="28"/>
            <w:szCs w:val="28"/>
          </w:rPr>
          <w:t>статьей 39.36</w:t>
        </w:r>
      </w:hyperlink>
      <w:r w:rsidR="00E66EBE" w:rsidRPr="00C01FCC">
        <w:rPr>
          <w:rFonts w:ascii="Times New Roman" w:hAnsi="Times New Roman" w:cs="Times New Roman"/>
          <w:sz w:val="28"/>
          <w:szCs w:val="28"/>
        </w:rPr>
        <w:t xml:space="preserve"> Земельного кодекса.</w:t>
      </w:r>
    </w:p>
    <w:p w:rsidR="00B8396B" w:rsidRPr="00C01FCC" w:rsidRDefault="00B8396B" w:rsidP="004F2C9B">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 xml:space="preserve">Пунктом 1 </w:t>
      </w:r>
      <w:r w:rsidR="008F777B">
        <w:rPr>
          <w:rFonts w:ascii="Times New Roman" w:hAnsi="Times New Roman" w:cs="Times New Roman"/>
          <w:sz w:val="28"/>
          <w:szCs w:val="28"/>
        </w:rPr>
        <w:t xml:space="preserve">статьи 39.36 Земельного кодекса </w:t>
      </w:r>
      <w:bookmarkStart w:id="0" w:name="_GoBack"/>
      <w:bookmarkEnd w:id="0"/>
      <w:r w:rsidRPr="00C01FCC">
        <w:rPr>
          <w:rFonts w:ascii="Times New Roman" w:hAnsi="Times New Roman" w:cs="Times New Roman"/>
          <w:sz w:val="28"/>
          <w:szCs w:val="28"/>
        </w:rPr>
        <w:t xml:space="preserve">установлено, что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1" w:history="1">
        <w:r w:rsidRPr="00C01FCC">
          <w:rPr>
            <w:rFonts w:ascii="Times New Roman" w:hAnsi="Times New Roman" w:cs="Times New Roman"/>
            <w:sz w:val="28"/>
            <w:szCs w:val="28"/>
          </w:rPr>
          <w:t>законом</w:t>
        </w:r>
      </w:hyperlink>
      <w:r w:rsidRPr="00C01FCC">
        <w:rPr>
          <w:rFonts w:ascii="Times New Roman" w:hAnsi="Times New Roman" w:cs="Times New Roman"/>
          <w:sz w:val="28"/>
          <w:szCs w:val="28"/>
        </w:rPr>
        <w:t xml:space="preserve"> от 28 декабря 2009 года </w:t>
      </w:r>
      <w:r w:rsidR="009D5318" w:rsidRPr="00C01FCC">
        <w:rPr>
          <w:rFonts w:ascii="Times New Roman" w:hAnsi="Times New Roman" w:cs="Times New Roman"/>
          <w:sz w:val="28"/>
          <w:szCs w:val="28"/>
        </w:rPr>
        <w:t>№</w:t>
      </w:r>
      <w:r w:rsidRPr="00C01FCC">
        <w:rPr>
          <w:rFonts w:ascii="Times New Roman" w:hAnsi="Times New Roman" w:cs="Times New Roman"/>
          <w:sz w:val="28"/>
          <w:szCs w:val="28"/>
        </w:rPr>
        <w:t xml:space="preserve"> 381-ФЗ "Об основах государственного регулирования торговой деятельности в Российской Федерации".</w:t>
      </w:r>
    </w:p>
    <w:p w:rsidR="00B8396B" w:rsidRPr="00C01FCC" w:rsidRDefault="00B8396B"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На территории края действует постановление Правительства края от 04.05.2011 № 128-пр "О Порядке разработки и утверждения схем размещения нестационарных торговых объектов органами местного самоуправления Хабаровского края", согласно которому расписан порядок и утверждения схемы размещения нестационарных торговых объектов органами местного самоуправления края.</w:t>
      </w:r>
    </w:p>
    <w:p w:rsidR="00B8396B" w:rsidRPr="00C01FCC" w:rsidRDefault="00B8396B"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Однако, сам порядок установки нестационарных торговых объектов, т.е. как устанавливаются и на каком основании эти объекты законодательно не предусмотрено.</w:t>
      </w:r>
    </w:p>
    <w:p w:rsidR="00B8396B" w:rsidRPr="00C01FCC" w:rsidRDefault="00B8396B"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Аналогичная норма содержится и в пункте 2 статьи 39.36 Земельного кодекса. Это касается размещение рекламных конструкций.</w:t>
      </w:r>
    </w:p>
    <w:p w:rsidR="00B8396B" w:rsidRPr="00C01FCC" w:rsidRDefault="00B8396B"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В силу необходимости размещения вышеуказанных объектов министерством в настоящее время подготовлены проекты постановлений Правительства края, которые регламентируют порядок установки нестационарных торговых объектов и рекламных конструкций. Первоначально мы планировали распространить эти порядки на всю территорию края, одн</w:t>
      </w:r>
      <w:r w:rsidR="00112994" w:rsidRPr="00C01FCC">
        <w:rPr>
          <w:rFonts w:ascii="Times New Roman" w:hAnsi="Times New Roman" w:cs="Times New Roman"/>
          <w:sz w:val="28"/>
          <w:szCs w:val="28"/>
        </w:rPr>
        <w:t>ако в ходе прохождения проектов антикоррупционной экспертизы в прокуратуре края и в последующем проведение совещания с прокуратурой края решено, что мы можем регулировать в отношении данных объектов только на землях, находящихся в собственности Хабаровского края.</w:t>
      </w:r>
    </w:p>
    <w:p w:rsidR="00112994" w:rsidRPr="00C01FCC" w:rsidRDefault="00112994"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Считаем, что органы местного самоуправления самостоятельно могут принять свои порядки, которые будут действовать до внесения изменений в федеральное законодательство.</w:t>
      </w:r>
    </w:p>
    <w:p w:rsidR="00112994" w:rsidRPr="00C01FCC" w:rsidRDefault="00112994"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Стоит отметить, что некоторые органы местного самоуправления уже приняли аналогичные порядки (г. Хабаров</w:t>
      </w:r>
      <w:r w:rsidR="00F22FDE" w:rsidRPr="00C01FCC">
        <w:rPr>
          <w:rFonts w:ascii="Times New Roman" w:hAnsi="Times New Roman" w:cs="Times New Roman"/>
          <w:sz w:val="28"/>
          <w:szCs w:val="28"/>
        </w:rPr>
        <w:t>ск, г. Комсомольск-на-Амуре, г. </w:t>
      </w:r>
      <w:r w:rsidRPr="00C01FCC">
        <w:rPr>
          <w:rFonts w:ascii="Times New Roman" w:hAnsi="Times New Roman" w:cs="Times New Roman"/>
          <w:sz w:val="28"/>
          <w:szCs w:val="28"/>
        </w:rPr>
        <w:t>Советская Гавань).</w:t>
      </w:r>
    </w:p>
    <w:p w:rsidR="00112994" w:rsidRPr="00C01FCC" w:rsidRDefault="00F22FDE"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Что касаемо пункта 3 статьи 39.36 Земельного кодекса, размещение объектов виды которых установлены Правительством Российской Федерации можно отметить следующее.</w:t>
      </w:r>
    </w:p>
    <w:p w:rsidR="00F22FDE" w:rsidRPr="00C01FCC" w:rsidRDefault="00F22FDE"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 xml:space="preserve">Правительством Российской Федерации принято постановление от 03.12.2014 № 1300 "Об утверждении перечня видов объектов, размещение которых может осуществляться на землях или земельных участках, </w:t>
      </w:r>
      <w:r w:rsidRPr="00C01FCC">
        <w:rPr>
          <w:rFonts w:ascii="Times New Roman" w:hAnsi="Times New Roman" w:cs="Times New Roman"/>
          <w:sz w:val="28"/>
          <w:szCs w:val="28"/>
        </w:rPr>
        <w:lastRenderedPageBreak/>
        <w:t>находящихся в государственной или муниципальной собственности, без предоставления земельных участков и установления сервитутов".</w:t>
      </w:r>
    </w:p>
    <w:p w:rsidR="00C05245" w:rsidRPr="00C01FCC" w:rsidRDefault="00F22FDE"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 xml:space="preserve">При этом, </w:t>
      </w:r>
      <w:r w:rsidR="00C05245" w:rsidRPr="00C01FCC">
        <w:rPr>
          <w:rFonts w:ascii="Times New Roman" w:hAnsi="Times New Roman" w:cs="Times New Roman"/>
          <w:sz w:val="28"/>
          <w:szCs w:val="28"/>
        </w:rPr>
        <w:t xml:space="preserve">законодатель установил обязанность </w:t>
      </w:r>
      <w:r w:rsidRPr="00C01FCC">
        <w:rPr>
          <w:rFonts w:ascii="Times New Roman" w:hAnsi="Times New Roman" w:cs="Times New Roman"/>
          <w:sz w:val="28"/>
          <w:szCs w:val="28"/>
        </w:rPr>
        <w:t xml:space="preserve">государственным </w:t>
      </w:r>
      <w:r w:rsidR="00C05245" w:rsidRPr="00C01FCC">
        <w:rPr>
          <w:rFonts w:ascii="Times New Roman" w:hAnsi="Times New Roman" w:cs="Times New Roman"/>
          <w:sz w:val="28"/>
          <w:szCs w:val="28"/>
        </w:rPr>
        <w:t xml:space="preserve">органам субъекта Российской Федерации принять </w:t>
      </w:r>
      <w:r w:rsidR="005D51C3" w:rsidRPr="00C01FCC">
        <w:rPr>
          <w:rFonts w:ascii="Times New Roman" w:hAnsi="Times New Roman" w:cs="Times New Roman"/>
          <w:sz w:val="28"/>
          <w:szCs w:val="28"/>
        </w:rPr>
        <w:t xml:space="preserve">только </w:t>
      </w:r>
      <w:r w:rsidR="00C05245" w:rsidRPr="00C01FCC">
        <w:rPr>
          <w:rFonts w:ascii="Times New Roman" w:hAnsi="Times New Roman" w:cs="Times New Roman"/>
          <w:sz w:val="28"/>
          <w:szCs w:val="28"/>
        </w:rPr>
        <w:t>Порядок и условия размещения объектов, виды которых установлены Правительством Российской Федерации.</w:t>
      </w:r>
    </w:p>
    <w:p w:rsidR="00F22FDE" w:rsidRPr="00C01FCC" w:rsidRDefault="00F22FDE"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На сегодняшний день в крае действует постановление Правительства края от 07.09.2017 № 364-пр "Об утверждении Положения о порядке и об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Хабаровского края и о признании утратившими силу отдельных постановлений Правительства Хабаровского края".</w:t>
      </w:r>
    </w:p>
    <w:p w:rsidR="00E66EBE" w:rsidRPr="00C01FCC" w:rsidRDefault="00E66EBE"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Постановление № 364-пр, разработанное в соответствии с пунктом 3 статьи 39.36 Земельного кодекса, фактически устанавливает только порядок и условия размещения указанных объектов, без предоставления земельных участков и установления сервитутов. Вопросы предоставления и распоряжения земельными участками оно не регулирует.</w:t>
      </w:r>
    </w:p>
    <w:p w:rsidR="007634A7" w:rsidRDefault="00E66EBE" w:rsidP="007634A7">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В постановлении предусмотрено, что одним из условий при размещении объектов, является платность. Из смысла данного нормативного правового акта следует, что уполномоченный орган предоставляет право (разрешает) разместить объект и за это взымает плату. Плата устанавливается исключительно за размещение объекта, а не за использование земельного участка. При этом плата установлена для объектов коммерческого назначения, а для объектов социального</w:t>
      </w:r>
      <w:r w:rsidR="007634A7">
        <w:rPr>
          <w:rFonts w:ascii="Times New Roman" w:hAnsi="Times New Roman" w:cs="Times New Roman"/>
          <w:sz w:val="28"/>
          <w:szCs w:val="28"/>
        </w:rPr>
        <w:t xml:space="preserve"> назначения плата не взымается.</w:t>
      </w:r>
    </w:p>
    <w:p w:rsidR="007634A7" w:rsidRPr="00C01FCC" w:rsidRDefault="007634A7" w:rsidP="007634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расчете платы за размещения объекта используется коэффициент детализации, который принимается нормативным правовым актом уполномоченного органа и не может превышать 10 процентов.</w:t>
      </w:r>
    </w:p>
    <w:p w:rsidR="00F22FDE" w:rsidRPr="00C01FCC" w:rsidRDefault="008A0942" w:rsidP="008046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E66EBE" w:rsidRPr="00C01FCC">
        <w:rPr>
          <w:rFonts w:ascii="Times New Roman" w:hAnsi="Times New Roman" w:cs="Times New Roman"/>
          <w:sz w:val="28"/>
          <w:szCs w:val="28"/>
        </w:rPr>
        <w:t>инистерством проанализирован опыт других субъектов Российской Федерации. В 14 субъектах Российской Федерации (Нижегородская область, Амурская область, Москва, Пензенская область, Приморский край, Тюменская область, Новосибирская область, Волгоградская область, Воронежская область, Брянская область, Республика Марий Эл, Астраханская область, Республика Калмыкия, Белгородская область) действуют аналогичные нормативные правовые акты, предусматривающие плату за размещения объектов.</w:t>
      </w:r>
    </w:p>
    <w:p w:rsidR="008978F2" w:rsidRPr="00C01FCC" w:rsidRDefault="008978F2"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В Правительство края заходил протест прокуратуры края на данный нормативный правовой акт, именно в части установления платности. Правительство края не согласилось с доводами прокуратуры. В конце января состоялся суд по данному вопросу. Правительство края выиграло</w:t>
      </w:r>
      <w:r w:rsidR="00530C3A" w:rsidRPr="00C01FCC">
        <w:rPr>
          <w:rFonts w:ascii="Times New Roman" w:hAnsi="Times New Roman" w:cs="Times New Roman"/>
          <w:sz w:val="28"/>
          <w:szCs w:val="28"/>
        </w:rPr>
        <w:t xml:space="preserve"> суд</w:t>
      </w:r>
      <w:r w:rsidRPr="00C01FCC">
        <w:rPr>
          <w:rFonts w:ascii="Times New Roman" w:hAnsi="Times New Roman" w:cs="Times New Roman"/>
          <w:sz w:val="28"/>
          <w:szCs w:val="28"/>
        </w:rPr>
        <w:t xml:space="preserve">. </w:t>
      </w:r>
    </w:p>
    <w:p w:rsidR="009D5318" w:rsidRPr="00C01FCC" w:rsidRDefault="008978F2"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Стоит обратить внимание, что данный порядок регламентирует</w:t>
      </w:r>
      <w:r w:rsidR="009D5318" w:rsidRPr="00C01FCC">
        <w:rPr>
          <w:rFonts w:ascii="Times New Roman" w:hAnsi="Times New Roman" w:cs="Times New Roman"/>
          <w:sz w:val="28"/>
          <w:szCs w:val="28"/>
        </w:rPr>
        <w:t>:</w:t>
      </w:r>
      <w:r w:rsidRPr="00C01FCC">
        <w:rPr>
          <w:rFonts w:ascii="Times New Roman" w:hAnsi="Times New Roman" w:cs="Times New Roman"/>
          <w:sz w:val="28"/>
          <w:szCs w:val="28"/>
        </w:rPr>
        <w:t xml:space="preserve"> </w:t>
      </w:r>
    </w:p>
    <w:p w:rsidR="009D5318" w:rsidRPr="00C01FCC" w:rsidRDefault="009D5318"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 xml:space="preserve">1) </w:t>
      </w:r>
      <w:r w:rsidR="008978F2" w:rsidRPr="00C01FCC">
        <w:rPr>
          <w:rFonts w:ascii="Times New Roman" w:hAnsi="Times New Roman" w:cs="Times New Roman"/>
          <w:sz w:val="28"/>
          <w:szCs w:val="28"/>
        </w:rPr>
        <w:t xml:space="preserve">что </w:t>
      </w:r>
      <w:r w:rsidRPr="00C01FCC">
        <w:rPr>
          <w:rFonts w:ascii="Times New Roman" w:hAnsi="Times New Roman" w:cs="Times New Roman"/>
          <w:sz w:val="28"/>
          <w:szCs w:val="28"/>
        </w:rPr>
        <w:t xml:space="preserve">в </w:t>
      </w:r>
      <w:r w:rsidR="008978F2" w:rsidRPr="00C01FCC">
        <w:rPr>
          <w:rFonts w:ascii="Times New Roman" w:hAnsi="Times New Roman" w:cs="Times New Roman"/>
          <w:sz w:val="28"/>
          <w:szCs w:val="28"/>
        </w:rPr>
        <w:t>обязательно</w:t>
      </w:r>
      <w:r w:rsidRPr="00C01FCC">
        <w:rPr>
          <w:rFonts w:ascii="Times New Roman" w:hAnsi="Times New Roman" w:cs="Times New Roman"/>
          <w:sz w:val="28"/>
          <w:szCs w:val="28"/>
        </w:rPr>
        <w:t>м</w:t>
      </w:r>
      <w:r w:rsidR="008978F2" w:rsidRPr="00C01FCC">
        <w:rPr>
          <w:rFonts w:ascii="Times New Roman" w:hAnsi="Times New Roman" w:cs="Times New Roman"/>
          <w:sz w:val="28"/>
          <w:szCs w:val="28"/>
        </w:rPr>
        <w:t xml:space="preserve"> </w:t>
      </w:r>
      <w:r w:rsidRPr="00C01FCC">
        <w:rPr>
          <w:rFonts w:ascii="Times New Roman" w:hAnsi="Times New Roman" w:cs="Times New Roman"/>
          <w:sz w:val="28"/>
          <w:szCs w:val="28"/>
        </w:rPr>
        <w:t xml:space="preserve">порядке должно содержаться в заявлении; </w:t>
      </w:r>
    </w:p>
    <w:p w:rsidR="009D5318" w:rsidRPr="00C01FCC" w:rsidRDefault="009D5318"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 xml:space="preserve">2) </w:t>
      </w:r>
      <w:r w:rsidR="008978F2" w:rsidRPr="00C01FCC">
        <w:rPr>
          <w:rFonts w:ascii="Times New Roman" w:hAnsi="Times New Roman" w:cs="Times New Roman"/>
          <w:sz w:val="28"/>
          <w:szCs w:val="28"/>
        </w:rPr>
        <w:t xml:space="preserve">какие необходимо </w:t>
      </w:r>
      <w:r w:rsidRPr="00C01FCC">
        <w:rPr>
          <w:rFonts w:ascii="Times New Roman" w:hAnsi="Times New Roman" w:cs="Times New Roman"/>
          <w:sz w:val="28"/>
          <w:szCs w:val="28"/>
        </w:rPr>
        <w:t>приложить документы;</w:t>
      </w:r>
      <w:r w:rsidR="008978F2" w:rsidRPr="00C01FCC">
        <w:rPr>
          <w:rFonts w:ascii="Times New Roman" w:hAnsi="Times New Roman" w:cs="Times New Roman"/>
          <w:sz w:val="28"/>
          <w:szCs w:val="28"/>
        </w:rPr>
        <w:t xml:space="preserve"> </w:t>
      </w:r>
    </w:p>
    <w:p w:rsidR="009D5318" w:rsidRPr="00C01FCC" w:rsidRDefault="009D5318"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lastRenderedPageBreak/>
        <w:t xml:space="preserve">3) </w:t>
      </w:r>
      <w:r w:rsidR="008978F2" w:rsidRPr="00C01FCC">
        <w:rPr>
          <w:rFonts w:ascii="Times New Roman" w:hAnsi="Times New Roman" w:cs="Times New Roman"/>
          <w:sz w:val="28"/>
          <w:szCs w:val="28"/>
        </w:rPr>
        <w:t>сроки рассмотрения уполномоченным органом заявления</w:t>
      </w:r>
      <w:r w:rsidRPr="00C01FCC">
        <w:rPr>
          <w:rFonts w:ascii="Times New Roman" w:hAnsi="Times New Roman" w:cs="Times New Roman"/>
          <w:sz w:val="28"/>
          <w:szCs w:val="28"/>
        </w:rPr>
        <w:t>;</w:t>
      </w:r>
    </w:p>
    <w:p w:rsidR="009D5318" w:rsidRPr="00C01FCC" w:rsidRDefault="009D5318"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4)</w:t>
      </w:r>
      <w:r w:rsidR="008978F2" w:rsidRPr="00C01FCC">
        <w:rPr>
          <w:rFonts w:ascii="Times New Roman" w:hAnsi="Times New Roman" w:cs="Times New Roman"/>
          <w:sz w:val="28"/>
          <w:szCs w:val="28"/>
        </w:rPr>
        <w:t xml:space="preserve"> основания отказа. </w:t>
      </w:r>
    </w:p>
    <w:p w:rsidR="00EF6314" w:rsidRPr="00C01FCC" w:rsidRDefault="008978F2" w:rsidP="00804635">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Также утверждена примерная форма разрешения.</w:t>
      </w:r>
    </w:p>
    <w:p w:rsidR="008978F2" w:rsidRPr="00C01FCC" w:rsidRDefault="008978F2" w:rsidP="004F2C9B">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Срок размещения объекта согласно данного нормативного правового акта составляет не более пяти лет.</w:t>
      </w:r>
    </w:p>
    <w:p w:rsidR="009D5318" w:rsidRPr="00C01FCC" w:rsidRDefault="009D5318" w:rsidP="004F2C9B">
      <w:pPr>
        <w:spacing w:after="0" w:line="240" w:lineRule="auto"/>
        <w:ind w:firstLine="709"/>
        <w:jc w:val="both"/>
        <w:rPr>
          <w:rFonts w:ascii="Times New Roman" w:hAnsi="Times New Roman" w:cs="Times New Roman"/>
          <w:sz w:val="28"/>
          <w:szCs w:val="28"/>
        </w:rPr>
      </w:pPr>
      <w:r w:rsidRPr="00C01FCC">
        <w:rPr>
          <w:rFonts w:ascii="Times New Roman" w:hAnsi="Times New Roman" w:cs="Times New Roman"/>
          <w:sz w:val="28"/>
          <w:szCs w:val="28"/>
        </w:rPr>
        <w:t xml:space="preserve">В целом подводя итог можно сделать вывод, что законодатель, вводя данный правовой институт, в качестве новой главы в Земельный кодекс, в первую очередь, хотел упростить механизмы предоставления земельных участков для </w:t>
      </w:r>
      <w:r w:rsidR="007634A7">
        <w:rPr>
          <w:rFonts w:ascii="Times New Roman" w:hAnsi="Times New Roman" w:cs="Times New Roman"/>
          <w:sz w:val="28"/>
          <w:szCs w:val="28"/>
        </w:rPr>
        <w:t xml:space="preserve">размещения </w:t>
      </w:r>
      <w:r w:rsidRPr="00C01FCC">
        <w:rPr>
          <w:rFonts w:ascii="Times New Roman" w:hAnsi="Times New Roman" w:cs="Times New Roman"/>
          <w:sz w:val="28"/>
          <w:szCs w:val="28"/>
        </w:rPr>
        <w:t>временных объектов.</w:t>
      </w:r>
    </w:p>
    <w:sectPr w:rsidR="009D5318" w:rsidRPr="00C01FCC" w:rsidSect="004F2C9B">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E63" w:rsidRDefault="00557E63" w:rsidP="004F2C9B">
      <w:pPr>
        <w:spacing w:after="0" w:line="240" w:lineRule="auto"/>
      </w:pPr>
      <w:r>
        <w:separator/>
      </w:r>
    </w:p>
  </w:endnote>
  <w:endnote w:type="continuationSeparator" w:id="0">
    <w:p w:rsidR="00557E63" w:rsidRDefault="00557E63" w:rsidP="004F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E63" w:rsidRDefault="00557E63" w:rsidP="004F2C9B">
      <w:pPr>
        <w:spacing w:after="0" w:line="240" w:lineRule="auto"/>
      </w:pPr>
      <w:r>
        <w:separator/>
      </w:r>
    </w:p>
  </w:footnote>
  <w:footnote w:type="continuationSeparator" w:id="0">
    <w:p w:rsidR="00557E63" w:rsidRDefault="00557E63" w:rsidP="004F2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084585"/>
      <w:docPartObj>
        <w:docPartGallery w:val="Page Numbers (Top of Page)"/>
        <w:docPartUnique/>
      </w:docPartObj>
    </w:sdtPr>
    <w:sdtEndPr>
      <w:rPr>
        <w:rFonts w:ascii="Times New Roman" w:hAnsi="Times New Roman" w:cs="Times New Roman"/>
        <w:sz w:val="24"/>
        <w:szCs w:val="24"/>
      </w:rPr>
    </w:sdtEndPr>
    <w:sdtContent>
      <w:p w:rsidR="004F2C9B" w:rsidRPr="004F2C9B" w:rsidRDefault="004F2C9B">
        <w:pPr>
          <w:pStyle w:val="a3"/>
          <w:jc w:val="center"/>
          <w:rPr>
            <w:rFonts w:ascii="Times New Roman" w:hAnsi="Times New Roman" w:cs="Times New Roman"/>
            <w:sz w:val="24"/>
            <w:szCs w:val="24"/>
          </w:rPr>
        </w:pPr>
        <w:r w:rsidRPr="004F2C9B">
          <w:rPr>
            <w:rFonts w:ascii="Times New Roman" w:hAnsi="Times New Roman" w:cs="Times New Roman"/>
            <w:sz w:val="24"/>
            <w:szCs w:val="24"/>
          </w:rPr>
          <w:fldChar w:fldCharType="begin"/>
        </w:r>
        <w:r w:rsidRPr="004F2C9B">
          <w:rPr>
            <w:rFonts w:ascii="Times New Roman" w:hAnsi="Times New Roman" w:cs="Times New Roman"/>
            <w:sz w:val="24"/>
            <w:szCs w:val="24"/>
          </w:rPr>
          <w:instrText>PAGE   \* MERGEFORMAT</w:instrText>
        </w:r>
        <w:r w:rsidRPr="004F2C9B">
          <w:rPr>
            <w:rFonts w:ascii="Times New Roman" w:hAnsi="Times New Roman" w:cs="Times New Roman"/>
            <w:sz w:val="24"/>
            <w:szCs w:val="24"/>
          </w:rPr>
          <w:fldChar w:fldCharType="separate"/>
        </w:r>
        <w:r w:rsidR="008F777B">
          <w:rPr>
            <w:rFonts w:ascii="Times New Roman" w:hAnsi="Times New Roman" w:cs="Times New Roman"/>
            <w:noProof/>
            <w:sz w:val="24"/>
            <w:szCs w:val="24"/>
          </w:rPr>
          <w:t>4</w:t>
        </w:r>
        <w:r w:rsidRPr="004F2C9B">
          <w:rPr>
            <w:rFonts w:ascii="Times New Roman" w:hAnsi="Times New Roman" w:cs="Times New Roman"/>
            <w:sz w:val="24"/>
            <w:szCs w:val="24"/>
          </w:rPr>
          <w:fldChar w:fldCharType="end"/>
        </w:r>
      </w:p>
    </w:sdtContent>
  </w:sdt>
  <w:p w:rsidR="004F2C9B" w:rsidRDefault="004F2C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14"/>
    <w:rsid w:val="00112994"/>
    <w:rsid w:val="001A0261"/>
    <w:rsid w:val="004400E9"/>
    <w:rsid w:val="004544B8"/>
    <w:rsid w:val="004F2C9B"/>
    <w:rsid w:val="00530C3A"/>
    <w:rsid w:val="00557E63"/>
    <w:rsid w:val="005D51C3"/>
    <w:rsid w:val="006E294D"/>
    <w:rsid w:val="007634A7"/>
    <w:rsid w:val="007B01EA"/>
    <w:rsid w:val="00804635"/>
    <w:rsid w:val="008410FE"/>
    <w:rsid w:val="008978F2"/>
    <w:rsid w:val="008A0942"/>
    <w:rsid w:val="008F777B"/>
    <w:rsid w:val="00925AC8"/>
    <w:rsid w:val="009D5318"/>
    <w:rsid w:val="00A166A8"/>
    <w:rsid w:val="00B8396B"/>
    <w:rsid w:val="00C01FCC"/>
    <w:rsid w:val="00C05245"/>
    <w:rsid w:val="00C1023F"/>
    <w:rsid w:val="00E66EBE"/>
    <w:rsid w:val="00EF6314"/>
    <w:rsid w:val="00F22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6F5A2-7927-4CAB-A9D7-34E408E9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C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2C9B"/>
  </w:style>
  <w:style w:type="paragraph" w:styleId="a5">
    <w:name w:val="footer"/>
    <w:basedOn w:val="a"/>
    <w:link w:val="a6"/>
    <w:uiPriority w:val="99"/>
    <w:unhideWhenUsed/>
    <w:rsid w:val="004F2C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2C9B"/>
  </w:style>
  <w:style w:type="paragraph" w:styleId="a7">
    <w:name w:val="Balloon Text"/>
    <w:basedOn w:val="a"/>
    <w:link w:val="a8"/>
    <w:uiPriority w:val="99"/>
    <w:semiHidden/>
    <w:unhideWhenUsed/>
    <w:rsid w:val="00530C3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30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8A8ADFDA79A39ED54DB5D41A07FDF26C4D7BB58880DF61BE19746C95407D9FB7737392E60HB31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C98A8ADFDA79A39ED54DB5D41A07FDF26C4D7BB58880DF61BE19746C95407D9FB7737392E60HB3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98A8ADFDA79A39ED54DB5D41A07FDF26C4D7BB58880DF61BE19746C95407D9FB7737392E6FHB39F" TargetMode="External"/><Relationship Id="rId11" Type="http://schemas.openxmlformats.org/officeDocument/2006/relationships/hyperlink" Target="consultantplus://offline/ref=6596B75E68F4CCC078C36377407E21B8EC9F02385EC8DC2F63FF06DDD0sBJ2B" TargetMode="External"/><Relationship Id="rId5" Type="http://schemas.openxmlformats.org/officeDocument/2006/relationships/endnotes" Target="endnotes.xml"/><Relationship Id="rId10" Type="http://schemas.openxmlformats.org/officeDocument/2006/relationships/hyperlink" Target="consultantplus://offline/ref=CC98A8ADFDA79A39ED54DB5D41A07FDF26C4D7BB58880DF61BE19746C95407D9FB7737392E6EHB3CF" TargetMode="External"/><Relationship Id="rId4" Type="http://schemas.openxmlformats.org/officeDocument/2006/relationships/footnotes" Target="footnotes.xml"/><Relationship Id="rId9" Type="http://schemas.openxmlformats.org/officeDocument/2006/relationships/hyperlink" Target="consultantplus://offline/ref=CC98A8ADFDA79A39ED54DB5D41A07FDF26C4D7BB58880DF61BE19746C95407D9FB7737392E60HB30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4</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Дмитрий Сергеевич</dc:creator>
  <cp:keywords/>
  <dc:description/>
  <cp:lastModifiedBy>Кузнецов Дмитрий Сергеевич</cp:lastModifiedBy>
  <cp:revision>11</cp:revision>
  <cp:lastPrinted>2018-02-08T02:03:00Z</cp:lastPrinted>
  <dcterms:created xsi:type="dcterms:W3CDTF">2018-02-07T04:25:00Z</dcterms:created>
  <dcterms:modified xsi:type="dcterms:W3CDTF">2018-02-09T05:21:00Z</dcterms:modified>
</cp:coreProperties>
</file>