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9AF69" w14:textId="4878D034" w:rsidR="00B72145" w:rsidRPr="00CA6CD2" w:rsidRDefault="00B72145" w:rsidP="003C6E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6CD2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226AF476" w14:textId="77777777" w:rsidR="00B72145" w:rsidRPr="00CA6CD2" w:rsidRDefault="00B72145" w:rsidP="00B72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6CD2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14:paraId="7C3117DF" w14:textId="77777777" w:rsidR="00B72145" w:rsidRPr="00CA6CD2" w:rsidRDefault="00B72145" w:rsidP="00B72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6CD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026DD162" w14:textId="77777777" w:rsidR="00B72145" w:rsidRPr="00CA6CD2" w:rsidRDefault="00B72145" w:rsidP="00B72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6CD2">
        <w:rPr>
          <w:rFonts w:ascii="Times New Roman" w:hAnsi="Times New Roman" w:cs="Times New Roman"/>
          <w:sz w:val="28"/>
          <w:szCs w:val="28"/>
        </w:rPr>
        <w:t>от ____________ № _____________</w:t>
      </w:r>
    </w:p>
    <w:p w14:paraId="4A064A62" w14:textId="77777777" w:rsidR="009B1022" w:rsidRPr="00CA6CD2" w:rsidRDefault="009B1022" w:rsidP="00B72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ECD7E5" w14:textId="77777777" w:rsidR="0011142F" w:rsidRPr="00EE4848" w:rsidRDefault="0011142F" w:rsidP="00B72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2314E1" w14:textId="77777777" w:rsidR="0011142F" w:rsidRPr="00EE4848" w:rsidRDefault="0011142F" w:rsidP="00B72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DD2A6F" w14:textId="6111876F" w:rsidR="00D567FB" w:rsidRDefault="00D567FB" w:rsidP="00B72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01ECA2BA" w14:textId="6BD1213E" w:rsidR="00945E24" w:rsidRDefault="00945E24" w:rsidP="00945E24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773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и представления финансовыми органами субъектов Российской Федерации информации о не использованных </w:t>
      </w:r>
      <w:r w:rsidRPr="00821773">
        <w:rPr>
          <w:rFonts w:ascii="Times New Roman" w:hAnsi="Times New Roman" w:cs="Times New Roman"/>
          <w:b/>
          <w:bCs/>
          <w:sz w:val="28"/>
          <w:szCs w:val="28"/>
        </w:rPr>
        <w:br/>
        <w:t>на 1 января 2019 года бюджетных ассигнованиях бюджета субъекта Российской Федерации</w:t>
      </w:r>
      <w:r w:rsidR="00BC41FA">
        <w:rPr>
          <w:rFonts w:ascii="Times New Roman" w:hAnsi="Times New Roman" w:cs="Times New Roman"/>
          <w:b/>
          <w:bCs/>
          <w:sz w:val="28"/>
          <w:szCs w:val="28"/>
        </w:rPr>
        <w:t xml:space="preserve"> (местного бюджета)</w:t>
      </w:r>
      <w:r w:rsidRPr="00821773">
        <w:rPr>
          <w:rFonts w:ascii="Times New Roman" w:hAnsi="Times New Roman" w:cs="Times New Roman"/>
          <w:b/>
          <w:bCs/>
          <w:sz w:val="28"/>
          <w:szCs w:val="28"/>
        </w:rPr>
        <w:t xml:space="preserve"> на оплату государственных (муниципальных) контрактов, заключенных от имени субъекта Российской Федерации (муниципального образования),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2018 году, </w:t>
      </w:r>
      <w:r w:rsidR="006E0478" w:rsidRPr="006E0478"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с учетом информации, представленной финансовыми органами муниципальных </w:t>
      </w:r>
      <w:r w:rsidR="006E0478" w:rsidRPr="006E0478">
        <w:rPr>
          <w:rFonts w:ascii="Times New Roman" w:hAnsi="Times New Roman" w:cs="Times New Roman"/>
          <w:b/>
          <w:bCs/>
          <w:sz w:val="28"/>
          <w:szCs w:val="28"/>
        </w:rPr>
        <w:br/>
        <w:t>образований</w:t>
      </w:r>
      <w:r w:rsidR="006E0478" w:rsidRPr="006E047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50F53704" w14:textId="77777777" w:rsidR="00E910FF" w:rsidRPr="00CA6CD2" w:rsidRDefault="00E910FF" w:rsidP="00945E24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E5784" w14:textId="77777777" w:rsidR="0011142F" w:rsidRPr="00EE4848" w:rsidRDefault="0011142F" w:rsidP="00B72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10EC55" w14:textId="4F6F1D52" w:rsidR="00B72145" w:rsidRPr="001207F2" w:rsidRDefault="00B72145" w:rsidP="00E910FF">
      <w:pPr>
        <w:autoSpaceDE w:val="0"/>
        <w:autoSpaceDN w:val="0"/>
        <w:adjustRightInd w:val="0"/>
        <w:spacing w:after="0" w:line="3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 xml:space="preserve">1. </w:t>
      </w:r>
      <w:r w:rsidRPr="001207F2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C04B95" w:rsidRPr="001207F2">
        <w:rPr>
          <w:rFonts w:ascii="Times New Roman" w:hAnsi="Times New Roman" w:cs="Times New Roman"/>
          <w:sz w:val="28"/>
          <w:szCs w:val="28"/>
        </w:rPr>
        <w:t>П</w:t>
      </w:r>
      <w:r w:rsidRPr="001207F2">
        <w:rPr>
          <w:rFonts w:ascii="Times New Roman" w:hAnsi="Times New Roman" w:cs="Times New Roman"/>
          <w:sz w:val="28"/>
          <w:szCs w:val="28"/>
        </w:rPr>
        <w:t xml:space="preserve">орядок устанавливает правила формирования и представления </w:t>
      </w:r>
      <w:r w:rsidR="008A3AD9" w:rsidRPr="001207F2">
        <w:rPr>
          <w:rFonts w:ascii="Times New Roman" w:hAnsi="Times New Roman" w:cs="Times New Roman"/>
          <w:sz w:val="28"/>
          <w:szCs w:val="28"/>
        </w:rPr>
        <w:t xml:space="preserve">финансовыми органами субъектов Российской Федерации </w:t>
      </w:r>
      <w:r w:rsidRPr="001207F2">
        <w:rPr>
          <w:rFonts w:ascii="Times New Roman" w:hAnsi="Times New Roman" w:cs="Times New Roman"/>
          <w:sz w:val="28"/>
          <w:szCs w:val="28"/>
        </w:rPr>
        <w:t>информации</w:t>
      </w:r>
      <w:r w:rsidR="006F2838" w:rsidRPr="001207F2">
        <w:rPr>
          <w:rFonts w:ascii="Times New Roman" w:hAnsi="Times New Roman" w:cs="Times New Roman"/>
          <w:sz w:val="28"/>
          <w:szCs w:val="28"/>
        </w:rPr>
        <w:t xml:space="preserve"> о не использованных на 1 января 2019 года бюджетных ассигнованиях бюджета субъекта Российской Федерации (местного бюджета)</w:t>
      </w:r>
      <w:r w:rsidR="001207F2" w:rsidRPr="001207F2">
        <w:rPr>
          <w:rFonts w:ascii="Times New Roman" w:hAnsi="Times New Roman" w:cs="Times New Roman"/>
          <w:bCs/>
          <w:sz w:val="28"/>
          <w:szCs w:val="28"/>
        </w:rPr>
        <w:t xml:space="preserve"> на оплату государственных (муниципальных) контрактов, заключенных от имени субъекта Российской Федерации (муниципального образования),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2018 году</w:t>
      </w:r>
      <w:r w:rsidRPr="001207F2">
        <w:rPr>
          <w:rFonts w:ascii="Times New Roman" w:hAnsi="Times New Roman" w:cs="Times New Roman"/>
          <w:sz w:val="28"/>
          <w:szCs w:val="28"/>
        </w:rPr>
        <w:t>,</w:t>
      </w:r>
      <w:r w:rsidR="00763380" w:rsidRPr="001207F2">
        <w:rPr>
          <w:rFonts w:ascii="Times New Roman" w:hAnsi="Times New Roman" w:cs="Times New Roman"/>
          <w:sz w:val="28"/>
          <w:szCs w:val="28"/>
        </w:rPr>
        <w:t xml:space="preserve"> в том числе с учетом информации</w:t>
      </w:r>
      <w:r w:rsidR="000C47A8" w:rsidRPr="001207F2">
        <w:rPr>
          <w:rFonts w:ascii="Times New Roman" w:hAnsi="Times New Roman" w:cs="Times New Roman"/>
          <w:sz w:val="28"/>
          <w:szCs w:val="28"/>
        </w:rPr>
        <w:t>, представленной финансовыми органами муниципальных образований,</w:t>
      </w:r>
      <w:r w:rsidRPr="001207F2">
        <w:rPr>
          <w:rFonts w:ascii="Times New Roman" w:hAnsi="Times New Roman" w:cs="Times New Roman"/>
          <w:sz w:val="28"/>
          <w:szCs w:val="28"/>
        </w:rPr>
        <w:t xml:space="preserve"> </w:t>
      </w:r>
      <w:r w:rsidR="006F2838" w:rsidRPr="001207F2">
        <w:rPr>
          <w:rFonts w:ascii="Times New Roman" w:hAnsi="Times New Roman" w:cs="Times New Roman"/>
          <w:sz w:val="28"/>
          <w:szCs w:val="28"/>
        </w:rPr>
        <w:t>в целях</w:t>
      </w:r>
      <w:r w:rsidRPr="001207F2">
        <w:rPr>
          <w:rFonts w:ascii="Times New Roman" w:hAnsi="Times New Roman" w:cs="Times New Roman"/>
          <w:sz w:val="28"/>
          <w:szCs w:val="28"/>
        </w:rPr>
        <w:t xml:space="preserve"> ув</w:t>
      </w:r>
      <w:r w:rsidR="00702F84" w:rsidRPr="001207F2">
        <w:rPr>
          <w:rFonts w:ascii="Times New Roman" w:hAnsi="Times New Roman" w:cs="Times New Roman"/>
          <w:sz w:val="28"/>
          <w:szCs w:val="28"/>
        </w:rPr>
        <w:t xml:space="preserve">еличения бюджетных ассигнований, предусмотренных главному распорядителю средств федерального бюджета </w:t>
      </w:r>
      <w:r w:rsidRPr="001207F2">
        <w:rPr>
          <w:rFonts w:ascii="Times New Roman" w:hAnsi="Times New Roman" w:cs="Times New Roman"/>
          <w:sz w:val="28"/>
          <w:szCs w:val="28"/>
        </w:rPr>
        <w:t xml:space="preserve">на предоставление бюджетам субъектов Российской Федерации субсидий и иных межбюджетных трансфертов, имеющих целевое назначение, предоставление которых в </w:t>
      </w:r>
      <w:r w:rsidR="00576253" w:rsidRPr="001207F2">
        <w:rPr>
          <w:rFonts w:ascii="Times New Roman" w:hAnsi="Times New Roman" w:cs="Times New Roman"/>
          <w:sz w:val="28"/>
          <w:szCs w:val="28"/>
        </w:rPr>
        <w:t>2018</w:t>
      </w:r>
      <w:r w:rsidRPr="001207F2">
        <w:rPr>
          <w:rFonts w:ascii="Times New Roman" w:hAnsi="Times New Roman" w:cs="Times New Roman"/>
          <w:sz w:val="28"/>
          <w:szCs w:val="28"/>
        </w:rPr>
        <w:t xml:space="preserve"> году осуществлялось в пределах суммы, необходимой для оплаты денежных обязательств получателей средств бюджетов субъектов Российской Федерации (местных бюджетов), источником финансового обеспечения </w:t>
      </w:r>
      <w:r w:rsidRPr="001207F2">
        <w:rPr>
          <w:rFonts w:ascii="Times New Roman" w:hAnsi="Times New Roman" w:cs="Times New Roman"/>
          <w:sz w:val="28"/>
          <w:szCs w:val="28"/>
        </w:rPr>
        <w:lastRenderedPageBreak/>
        <w:t>которых являлись указанные межбюджетные трансферты</w:t>
      </w:r>
      <w:r w:rsidR="001207F2">
        <w:rPr>
          <w:rFonts w:ascii="Times New Roman" w:hAnsi="Times New Roman" w:cs="Times New Roman"/>
          <w:sz w:val="28"/>
          <w:szCs w:val="28"/>
        </w:rPr>
        <w:t xml:space="preserve"> </w:t>
      </w:r>
      <w:r w:rsidRPr="001207F2">
        <w:rPr>
          <w:rFonts w:ascii="Times New Roman" w:hAnsi="Times New Roman" w:cs="Times New Roman"/>
          <w:sz w:val="28"/>
          <w:szCs w:val="28"/>
        </w:rPr>
        <w:t>(далее</w:t>
      </w:r>
      <w:r w:rsidR="009234BC" w:rsidRPr="001207F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1207F2">
        <w:rPr>
          <w:rFonts w:ascii="Times New Roman" w:hAnsi="Times New Roman" w:cs="Times New Roman"/>
          <w:sz w:val="28"/>
          <w:szCs w:val="28"/>
        </w:rPr>
        <w:t xml:space="preserve"> –</w:t>
      </w:r>
      <w:r w:rsidR="001C2491" w:rsidRPr="001207F2">
        <w:rPr>
          <w:rFonts w:ascii="Times New Roman" w:hAnsi="Times New Roman" w:cs="Times New Roman"/>
          <w:sz w:val="28"/>
          <w:szCs w:val="28"/>
        </w:rPr>
        <w:t xml:space="preserve"> </w:t>
      </w:r>
      <w:r w:rsidRPr="001207F2">
        <w:rPr>
          <w:rFonts w:ascii="Times New Roman" w:hAnsi="Times New Roman" w:cs="Times New Roman"/>
          <w:sz w:val="28"/>
          <w:szCs w:val="28"/>
        </w:rPr>
        <w:t>бюджетные ассигнования на предоставление межбюджетных трансфертов бюджету субъекта Российской Федерации</w:t>
      </w:r>
      <w:r w:rsidR="009234BC" w:rsidRPr="001207F2">
        <w:rPr>
          <w:rFonts w:ascii="Times New Roman" w:hAnsi="Times New Roman" w:cs="Times New Roman"/>
          <w:sz w:val="28"/>
          <w:szCs w:val="28"/>
        </w:rPr>
        <w:t>, государственные (муниципальные) контракты</w:t>
      </w:r>
      <w:r w:rsidRPr="001207F2">
        <w:rPr>
          <w:rFonts w:ascii="Times New Roman" w:hAnsi="Times New Roman" w:cs="Times New Roman"/>
          <w:sz w:val="28"/>
          <w:szCs w:val="28"/>
        </w:rPr>
        <w:t>)</w:t>
      </w:r>
      <w:r w:rsidR="00413A71" w:rsidRPr="001207F2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1207F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F2197E9" w14:textId="168CFFE9" w:rsidR="00947968" w:rsidRDefault="00947968" w:rsidP="00E910FF">
      <w:pPr>
        <w:autoSpaceDE w:val="0"/>
        <w:autoSpaceDN w:val="0"/>
        <w:adjustRightInd w:val="0"/>
        <w:spacing w:after="0" w:line="3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B7459E">
        <w:rPr>
          <w:rFonts w:ascii="Times New Roman" w:hAnsi="Times New Roman" w:cs="Times New Roman"/>
          <w:sz w:val="28"/>
          <w:szCs w:val="28"/>
        </w:rPr>
        <w:t>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59E">
        <w:rPr>
          <w:rFonts w:ascii="Times New Roman" w:hAnsi="Times New Roman" w:cs="Times New Roman"/>
          <w:sz w:val="28"/>
          <w:szCs w:val="28"/>
        </w:rPr>
        <w:t xml:space="preserve">использованных на </w:t>
      </w:r>
      <w:r>
        <w:rPr>
          <w:rFonts w:ascii="Times New Roman" w:hAnsi="Times New Roman" w:cs="Times New Roman"/>
          <w:sz w:val="28"/>
          <w:szCs w:val="28"/>
        </w:rPr>
        <w:t>1 января 2019</w:t>
      </w:r>
      <w:r w:rsidRPr="00B7459E">
        <w:rPr>
          <w:rFonts w:ascii="Times New Roman" w:hAnsi="Times New Roman" w:cs="Times New Roman"/>
          <w:sz w:val="28"/>
          <w:szCs w:val="28"/>
        </w:rPr>
        <w:t xml:space="preserve"> года бюджетных ассигнованиях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B7459E">
        <w:rPr>
          <w:rFonts w:ascii="Times New Roman" w:hAnsi="Times New Roman" w:cs="Times New Roman"/>
          <w:sz w:val="28"/>
          <w:szCs w:val="28"/>
        </w:rPr>
        <w:t>на оплату муниципальных контрактов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459E">
        <w:rPr>
          <w:rFonts w:ascii="Times New Roman" w:hAnsi="Times New Roman" w:cs="Times New Roman"/>
          <w:sz w:val="28"/>
          <w:szCs w:val="28"/>
        </w:rPr>
        <w:t xml:space="preserve"> заключенных </w:t>
      </w:r>
      <w:r>
        <w:rPr>
          <w:rFonts w:ascii="Times New Roman" w:hAnsi="Times New Roman" w:cs="Times New Roman"/>
          <w:sz w:val="28"/>
          <w:szCs w:val="28"/>
        </w:rPr>
        <w:t>от имени муниципального образования</w:t>
      </w:r>
      <w:r w:rsidRPr="00B7459E">
        <w:rPr>
          <w:rFonts w:ascii="Times New Roman" w:hAnsi="Times New Roman" w:cs="Times New Roman"/>
          <w:sz w:val="28"/>
          <w:szCs w:val="28"/>
        </w:rPr>
        <w:t>, на поставку товаров, выполнение работ, оказание услуг, подлежавших в соответствии с условиями этих муниципальных кон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7459E">
        <w:rPr>
          <w:rFonts w:ascii="Times New Roman" w:hAnsi="Times New Roman" w:cs="Times New Roman"/>
          <w:sz w:val="28"/>
          <w:szCs w:val="28"/>
        </w:rPr>
        <w:t xml:space="preserve">рактов оплате в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B7459E">
        <w:rPr>
          <w:rFonts w:ascii="Times New Roman" w:hAnsi="Times New Roman" w:cs="Times New Roman"/>
          <w:sz w:val="28"/>
          <w:szCs w:val="28"/>
        </w:rPr>
        <w:t xml:space="preserve"> году, источником финансового обеспечения которых являлись </w:t>
      </w:r>
      <w:r>
        <w:rPr>
          <w:rFonts w:ascii="Times New Roman" w:hAnsi="Times New Roman" w:cs="Times New Roman"/>
          <w:sz w:val="28"/>
          <w:szCs w:val="28"/>
        </w:rPr>
        <w:t xml:space="preserve">субсидии и иные межбюджетные трансферты, </w:t>
      </w:r>
      <w:r w:rsidRPr="00B7459E">
        <w:rPr>
          <w:rFonts w:ascii="Times New Roman" w:hAnsi="Times New Roman" w:cs="Times New Roman"/>
          <w:sz w:val="28"/>
          <w:szCs w:val="28"/>
        </w:rPr>
        <w:t>предоставленные из федерального бюджета бюджету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исполнения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значения, </w:t>
      </w:r>
      <w:r w:rsidRPr="002D7A3D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D7A3D">
        <w:rPr>
          <w:rFonts w:ascii="Times New Roman" w:hAnsi="Times New Roman" w:cs="Times New Roman"/>
          <w:sz w:val="28"/>
          <w:szCs w:val="28"/>
        </w:rPr>
        <w:t xml:space="preserve"> к настоящему приказу (далее – Информация о муниципальных контрактах)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F16CE4" w14:textId="1B09E4EA" w:rsidR="00B72145" w:rsidRPr="002D7A3D" w:rsidRDefault="00B72145" w:rsidP="00E910FF">
      <w:pPr>
        <w:autoSpaceDE w:val="0"/>
        <w:autoSpaceDN w:val="0"/>
        <w:adjustRightInd w:val="0"/>
        <w:spacing w:after="0" w:line="3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 xml:space="preserve">Информации о неиспользованных на </w:t>
      </w:r>
      <w:r w:rsidR="003406FA">
        <w:rPr>
          <w:rFonts w:ascii="Times New Roman" w:hAnsi="Times New Roman" w:cs="Times New Roman"/>
          <w:sz w:val="28"/>
          <w:szCs w:val="28"/>
        </w:rPr>
        <w:t>1 января 2019</w:t>
      </w:r>
      <w:r w:rsidRPr="002D7A3D">
        <w:rPr>
          <w:rFonts w:ascii="Times New Roman" w:hAnsi="Times New Roman" w:cs="Times New Roman"/>
          <w:sz w:val="28"/>
          <w:szCs w:val="28"/>
        </w:rPr>
        <w:t xml:space="preserve"> года бюджетных ассигнованиях </w:t>
      </w:r>
      <w:r w:rsidR="00FA07A6">
        <w:rPr>
          <w:rFonts w:ascii="Times New Roman" w:hAnsi="Times New Roman" w:cs="Times New Roman"/>
          <w:sz w:val="28"/>
          <w:szCs w:val="28"/>
        </w:rPr>
        <w:t xml:space="preserve">бюджета субъекта Российской Федерации </w:t>
      </w:r>
      <w:r w:rsidRPr="002D7A3D">
        <w:rPr>
          <w:rFonts w:ascii="Times New Roman" w:hAnsi="Times New Roman" w:cs="Times New Roman"/>
          <w:sz w:val="28"/>
          <w:szCs w:val="28"/>
        </w:rPr>
        <w:t>на оплату государственных (муниципальных) контрактов</w:t>
      </w:r>
      <w:r w:rsidR="00DA01B5">
        <w:rPr>
          <w:rFonts w:ascii="Times New Roman" w:hAnsi="Times New Roman" w:cs="Times New Roman"/>
          <w:sz w:val="28"/>
          <w:szCs w:val="28"/>
        </w:rPr>
        <w:t>, заключенных от имени</w:t>
      </w:r>
      <w:r w:rsidR="002E1D94">
        <w:rPr>
          <w:rFonts w:ascii="Times New Roman" w:hAnsi="Times New Roman" w:cs="Times New Roman"/>
          <w:sz w:val="28"/>
          <w:szCs w:val="28"/>
        </w:rPr>
        <w:t xml:space="preserve"> </w:t>
      </w:r>
      <w:r w:rsidR="002E1D94" w:rsidRPr="002D7A3D">
        <w:rPr>
          <w:rFonts w:ascii="Times New Roman" w:hAnsi="Times New Roman" w:cs="Times New Roman"/>
          <w:sz w:val="28"/>
          <w:szCs w:val="28"/>
        </w:rPr>
        <w:t>субъекта Российской Федерации (муниципального образования)</w:t>
      </w:r>
      <w:r w:rsidR="002E1D94">
        <w:rPr>
          <w:rFonts w:ascii="Times New Roman" w:hAnsi="Times New Roman" w:cs="Times New Roman"/>
          <w:sz w:val="28"/>
          <w:szCs w:val="28"/>
        </w:rPr>
        <w:t>,</w:t>
      </w:r>
      <w:r w:rsidRPr="002D7A3D">
        <w:rPr>
          <w:rFonts w:ascii="Times New Roman" w:hAnsi="Times New Roman" w:cs="Times New Roman"/>
          <w:sz w:val="28"/>
          <w:szCs w:val="28"/>
        </w:rPr>
        <w:t xml:space="preserve"> на поставку товаров, выполнение работ, оказание услуг, подлежавших в соответствии с условиями этих государственных (муниципальных) контрактов оплате </w:t>
      </w:r>
      <w:r w:rsidR="00483FAD">
        <w:rPr>
          <w:rFonts w:ascii="Times New Roman" w:hAnsi="Times New Roman" w:cs="Times New Roman"/>
          <w:sz w:val="28"/>
          <w:szCs w:val="28"/>
        </w:rPr>
        <w:br/>
      </w:r>
      <w:r w:rsidRPr="002D7A3D">
        <w:rPr>
          <w:rFonts w:ascii="Times New Roman" w:hAnsi="Times New Roman" w:cs="Times New Roman"/>
          <w:sz w:val="28"/>
          <w:szCs w:val="28"/>
        </w:rPr>
        <w:t xml:space="preserve">в </w:t>
      </w:r>
      <w:r w:rsidR="003406FA">
        <w:rPr>
          <w:rFonts w:ascii="Times New Roman" w:hAnsi="Times New Roman" w:cs="Times New Roman"/>
          <w:sz w:val="28"/>
          <w:szCs w:val="28"/>
        </w:rPr>
        <w:t xml:space="preserve">2018 </w:t>
      </w:r>
      <w:r w:rsidRPr="002D7A3D">
        <w:rPr>
          <w:rFonts w:ascii="Times New Roman" w:hAnsi="Times New Roman" w:cs="Times New Roman"/>
          <w:sz w:val="28"/>
          <w:szCs w:val="28"/>
        </w:rPr>
        <w:t xml:space="preserve">году, согласно приложению № </w:t>
      </w:r>
      <w:r w:rsidR="00A55B5B">
        <w:rPr>
          <w:rFonts w:ascii="Times New Roman" w:hAnsi="Times New Roman" w:cs="Times New Roman"/>
          <w:sz w:val="28"/>
          <w:szCs w:val="28"/>
        </w:rPr>
        <w:t>2</w:t>
      </w:r>
      <w:r w:rsidRPr="002D7A3D">
        <w:rPr>
          <w:rFonts w:ascii="Times New Roman" w:hAnsi="Times New Roman" w:cs="Times New Roman"/>
          <w:sz w:val="28"/>
          <w:szCs w:val="28"/>
        </w:rPr>
        <w:t xml:space="preserve"> к настоящему приказу (далее – Информация о </w:t>
      </w:r>
      <w:r w:rsidR="00A55B5B"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</w:t>
      </w:r>
      <w:r w:rsidR="00947968">
        <w:rPr>
          <w:rFonts w:ascii="Times New Roman" w:hAnsi="Times New Roman" w:cs="Times New Roman"/>
          <w:sz w:val="28"/>
          <w:szCs w:val="28"/>
        </w:rPr>
        <w:t>контрактах).</w:t>
      </w:r>
      <w:r w:rsidRPr="002D7A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EB57AD" w14:textId="15C09354" w:rsidR="006352CD" w:rsidRPr="002D7A3D" w:rsidRDefault="00B72145" w:rsidP="00E910FF">
      <w:pPr>
        <w:autoSpaceDE w:val="0"/>
        <w:autoSpaceDN w:val="0"/>
        <w:adjustRightInd w:val="0"/>
        <w:spacing w:after="0" w:line="3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 xml:space="preserve">2. Формирование Информации о </w:t>
      </w:r>
      <w:r w:rsidR="00EE460E"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</w:t>
      </w:r>
      <w:r w:rsidRPr="002D7A3D">
        <w:rPr>
          <w:rFonts w:ascii="Times New Roman" w:hAnsi="Times New Roman" w:cs="Times New Roman"/>
          <w:sz w:val="28"/>
          <w:szCs w:val="28"/>
        </w:rPr>
        <w:t>контрактах осуществляется финансовым органом субъекта Российской Федерации</w:t>
      </w:r>
      <w:r w:rsidR="00DD69F5" w:rsidRPr="002D7A3D">
        <w:rPr>
          <w:rFonts w:ascii="Times New Roman" w:hAnsi="Times New Roman" w:cs="Times New Roman"/>
          <w:sz w:val="28"/>
          <w:szCs w:val="28"/>
        </w:rPr>
        <w:t>.</w:t>
      </w:r>
    </w:p>
    <w:p w14:paraId="768F2A3D" w14:textId="4071587C" w:rsidR="00B72145" w:rsidRPr="002D7A3D" w:rsidRDefault="00B72145" w:rsidP="00E910FF">
      <w:pPr>
        <w:autoSpaceDE w:val="0"/>
        <w:autoSpaceDN w:val="0"/>
        <w:adjustRightInd w:val="0"/>
        <w:spacing w:after="0" w:line="3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>В случае</w:t>
      </w:r>
      <w:r w:rsidR="00EE460E">
        <w:rPr>
          <w:rFonts w:ascii="Times New Roman" w:hAnsi="Times New Roman" w:cs="Times New Roman"/>
          <w:sz w:val="28"/>
          <w:szCs w:val="28"/>
        </w:rPr>
        <w:t>,</w:t>
      </w:r>
      <w:r w:rsidRPr="002D7A3D">
        <w:rPr>
          <w:rFonts w:ascii="Times New Roman" w:hAnsi="Times New Roman" w:cs="Times New Roman"/>
          <w:sz w:val="28"/>
          <w:szCs w:val="28"/>
        </w:rPr>
        <w:t xml:space="preserve"> если межбюджетные трансферты из федерального бюджета предоставлялись бюджету субъекта Российской Федерации для </w:t>
      </w:r>
      <w:proofErr w:type="spellStart"/>
      <w:r w:rsidRPr="002D7A3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D7A3D">
        <w:rPr>
          <w:rFonts w:ascii="Times New Roman" w:hAnsi="Times New Roman" w:cs="Times New Roman"/>
          <w:sz w:val="28"/>
          <w:szCs w:val="28"/>
        </w:rPr>
        <w:t xml:space="preserve"> исполнения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значения, в целях формирования финансовыми органами субъекта Российской Федерации Информации о </w:t>
      </w:r>
      <w:r w:rsidR="008E7FD5"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</w:t>
      </w:r>
      <w:r w:rsidRPr="002D7A3D">
        <w:rPr>
          <w:rFonts w:ascii="Times New Roman" w:hAnsi="Times New Roman" w:cs="Times New Roman"/>
          <w:sz w:val="28"/>
          <w:szCs w:val="28"/>
        </w:rPr>
        <w:t>контрактах финансовые органы муниципальных образований формируют</w:t>
      </w:r>
      <w:r w:rsidR="00A21872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 xml:space="preserve">и </w:t>
      </w:r>
      <w:r w:rsidRPr="002D7A3D">
        <w:rPr>
          <w:rFonts w:ascii="Times New Roman" w:hAnsi="Times New Roman" w:cs="Times New Roman"/>
          <w:sz w:val="28"/>
          <w:szCs w:val="28"/>
        </w:rPr>
        <w:lastRenderedPageBreak/>
        <w:t>направляют в финансовый орган субъекта Российской Федерации Информацию о муниципальных контрактах.</w:t>
      </w:r>
    </w:p>
    <w:p w14:paraId="6D544E4F" w14:textId="146CC9A2" w:rsidR="006352CD" w:rsidRPr="002D7A3D" w:rsidRDefault="00B72145" w:rsidP="00E670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>3. В случае осуществлени</w:t>
      </w:r>
      <w:r w:rsidR="009234BC" w:rsidRPr="002D7A3D">
        <w:rPr>
          <w:rFonts w:ascii="Times New Roman" w:hAnsi="Times New Roman" w:cs="Times New Roman"/>
          <w:sz w:val="28"/>
          <w:szCs w:val="28"/>
        </w:rPr>
        <w:t>я</w:t>
      </w:r>
      <w:r w:rsidRPr="002D7A3D">
        <w:rPr>
          <w:rFonts w:ascii="Times New Roman" w:hAnsi="Times New Roman" w:cs="Times New Roman"/>
          <w:sz w:val="28"/>
          <w:szCs w:val="28"/>
        </w:rPr>
        <w:t xml:space="preserve"> территориальным органом Федерального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 xml:space="preserve">казначейства </w:t>
      </w:r>
      <w:r w:rsidR="009A64C8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9A64C8" w:rsidRPr="002D7A3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9A64C8" w:rsidRPr="002D7A3D">
        <w:rPr>
          <w:rFonts w:ascii="Times New Roman" w:hAnsi="Times New Roman" w:cs="Times New Roman"/>
          <w:sz w:val="18"/>
          <w:szCs w:val="18"/>
        </w:rPr>
        <w:t xml:space="preserve"> </w:t>
      </w:r>
      <w:r w:rsidR="00E6709D">
        <w:rPr>
          <w:rFonts w:ascii="Times New Roman" w:hAnsi="Times New Roman" w:cs="Times New Roman"/>
          <w:sz w:val="28"/>
          <w:szCs w:val="28"/>
        </w:rPr>
        <w:t>отдельных функций</w:t>
      </w:r>
      <w:r w:rsidR="004F33D1">
        <w:rPr>
          <w:rFonts w:ascii="Times New Roman" w:hAnsi="Times New Roman" w:cs="Times New Roman"/>
          <w:sz w:val="28"/>
          <w:szCs w:val="28"/>
        </w:rPr>
        <w:t xml:space="preserve"> финансового органа субъекта Российской Федерации (муниципального образования)</w:t>
      </w:r>
      <w:r w:rsidR="00E6709D">
        <w:rPr>
          <w:rFonts w:ascii="Times New Roman" w:hAnsi="Times New Roman" w:cs="Times New Roman"/>
          <w:sz w:val="28"/>
          <w:szCs w:val="28"/>
        </w:rPr>
        <w:t xml:space="preserve"> по исполнению бюджета субъекта Российской Федерации (местного бюджета) </w:t>
      </w:r>
      <w:r w:rsidRPr="002D7A3D">
        <w:rPr>
          <w:rFonts w:ascii="Times New Roman" w:hAnsi="Times New Roman" w:cs="Times New Roman"/>
          <w:sz w:val="28"/>
          <w:szCs w:val="28"/>
        </w:rPr>
        <w:t>при кассовом обслуживании исполнения бюджета субъекта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Российской Федерации (местного бюджета)</w:t>
      </w:r>
      <w:r w:rsidR="004F33D1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формирование Информации о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="00164676"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</w:t>
      </w:r>
      <w:r w:rsidRPr="002D7A3D">
        <w:rPr>
          <w:rFonts w:ascii="Times New Roman" w:hAnsi="Times New Roman" w:cs="Times New Roman"/>
          <w:sz w:val="28"/>
          <w:szCs w:val="28"/>
        </w:rPr>
        <w:t>контрактах (Информации о муниципальных контрактах) осуществляется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территориальным органом Федерального казначейства</w:t>
      </w:r>
      <w:r w:rsidR="00A47214" w:rsidRPr="002D7A3D">
        <w:rPr>
          <w:rFonts w:ascii="Times New Roman" w:hAnsi="Times New Roman" w:cs="Times New Roman"/>
          <w:sz w:val="28"/>
          <w:szCs w:val="28"/>
        </w:rPr>
        <w:t xml:space="preserve"> (в части государственных (муниципальных) контрактов, на основании которых в территориальном органе Федерального казначейства поставлены на учет бюджетные обязательства)</w:t>
      </w:r>
      <w:r w:rsidRPr="002D7A3D">
        <w:rPr>
          <w:rFonts w:ascii="Times New Roman" w:hAnsi="Times New Roman" w:cs="Times New Roman"/>
          <w:sz w:val="28"/>
          <w:szCs w:val="28"/>
        </w:rPr>
        <w:t>.</w:t>
      </w:r>
    </w:p>
    <w:p w14:paraId="2F0EBC5C" w14:textId="152754D1" w:rsidR="00CA7CDE" w:rsidRPr="002D7A3D" w:rsidRDefault="00B72145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>4. Формирование Информации о</w:t>
      </w:r>
      <w:r w:rsidR="006546E0" w:rsidRPr="006546E0">
        <w:rPr>
          <w:rFonts w:ascii="Times New Roman" w:hAnsi="Times New Roman" w:cs="Times New Roman"/>
          <w:sz w:val="28"/>
          <w:szCs w:val="28"/>
        </w:rPr>
        <w:t xml:space="preserve"> </w:t>
      </w:r>
      <w:r w:rsidR="006546E0"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</w:t>
      </w:r>
      <w:r w:rsidRPr="002D7A3D">
        <w:rPr>
          <w:rFonts w:ascii="Times New Roman" w:hAnsi="Times New Roman" w:cs="Times New Roman"/>
          <w:sz w:val="28"/>
          <w:szCs w:val="28"/>
        </w:rPr>
        <w:t>контрактах (Информации о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муниципальных контрактах) осуществляется лицом (лицами),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уполномоченным (уполномоченными) действовать от имени финансового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органа субъекта Российской Федерации (финансового органа муниципального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образования) или территориального органа Федерального казначейства в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случаях, установленных пунктом 3 настоящего Порядка</w:t>
      </w:r>
      <w:r w:rsidR="00544446" w:rsidRPr="002D7A3D">
        <w:rPr>
          <w:rFonts w:ascii="Times New Roman" w:hAnsi="Times New Roman" w:cs="Times New Roman"/>
          <w:sz w:val="28"/>
          <w:szCs w:val="28"/>
        </w:rPr>
        <w:t>, в государственной интегрированной информационной системе управления общественными финансами «Электронный бюджет»</w:t>
      </w:r>
      <w:r w:rsidR="00EA3C00" w:rsidRPr="002D7A3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15838">
        <w:rPr>
          <w:rFonts w:ascii="Times New Roman" w:hAnsi="Times New Roman" w:cs="Times New Roman"/>
          <w:sz w:val="28"/>
          <w:szCs w:val="28"/>
        </w:rPr>
        <w:t>система</w:t>
      </w:r>
      <w:r w:rsidR="00D1583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="00EA3C00" w:rsidRPr="002D7A3D">
        <w:rPr>
          <w:rFonts w:ascii="Times New Roman" w:hAnsi="Times New Roman" w:cs="Times New Roman"/>
          <w:sz w:val="28"/>
          <w:szCs w:val="28"/>
        </w:rPr>
        <w:t>«Электронный бюджет»</w:t>
      </w:r>
      <w:r w:rsidR="00B45579" w:rsidRPr="002D7A3D">
        <w:rPr>
          <w:rFonts w:ascii="Times New Roman" w:hAnsi="Times New Roman" w:cs="Times New Roman"/>
          <w:sz w:val="28"/>
          <w:szCs w:val="28"/>
        </w:rPr>
        <w:t>)</w:t>
      </w:r>
      <w:r w:rsidRPr="002D7A3D">
        <w:rPr>
          <w:rFonts w:ascii="Times New Roman" w:hAnsi="Times New Roman" w:cs="Times New Roman"/>
          <w:sz w:val="28"/>
          <w:szCs w:val="28"/>
        </w:rPr>
        <w:t>.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C98DCE" w14:textId="1EF29E0A" w:rsidR="00E71F78" w:rsidRPr="002D7A3D" w:rsidRDefault="00B72145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 xml:space="preserve">5. Формирование Информации о </w:t>
      </w:r>
      <w:r w:rsidR="006546E0"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</w:t>
      </w:r>
      <w:r w:rsidRPr="002D7A3D">
        <w:rPr>
          <w:rFonts w:ascii="Times New Roman" w:hAnsi="Times New Roman" w:cs="Times New Roman"/>
          <w:sz w:val="28"/>
          <w:szCs w:val="28"/>
        </w:rPr>
        <w:t>контрактах (Информации о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муниципальных контрактах), содержащей сведения, составляющие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государственную и иную охраняемую в соответствии с федеральными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 xml:space="preserve">законами, нормативными правовыми актами Президента </w:t>
      </w:r>
      <w:r w:rsidRPr="002D7A3D">
        <w:rPr>
          <w:rFonts w:ascii="Times New Roman" w:hAnsi="Times New Roman" w:cs="Times New Roman"/>
          <w:sz w:val="28"/>
          <w:szCs w:val="28"/>
        </w:rPr>
        <w:lastRenderedPageBreak/>
        <w:t>Российской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Федерации и Правительства Российской Федерации тайну, осуществляется с соблюдением требований,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 о защите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государственной тайны.</w:t>
      </w:r>
    </w:p>
    <w:p w14:paraId="5D5205FB" w14:textId="77777777" w:rsidR="00E71F78" w:rsidRPr="002D7A3D" w:rsidRDefault="00B72145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 xml:space="preserve">6. </w:t>
      </w:r>
      <w:r w:rsidR="00A21872" w:rsidRPr="002D7A3D">
        <w:rPr>
          <w:rFonts w:ascii="Times New Roman" w:hAnsi="Times New Roman" w:cs="Times New Roman"/>
          <w:sz w:val="28"/>
          <w:szCs w:val="28"/>
        </w:rPr>
        <w:t>В</w:t>
      </w:r>
      <w:r w:rsidRPr="002D7A3D">
        <w:rPr>
          <w:rFonts w:ascii="Times New Roman" w:hAnsi="Times New Roman" w:cs="Times New Roman"/>
          <w:sz w:val="28"/>
          <w:szCs w:val="28"/>
        </w:rPr>
        <w:t xml:space="preserve"> Информации о муниципальных контрактах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указывается: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BC4879" w14:textId="77777777" w:rsidR="00E71F78" w:rsidRPr="002D7A3D" w:rsidRDefault="00B72145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>а) в заголовочной части: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351F14" w14:textId="75D603D6" w:rsidR="00D45E82" w:rsidRPr="002D7A3D" w:rsidRDefault="00B72145" w:rsidP="00C8799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>наименование финансового органа муниципального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54310" w:rsidRPr="002D7A3D">
        <w:rPr>
          <w:rFonts w:ascii="Times New Roman" w:hAnsi="Times New Roman" w:cs="Times New Roman"/>
          <w:sz w:val="28"/>
          <w:szCs w:val="28"/>
        </w:rPr>
        <w:t xml:space="preserve">с указанием в кодовой зоне кода финансового органа муниципального образования по </w:t>
      </w:r>
      <w:r w:rsidR="00C8799E" w:rsidRPr="002D7A3D">
        <w:rPr>
          <w:rFonts w:ascii="Times New Roman" w:hAnsi="Times New Roman" w:cs="Times New Roman"/>
          <w:sz w:val="28"/>
          <w:szCs w:val="28"/>
        </w:rPr>
        <w:t>Общероссийскому классификатору предприятий и организаций</w:t>
      </w:r>
      <w:r w:rsidR="00C8799E">
        <w:rPr>
          <w:rFonts w:ascii="Times New Roman" w:hAnsi="Times New Roman" w:cs="Times New Roman"/>
          <w:sz w:val="28"/>
          <w:szCs w:val="28"/>
        </w:rPr>
        <w:t xml:space="preserve"> (</w:t>
      </w:r>
      <w:r w:rsidR="0021081C">
        <w:rPr>
          <w:rFonts w:ascii="Times New Roman" w:hAnsi="Times New Roman" w:cs="Times New Roman"/>
          <w:sz w:val="28"/>
          <w:szCs w:val="28"/>
        </w:rPr>
        <w:t>ОКПО</w:t>
      </w:r>
      <w:r w:rsidR="00C8799E">
        <w:rPr>
          <w:rFonts w:ascii="Times New Roman" w:hAnsi="Times New Roman" w:cs="Times New Roman"/>
          <w:sz w:val="28"/>
          <w:szCs w:val="28"/>
        </w:rPr>
        <w:t>)</w:t>
      </w:r>
      <w:r w:rsidR="00D45E82" w:rsidRPr="002D7A3D">
        <w:rPr>
          <w:rFonts w:ascii="Times New Roman" w:hAnsi="Times New Roman" w:cs="Times New Roman"/>
          <w:sz w:val="28"/>
          <w:szCs w:val="28"/>
        </w:rPr>
        <w:t xml:space="preserve"> в </w:t>
      </w:r>
      <w:r w:rsidR="00E06D26" w:rsidRPr="002D7A3D">
        <w:rPr>
          <w:rFonts w:ascii="Times New Roman" w:hAnsi="Times New Roman" w:cs="Times New Roman"/>
          <w:sz w:val="28"/>
          <w:szCs w:val="28"/>
        </w:rPr>
        <w:t>случае формирования Информации о муниципальных контрактах</w:t>
      </w:r>
      <w:r w:rsidR="00D45E82" w:rsidRPr="002D7A3D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E06D26" w:rsidRPr="002D7A3D">
        <w:rPr>
          <w:rFonts w:ascii="Times New Roman" w:hAnsi="Times New Roman" w:cs="Times New Roman"/>
          <w:sz w:val="28"/>
          <w:szCs w:val="28"/>
        </w:rPr>
        <w:t>ы</w:t>
      </w:r>
      <w:r w:rsidR="00D45E82" w:rsidRPr="002D7A3D">
        <w:rPr>
          <w:rFonts w:ascii="Times New Roman" w:hAnsi="Times New Roman" w:cs="Times New Roman"/>
          <w:sz w:val="28"/>
          <w:szCs w:val="28"/>
        </w:rPr>
        <w:t>м органом муниципального образования;</w:t>
      </w:r>
    </w:p>
    <w:p w14:paraId="78F602ED" w14:textId="478590A1" w:rsidR="00D45E82" w:rsidRPr="002D7A3D" w:rsidRDefault="00D45E82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 xml:space="preserve">наименование территориального органа Федерального казначейства с указанием в кодовой зоне кода </w:t>
      </w:r>
      <w:r w:rsidR="00C8799E" w:rsidRPr="002D7A3D">
        <w:rPr>
          <w:rFonts w:ascii="Times New Roman" w:hAnsi="Times New Roman" w:cs="Times New Roman"/>
          <w:sz w:val="28"/>
          <w:szCs w:val="28"/>
        </w:rPr>
        <w:t>территориального органа Федерального казначейства</w:t>
      </w:r>
      <w:r w:rsidR="003B6F7A">
        <w:rPr>
          <w:rFonts w:ascii="Times New Roman" w:hAnsi="Times New Roman" w:cs="Times New Roman"/>
          <w:sz w:val="28"/>
          <w:szCs w:val="28"/>
        </w:rPr>
        <w:t xml:space="preserve"> </w:t>
      </w:r>
      <w:r w:rsidR="00E06D26" w:rsidRPr="002D7A3D">
        <w:rPr>
          <w:rFonts w:ascii="Times New Roman" w:hAnsi="Times New Roman" w:cs="Times New Roman"/>
          <w:sz w:val="28"/>
          <w:szCs w:val="28"/>
        </w:rPr>
        <w:t xml:space="preserve">в случае формирования Информации о </w:t>
      </w:r>
      <w:r w:rsidR="00AA2D6E">
        <w:rPr>
          <w:rFonts w:ascii="Times New Roman" w:hAnsi="Times New Roman" w:cs="Times New Roman"/>
          <w:sz w:val="28"/>
          <w:szCs w:val="28"/>
        </w:rPr>
        <w:t>муниципальных</w:t>
      </w:r>
      <w:r w:rsidR="00AA2D6E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="00E06D26" w:rsidRPr="002D7A3D">
        <w:rPr>
          <w:rFonts w:ascii="Times New Roman" w:hAnsi="Times New Roman" w:cs="Times New Roman"/>
          <w:sz w:val="28"/>
          <w:szCs w:val="28"/>
        </w:rPr>
        <w:t>контрактах</w:t>
      </w:r>
      <w:r w:rsidRPr="002D7A3D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E06D26" w:rsidRPr="002D7A3D">
        <w:rPr>
          <w:rFonts w:ascii="Times New Roman" w:hAnsi="Times New Roman" w:cs="Times New Roman"/>
          <w:sz w:val="28"/>
          <w:szCs w:val="28"/>
        </w:rPr>
        <w:t>ы</w:t>
      </w:r>
      <w:r w:rsidRPr="002D7A3D">
        <w:rPr>
          <w:rFonts w:ascii="Times New Roman" w:hAnsi="Times New Roman" w:cs="Times New Roman"/>
          <w:sz w:val="28"/>
          <w:szCs w:val="28"/>
        </w:rPr>
        <w:t>м орган</w:t>
      </w:r>
      <w:r w:rsidR="00E06D26" w:rsidRPr="002D7A3D">
        <w:rPr>
          <w:rFonts w:ascii="Times New Roman" w:hAnsi="Times New Roman" w:cs="Times New Roman"/>
          <w:sz w:val="28"/>
          <w:szCs w:val="28"/>
        </w:rPr>
        <w:t>ом</w:t>
      </w:r>
      <w:r w:rsidRPr="002D7A3D">
        <w:rPr>
          <w:rFonts w:ascii="Times New Roman" w:hAnsi="Times New Roman" w:cs="Times New Roman"/>
          <w:sz w:val="28"/>
          <w:szCs w:val="28"/>
        </w:rPr>
        <w:t xml:space="preserve"> Федерального казначейства; </w:t>
      </w:r>
    </w:p>
    <w:p w14:paraId="565B3AF6" w14:textId="710097E7" w:rsidR="00E5390C" w:rsidRDefault="00CA7CDE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52DB5">
        <w:rPr>
          <w:rFonts w:ascii="Times New Roman" w:hAnsi="Times New Roman" w:cs="Times New Roman"/>
          <w:sz w:val="28"/>
          <w:szCs w:val="28"/>
        </w:rPr>
        <w:t>направления расходов</w:t>
      </w:r>
      <w:r w:rsidR="00E5390C">
        <w:rPr>
          <w:rFonts w:ascii="Times New Roman" w:hAnsi="Times New Roman" w:cs="Times New Roman"/>
          <w:sz w:val="28"/>
          <w:szCs w:val="28"/>
        </w:rPr>
        <w:t xml:space="preserve"> в рамках расходного обязательства </w:t>
      </w:r>
      <w:r w:rsidR="00E92E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F120D">
        <w:rPr>
          <w:rFonts w:ascii="Times New Roman" w:hAnsi="Times New Roman" w:cs="Times New Roman"/>
          <w:sz w:val="28"/>
          <w:szCs w:val="28"/>
        </w:rPr>
        <w:t>,</w:t>
      </w:r>
      <w:r w:rsidR="00E92ECF">
        <w:rPr>
          <w:rFonts w:ascii="Times New Roman" w:hAnsi="Times New Roman" w:cs="Times New Roman"/>
          <w:sz w:val="28"/>
          <w:szCs w:val="28"/>
        </w:rPr>
        <w:t xml:space="preserve"> </w:t>
      </w:r>
      <w:r w:rsidR="00E5390C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="00E5390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E5390C">
        <w:rPr>
          <w:rFonts w:ascii="Times New Roman" w:hAnsi="Times New Roman" w:cs="Times New Roman"/>
          <w:sz w:val="28"/>
          <w:szCs w:val="28"/>
        </w:rPr>
        <w:t xml:space="preserve"> </w:t>
      </w:r>
      <w:r w:rsidR="00E92ECF">
        <w:rPr>
          <w:rFonts w:ascii="Times New Roman" w:hAnsi="Times New Roman" w:cs="Times New Roman"/>
          <w:sz w:val="28"/>
          <w:szCs w:val="28"/>
        </w:rPr>
        <w:t>которого и</w:t>
      </w:r>
      <w:r w:rsidR="003E5049">
        <w:rPr>
          <w:rFonts w:ascii="Times New Roman" w:hAnsi="Times New Roman" w:cs="Times New Roman"/>
          <w:sz w:val="28"/>
          <w:szCs w:val="28"/>
        </w:rPr>
        <w:t>з субъекта Российской Федерации</w:t>
      </w:r>
      <w:r w:rsidR="00E5390C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852DB5">
        <w:rPr>
          <w:rFonts w:ascii="Times New Roman" w:hAnsi="Times New Roman" w:cs="Times New Roman"/>
          <w:sz w:val="28"/>
          <w:szCs w:val="28"/>
        </w:rPr>
        <w:t>лась с</w:t>
      </w:r>
      <w:r w:rsidR="00E5390C">
        <w:rPr>
          <w:rFonts w:ascii="Times New Roman" w:hAnsi="Times New Roman" w:cs="Times New Roman"/>
          <w:sz w:val="28"/>
          <w:szCs w:val="28"/>
        </w:rPr>
        <w:t>убсидия</w:t>
      </w:r>
      <w:r w:rsidR="00852DB5">
        <w:rPr>
          <w:rFonts w:ascii="Times New Roman" w:hAnsi="Times New Roman" w:cs="Times New Roman"/>
          <w:sz w:val="28"/>
          <w:szCs w:val="28"/>
        </w:rPr>
        <w:t>, иной межбюджетный трансферт, имеющий целевое назначение</w:t>
      </w:r>
      <w:r w:rsidR="00E92ECF">
        <w:rPr>
          <w:rFonts w:ascii="Times New Roman" w:hAnsi="Times New Roman" w:cs="Times New Roman"/>
          <w:sz w:val="28"/>
          <w:szCs w:val="28"/>
        </w:rPr>
        <w:t xml:space="preserve">, источником </w:t>
      </w:r>
      <w:r w:rsidR="00E92ECF" w:rsidRPr="00E92ECF">
        <w:rPr>
          <w:rFonts w:ascii="Times New Roman" w:hAnsi="Times New Roman" w:cs="Times New Roman"/>
          <w:sz w:val="28"/>
          <w:szCs w:val="28"/>
        </w:rPr>
        <w:t>финансового обеспечения котор</w:t>
      </w:r>
      <w:r w:rsidR="00E92ECF">
        <w:rPr>
          <w:rFonts w:ascii="Times New Roman" w:hAnsi="Times New Roman" w:cs="Times New Roman"/>
          <w:sz w:val="28"/>
          <w:szCs w:val="28"/>
        </w:rPr>
        <w:t>ого</w:t>
      </w:r>
      <w:r w:rsidR="00E92ECF" w:rsidRPr="00E92ECF">
        <w:rPr>
          <w:rFonts w:ascii="Times New Roman" w:hAnsi="Times New Roman" w:cs="Times New Roman"/>
          <w:sz w:val="28"/>
          <w:szCs w:val="28"/>
        </w:rPr>
        <w:t xml:space="preserve"> являл</w:t>
      </w:r>
      <w:r w:rsidR="00F80530">
        <w:rPr>
          <w:rFonts w:ascii="Times New Roman" w:hAnsi="Times New Roman" w:cs="Times New Roman"/>
          <w:sz w:val="28"/>
          <w:szCs w:val="28"/>
        </w:rPr>
        <w:t>и</w:t>
      </w:r>
      <w:r w:rsidR="00E92ECF" w:rsidRPr="00E92ECF">
        <w:rPr>
          <w:rFonts w:ascii="Times New Roman" w:hAnsi="Times New Roman" w:cs="Times New Roman"/>
          <w:sz w:val="28"/>
          <w:szCs w:val="28"/>
        </w:rPr>
        <w:t>сь предоставленн</w:t>
      </w:r>
      <w:r w:rsidR="00F80530">
        <w:rPr>
          <w:rFonts w:ascii="Times New Roman" w:hAnsi="Times New Roman" w:cs="Times New Roman"/>
          <w:sz w:val="28"/>
          <w:szCs w:val="28"/>
        </w:rPr>
        <w:t>ые</w:t>
      </w:r>
      <w:r w:rsidR="00E92ECF" w:rsidRPr="00E92ECF">
        <w:rPr>
          <w:rFonts w:ascii="Times New Roman" w:hAnsi="Times New Roman" w:cs="Times New Roman"/>
          <w:sz w:val="28"/>
          <w:szCs w:val="28"/>
        </w:rPr>
        <w:t xml:space="preserve"> из федерального бюджета бюджету субъекта Российской Федерации субсиди</w:t>
      </w:r>
      <w:r w:rsidR="00E92ECF">
        <w:rPr>
          <w:rFonts w:ascii="Times New Roman" w:hAnsi="Times New Roman" w:cs="Times New Roman"/>
          <w:sz w:val="28"/>
          <w:szCs w:val="28"/>
        </w:rPr>
        <w:t>я</w:t>
      </w:r>
      <w:r w:rsidR="00E92ECF" w:rsidRPr="00E92ECF">
        <w:rPr>
          <w:rFonts w:ascii="Times New Roman" w:hAnsi="Times New Roman" w:cs="Times New Roman"/>
          <w:sz w:val="28"/>
          <w:szCs w:val="28"/>
        </w:rPr>
        <w:t xml:space="preserve"> и ин</w:t>
      </w:r>
      <w:r w:rsidR="00E92ECF">
        <w:rPr>
          <w:rFonts w:ascii="Times New Roman" w:hAnsi="Times New Roman" w:cs="Times New Roman"/>
          <w:sz w:val="28"/>
          <w:szCs w:val="28"/>
        </w:rPr>
        <w:t>ой</w:t>
      </w:r>
      <w:r w:rsidR="00E92ECF" w:rsidRPr="00E92ECF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E92ECF">
        <w:rPr>
          <w:rFonts w:ascii="Times New Roman" w:hAnsi="Times New Roman" w:cs="Times New Roman"/>
          <w:sz w:val="28"/>
          <w:szCs w:val="28"/>
        </w:rPr>
        <w:t>й</w:t>
      </w:r>
      <w:r w:rsidR="00E92ECF" w:rsidRPr="00E92ECF">
        <w:rPr>
          <w:rFonts w:ascii="Times New Roman" w:hAnsi="Times New Roman" w:cs="Times New Roman"/>
          <w:sz w:val="28"/>
          <w:szCs w:val="28"/>
        </w:rPr>
        <w:t xml:space="preserve"> трансферт, имеющи</w:t>
      </w:r>
      <w:r w:rsidR="00E92ECF">
        <w:rPr>
          <w:rFonts w:ascii="Times New Roman" w:hAnsi="Times New Roman" w:cs="Times New Roman"/>
          <w:sz w:val="28"/>
          <w:szCs w:val="28"/>
        </w:rPr>
        <w:t>й</w:t>
      </w:r>
      <w:r w:rsidR="00E92ECF" w:rsidRPr="00E92ECF">
        <w:rPr>
          <w:rFonts w:ascii="Times New Roman" w:hAnsi="Times New Roman" w:cs="Times New Roman"/>
          <w:sz w:val="28"/>
          <w:szCs w:val="28"/>
        </w:rPr>
        <w:t xml:space="preserve"> целевое назначение</w:t>
      </w:r>
      <w:r w:rsidR="00852DB5">
        <w:rPr>
          <w:rFonts w:ascii="Times New Roman" w:hAnsi="Times New Roman" w:cs="Times New Roman"/>
          <w:sz w:val="28"/>
          <w:szCs w:val="28"/>
        </w:rPr>
        <w:t>;</w:t>
      </w:r>
    </w:p>
    <w:p w14:paraId="10DB34F0" w14:textId="1621DBC9" w:rsidR="00E71F78" w:rsidRPr="002D7A3D" w:rsidRDefault="00B72145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>наименование финансового органа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3B6F7A">
        <w:rPr>
          <w:rFonts w:ascii="Times New Roman" w:hAnsi="Times New Roman" w:cs="Times New Roman"/>
          <w:sz w:val="28"/>
          <w:szCs w:val="28"/>
        </w:rPr>
        <w:t xml:space="preserve">, </w:t>
      </w:r>
      <w:r w:rsidRPr="002D7A3D">
        <w:rPr>
          <w:rFonts w:ascii="Times New Roman" w:hAnsi="Times New Roman" w:cs="Times New Roman"/>
          <w:sz w:val="28"/>
          <w:szCs w:val="28"/>
        </w:rPr>
        <w:t>с указанием в кодовой зоне кода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 xml:space="preserve">финансового органа по </w:t>
      </w:r>
      <w:r w:rsidR="007709B0">
        <w:rPr>
          <w:rFonts w:ascii="Times New Roman" w:hAnsi="Times New Roman" w:cs="Times New Roman"/>
          <w:sz w:val="28"/>
          <w:szCs w:val="28"/>
        </w:rPr>
        <w:t>ОКПО</w:t>
      </w:r>
      <w:r w:rsidRPr="002D7A3D">
        <w:rPr>
          <w:rFonts w:ascii="Times New Roman" w:hAnsi="Times New Roman" w:cs="Times New Roman"/>
          <w:sz w:val="28"/>
          <w:szCs w:val="28"/>
        </w:rPr>
        <w:t>;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8A91F6" w14:textId="266278A5" w:rsidR="00E71F78" w:rsidRPr="002D7A3D" w:rsidRDefault="00B72145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 xml:space="preserve">в строке «Вид документа» </w:t>
      </w:r>
      <w:r w:rsidR="00A21872" w:rsidRPr="002D7A3D">
        <w:rPr>
          <w:rFonts w:ascii="Times New Roman" w:hAnsi="Times New Roman" w:cs="Times New Roman"/>
          <w:sz w:val="28"/>
          <w:szCs w:val="28"/>
        </w:rPr>
        <w:t xml:space="preserve">- </w:t>
      </w:r>
      <w:r w:rsidRPr="002D7A3D">
        <w:rPr>
          <w:rFonts w:ascii="Times New Roman" w:hAnsi="Times New Roman" w:cs="Times New Roman"/>
          <w:sz w:val="28"/>
          <w:szCs w:val="28"/>
        </w:rPr>
        <w:t>значение «первичный»</w:t>
      </w:r>
      <w:r w:rsidR="008A3DE8">
        <w:rPr>
          <w:rFonts w:ascii="Times New Roman" w:hAnsi="Times New Roman" w:cs="Times New Roman"/>
          <w:sz w:val="28"/>
          <w:szCs w:val="28"/>
        </w:rPr>
        <w:t xml:space="preserve"> с указанием в кодовой зоне значения «0»</w:t>
      </w:r>
      <w:r w:rsidRPr="002D7A3D">
        <w:rPr>
          <w:rFonts w:ascii="Times New Roman" w:hAnsi="Times New Roman" w:cs="Times New Roman"/>
          <w:sz w:val="28"/>
          <w:szCs w:val="28"/>
        </w:rPr>
        <w:t>. При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внесении в Информацию о муниципальных контрактах изменений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указывается значение «корректирующий» с указанием в кодовой зоне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порядкового номера корректировки;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0E5BBE" w14:textId="77777777" w:rsidR="00E71F78" w:rsidRPr="002D7A3D" w:rsidRDefault="00B72145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>б) в табличной части указывается: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E2458B" w14:textId="77777777" w:rsidR="00A21872" w:rsidRPr="002D7A3D" w:rsidRDefault="00A21872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 xml:space="preserve">в графах 1 </w:t>
      </w:r>
      <w:r w:rsidR="001B3498" w:rsidRPr="002D7A3D">
        <w:rPr>
          <w:rFonts w:ascii="Times New Roman" w:hAnsi="Times New Roman" w:cs="Times New Roman"/>
          <w:sz w:val="28"/>
          <w:szCs w:val="28"/>
        </w:rPr>
        <w:t>–</w:t>
      </w:r>
      <w:r w:rsidRPr="002D7A3D">
        <w:rPr>
          <w:rFonts w:ascii="Times New Roman" w:hAnsi="Times New Roman" w:cs="Times New Roman"/>
          <w:sz w:val="28"/>
          <w:szCs w:val="28"/>
        </w:rPr>
        <w:t xml:space="preserve"> 7 – номер, дата, сумма, коды классификации расходов бюджета субъекта Российской Федерации в соответствии с заключенным соглашением о предоставлении из бюджета субъекта Российской Федерации местному бюджету субсидий и иных межбюджетных трансфертов, имеющих целевое назначение; </w:t>
      </w:r>
    </w:p>
    <w:p w14:paraId="0B929DD8" w14:textId="3406D91C" w:rsidR="00A21872" w:rsidRPr="002D7A3D" w:rsidRDefault="00A21872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 xml:space="preserve">в графе 8 – </w:t>
      </w:r>
      <w:r w:rsidR="00C32AC4">
        <w:rPr>
          <w:rFonts w:ascii="Times New Roman" w:hAnsi="Times New Roman" w:cs="Times New Roman"/>
          <w:sz w:val="28"/>
          <w:szCs w:val="28"/>
        </w:rPr>
        <w:t xml:space="preserve">неисполненный </w:t>
      </w:r>
      <w:r w:rsidRPr="002D7A3D">
        <w:rPr>
          <w:rFonts w:ascii="Times New Roman" w:hAnsi="Times New Roman" w:cs="Times New Roman"/>
          <w:sz w:val="28"/>
          <w:szCs w:val="28"/>
        </w:rPr>
        <w:t xml:space="preserve">остаток бюджетного обязательства </w:t>
      </w:r>
      <w:r w:rsidR="00AA7A88">
        <w:rPr>
          <w:rFonts w:ascii="Times New Roman" w:hAnsi="Times New Roman" w:cs="Times New Roman"/>
          <w:sz w:val="28"/>
          <w:szCs w:val="28"/>
        </w:rPr>
        <w:br/>
      </w:r>
      <w:r w:rsidRPr="002D7A3D">
        <w:rPr>
          <w:rFonts w:ascii="Times New Roman" w:hAnsi="Times New Roman" w:cs="Times New Roman"/>
          <w:sz w:val="28"/>
          <w:szCs w:val="28"/>
        </w:rPr>
        <w:t xml:space="preserve">на 1 января </w:t>
      </w:r>
      <w:r w:rsidR="00EB5B3A">
        <w:rPr>
          <w:rFonts w:ascii="Times New Roman" w:hAnsi="Times New Roman" w:cs="Times New Roman"/>
          <w:sz w:val="28"/>
          <w:szCs w:val="28"/>
        </w:rPr>
        <w:t>2019</w:t>
      </w:r>
      <w:r w:rsidRPr="002D7A3D">
        <w:rPr>
          <w:rFonts w:ascii="Times New Roman" w:hAnsi="Times New Roman" w:cs="Times New Roman"/>
          <w:sz w:val="28"/>
          <w:szCs w:val="28"/>
        </w:rPr>
        <w:t xml:space="preserve"> года в соответствии с заключенным соглашением о предоставлении из бюджета субъекта Российской Федерации местному бюджету субсидий и иных межбюджетных трансфертов, имеющих целевое назначение; </w:t>
      </w:r>
    </w:p>
    <w:p w14:paraId="12BE31BA" w14:textId="529F3200" w:rsidR="00A21872" w:rsidRPr="002D7A3D" w:rsidRDefault="00A21872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lastRenderedPageBreak/>
        <w:t>в графе 9 – аналитический код цели субсидии, иного межбюджетного трансферта, имеющего целевое назначение, присвоенный Федеральным казначейством;</w:t>
      </w:r>
    </w:p>
    <w:p w14:paraId="25866046" w14:textId="681CB222" w:rsidR="00E71F78" w:rsidRPr="002D7A3D" w:rsidRDefault="00B72145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 xml:space="preserve">в графах 10 и 11 </w:t>
      </w:r>
      <w:r w:rsidR="00A21872" w:rsidRPr="002D7A3D">
        <w:rPr>
          <w:rFonts w:ascii="Times New Roman" w:hAnsi="Times New Roman" w:cs="Times New Roman"/>
          <w:sz w:val="28"/>
          <w:szCs w:val="28"/>
        </w:rPr>
        <w:t>–</w:t>
      </w:r>
      <w:r w:rsidR="00D17076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наименование получателя средств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0B7CF9">
        <w:rPr>
          <w:rFonts w:ascii="Times New Roman" w:hAnsi="Times New Roman" w:cs="Times New Roman"/>
          <w:sz w:val="28"/>
          <w:szCs w:val="28"/>
        </w:rPr>
        <w:br/>
      </w:r>
      <w:r w:rsidRPr="002D7A3D">
        <w:rPr>
          <w:rFonts w:ascii="Times New Roman" w:hAnsi="Times New Roman" w:cs="Times New Roman"/>
          <w:sz w:val="28"/>
          <w:szCs w:val="28"/>
        </w:rPr>
        <w:t xml:space="preserve">бюджета - муниципального заказчика и его код по </w:t>
      </w:r>
      <w:r w:rsidR="009556D3" w:rsidRPr="002D7A3D">
        <w:rPr>
          <w:rFonts w:ascii="Times New Roman" w:hAnsi="Times New Roman" w:cs="Times New Roman"/>
          <w:sz w:val="28"/>
          <w:szCs w:val="28"/>
        </w:rPr>
        <w:t xml:space="preserve">реестру участников бюджетного процесса, а также юридических лиц, </w:t>
      </w:r>
      <w:r w:rsidR="00DF6E7F" w:rsidRPr="002D7A3D">
        <w:rPr>
          <w:rFonts w:ascii="Times New Roman" w:hAnsi="Times New Roman" w:cs="Times New Roman"/>
          <w:sz w:val="28"/>
          <w:szCs w:val="28"/>
        </w:rPr>
        <w:t xml:space="preserve">не являющихся участниками бюджетного процесса (далее – </w:t>
      </w:r>
      <w:r w:rsidRPr="002D7A3D">
        <w:rPr>
          <w:rFonts w:ascii="Times New Roman" w:hAnsi="Times New Roman" w:cs="Times New Roman"/>
          <w:sz w:val="28"/>
          <w:szCs w:val="28"/>
        </w:rPr>
        <w:t>Сводн</w:t>
      </w:r>
      <w:r w:rsidR="00DF6E7F" w:rsidRPr="002D7A3D">
        <w:rPr>
          <w:rFonts w:ascii="Times New Roman" w:hAnsi="Times New Roman" w:cs="Times New Roman"/>
          <w:sz w:val="28"/>
          <w:szCs w:val="28"/>
        </w:rPr>
        <w:t>ый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реестр</w:t>
      </w:r>
      <w:r w:rsidR="00DF6E7F" w:rsidRPr="002D7A3D">
        <w:rPr>
          <w:rFonts w:ascii="Times New Roman" w:hAnsi="Times New Roman" w:cs="Times New Roman"/>
          <w:sz w:val="28"/>
          <w:szCs w:val="28"/>
        </w:rPr>
        <w:t>)</w:t>
      </w:r>
      <w:r w:rsidRPr="002D7A3D">
        <w:rPr>
          <w:rFonts w:ascii="Times New Roman" w:hAnsi="Times New Roman" w:cs="Times New Roman"/>
          <w:sz w:val="28"/>
          <w:szCs w:val="28"/>
        </w:rPr>
        <w:t>;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281DA5" w14:textId="560773E6" w:rsidR="00E71F78" w:rsidRPr="002D7A3D" w:rsidRDefault="00B72145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 xml:space="preserve">в </w:t>
      </w:r>
      <w:r w:rsidR="00A21872" w:rsidRPr="002D7A3D">
        <w:rPr>
          <w:rFonts w:ascii="Times New Roman" w:hAnsi="Times New Roman" w:cs="Times New Roman"/>
          <w:sz w:val="28"/>
          <w:szCs w:val="28"/>
        </w:rPr>
        <w:t xml:space="preserve">графах </w:t>
      </w:r>
      <w:r w:rsidRPr="002D7A3D">
        <w:rPr>
          <w:rFonts w:ascii="Times New Roman" w:hAnsi="Times New Roman" w:cs="Times New Roman"/>
          <w:sz w:val="28"/>
          <w:szCs w:val="28"/>
        </w:rPr>
        <w:t xml:space="preserve">12 и 13 </w:t>
      </w:r>
      <w:r w:rsidR="00A21872" w:rsidRPr="002D7A3D">
        <w:rPr>
          <w:rFonts w:ascii="Times New Roman" w:hAnsi="Times New Roman" w:cs="Times New Roman"/>
          <w:sz w:val="28"/>
          <w:szCs w:val="28"/>
        </w:rPr>
        <w:t>–</w:t>
      </w:r>
      <w:r w:rsidR="00D17076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номер и дата муниципального контракта, на основании которого принято бюджетное обязательство</w:t>
      </w:r>
      <w:r w:rsidR="001A60BB">
        <w:rPr>
          <w:rFonts w:ascii="Times New Roman" w:hAnsi="Times New Roman" w:cs="Times New Roman"/>
          <w:sz w:val="28"/>
          <w:szCs w:val="28"/>
        </w:rPr>
        <w:t>, не</w:t>
      </w:r>
      <w:r w:rsidR="000B7CF9">
        <w:rPr>
          <w:rFonts w:ascii="Times New Roman" w:hAnsi="Times New Roman" w:cs="Times New Roman"/>
          <w:sz w:val="28"/>
          <w:szCs w:val="28"/>
        </w:rPr>
        <w:t xml:space="preserve"> </w:t>
      </w:r>
      <w:r w:rsidR="001A60BB">
        <w:rPr>
          <w:rFonts w:ascii="Times New Roman" w:hAnsi="Times New Roman" w:cs="Times New Roman"/>
          <w:sz w:val="28"/>
          <w:szCs w:val="28"/>
        </w:rPr>
        <w:t xml:space="preserve">исполненное на </w:t>
      </w:r>
      <w:r w:rsidR="000B7CF9">
        <w:rPr>
          <w:rFonts w:ascii="Times New Roman" w:hAnsi="Times New Roman" w:cs="Times New Roman"/>
          <w:sz w:val="28"/>
          <w:szCs w:val="28"/>
        </w:rPr>
        <w:br/>
      </w:r>
      <w:r w:rsidR="001A60BB">
        <w:rPr>
          <w:rFonts w:ascii="Times New Roman" w:hAnsi="Times New Roman" w:cs="Times New Roman"/>
          <w:sz w:val="28"/>
          <w:szCs w:val="28"/>
        </w:rPr>
        <w:t>1 января 2018 года</w:t>
      </w:r>
      <w:r w:rsidRPr="002D7A3D">
        <w:rPr>
          <w:rFonts w:ascii="Times New Roman" w:hAnsi="Times New Roman" w:cs="Times New Roman"/>
          <w:sz w:val="28"/>
          <w:szCs w:val="28"/>
        </w:rPr>
        <w:t>;</w:t>
      </w:r>
    </w:p>
    <w:p w14:paraId="31060FF8" w14:textId="1B77DABE" w:rsidR="00E71F78" w:rsidRPr="002D7A3D" w:rsidRDefault="00B72145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>в графе 14 – значение «1»</w:t>
      </w:r>
      <w:r w:rsidR="00761F1D" w:rsidRPr="00761F1D">
        <w:rPr>
          <w:rFonts w:ascii="Times New Roman" w:hAnsi="Times New Roman" w:cs="Times New Roman"/>
          <w:sz w:val="28"/>
          <w:szCs w:val="28"/>
        </w:rPr>
        <w:t xml:space="preserve"> </w:t>
      </w:r>
      <w:r w:rsidR="00761F1D" w:rsidRPr="002D7A3D">
        <w:rPr>
          <w:rFonts w:ascii="Times New Roman" w:hAnsi="Times New Roman" w:cs="Times New Roman"/>
          <w:sz w:val="28"/>
          <w:szCs w:val="28"/>
        </w:rPr>
        <w:t>для муниципальных контрактов</w:t>
      </w:r>
      <w:r w:rsidR="00761F1D">
        <w:rPr>
          <w:rFonts w:ascii="Times New Roman" w:hAnsi="Times New Roman" w:cs="Times New Roman"/>
          <w:sz w:val="28"/>
          <w:szCs w:val="28"/>
        </w:rPr>
        <w:t xml:space="preserve"> заполняется автоматически</w:t>
      </w:r>
      <w:r w:rsidRPr="002D7A3D">
        <w:rPr>
          <w:rFonts w:ascii="Times New Roman" w:hAnsi="Times New Roman" w:cs="Times New Roman"/>
          <w:sz w:val="28"/>
          <w:szCs w:val="28"/>
        </w:rPr>
        <w:t>;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9F6C71" w14:textId="410A2C29" w:rsidR="00E71F78" w:rsidRPr="002D7A3D" w:rsidRDefault="00B72145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 xml:space="preserve">в графах 15 </w:t>
      </w:r>
      <w:r w:rsidR="00A21872" w:rsidRPr="002D7A3D">
        <w:rPr>
          <w:rFonts w:ascii="Times New Roman" w:hAnsi="Times New Roman" w:cs="Times New Roman"/>
          <w:sz w:val="28"/>
          <w:szCs w:val="28"/>
        </w:rPr>
        <w:t>–</w:t>
      </w:r>
      <w:r w:rsidRPr="002D7A3D">
        <w:rPr>
          <w:rFonts w:ascii="Times New Roman" w:hAnsi="Times New Roman" w:cs="Times New Roman"/>
          <w:sz w:val="28"/>
          <w:szCs w:val="28"/>
        </w:rPr>
        <w:t xml:space="preserve"> 18 </w:t>
      </w:r>
      <w:r w:rsidR="00863F23" w:rsidRPr="002D7A3D">
        <w:rPr>
          <w:rFonts w:ascii="Times New Roman" w:hAnsi="Times New Roman" w:cs="Times New Roman"/>
          <w:sz w:val="28"/>
          <w:szCs w:val="28"/>
        </w:rPr>
        <w:t>–</w:t>
      </w:r>
      <w:r w:rsidRPr="002D7A3D">
        <w:rPr>
          <w:rFonts w:ascii="Times New Roman" w:hAnsi="Times New Roman" w:cs="Times New Roman"/>
          <w:sz w:val="28"/>
          <w:szCs w:val="28"/>
        </w:rPr>
        <w:t xml:space="preserve"> код классификации расходов местного бюджета, по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которому в финансовом органе муниципального образования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(территориальном органе Федерального казначейства) поставлены на учет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 xml:space="preserve">бюджетные обязательства, возникшие </w:t>
      </w:r>
      <w:r w:rsidR="00EB5B3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2D7A3D">
        <w:rPr>
          <w:rFonts w:ascii="Times New Roman" w:hAnsi="Times New Roman" w:cs="Times New Roman"/>
          <w:sz w:val="28"/>
          <w:szCs w:val="28"/>
        </w:rPr>
        <w:t>муниципальных контрактов;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10129B" w14:textId="6808F22E" w:rsidR="00E71F78" w:rsidRPr="002D7A3D" w:rsidRDefault="00B72145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 xml:space="preserve">в графе 19 </w:t>
      </w:r>
      <w:r w:rsidR="00A21872" w:rsidRPr="002D7A3D">
        <w:rPr>
          <w:rFonts w:ascii="Times New Roman" w:hAnsi="Times New Roman" w:cs="Times New Roman"/>
          <w:sz w:val="28"/>
          <w:szCs w:val="28"/>
        </w:rPr>
        <w:t>–</w:t>
      </w:r>
      <w:r w:rsidRPr="002D7A3D">
        <w:rPr>
          <w:rFonts w:ascii="Times New Roman" w:hAnsi="Times New Roman" w:cs="Times New Roman"/>
          <w:sz w:val="28"/>
          <w:szCs w:val="28"/>
        </w:rPr>
        <w:t xml:space="preserve"> учетный номер бюджетного обязательства по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муниципальному контракту, реквизиты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которого указаны в графах 12 и 13;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A678D5" w14:textId="45D0C2E0" w:rsidR="00E71F78" w:rsidRPr="002D7A3D" w:rsidRDefault="00B72145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 xml:space="preserve">в графе 20 </w:t>
      </w:r>
      <w:r w:rsidR="00A21872" w:rsidRPr="002D7A3D">
        <w:rPr>
          <w:rFonts w:ascii="Times New Roman" w:hAnsi="Times New Roman" w:cs="Times New Roman"/>
          <w:sz w:val="28"/>
          <w:szCs w:val="28"/>
        </w:rPr>
        <w:t>–</w:t>
      </w:r>
      <w:r w:rsidRPr="002D7A3D">
        <w:rPr>
          <w:rFonts w:ascii="Times New Roman" w:hAnsi="Times New Roman" w:cs="Times New Roman"/>
          <w:sz w:val="28"/>
          <w:szCs w:val="28"/>
        </w:rPr>
        <w:t xml:space="preserve"> сумма неисполненного остатка бюджетного обязательства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по муниципальному контракту,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реквизиты которого указаны в графах 12 и 13;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7669E1" w14:textId="29FAB0B8" w:rsidR="009A3F18" w:rsidRDefault="00B72145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 xml:space="preserve">в графе 21 – уровень </w:t>
      </w:r>
      <w:proofErr w:type="spellStart"/>
      <w:r w:rsidRPr="002D7A3D">
        <w:rPr>
          <w:rFonts w:ascii="Times New Roman" w:hAnsi="Times New Roman" w:cs="Times New Roman"/>
          <w:sz w:val="28"/>
          <w:szCs w:val="28"/>
        </w:rPr>
        <w:t>софинасирования</w:t>
      </w:r>
      <w:proofErr w:type="spellEnd"/>
      <w:r w:rsidRPr="002D7A3D">
        <w:rPr>
          <w:rFonts w:ascii="Times New Roman" w:hAnsi="Times New Roman" w:cs="Times New Roman"/>
          <w:sz w:val="28"/>
          <w:szCs w:val="28"/>
        </w:rPr>
        <w:t xml:space="preserve"> расходного обязательства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муниципального образования в соответствии с условиями предоставления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межбюджетного трансферта из бюджета субъекта Российской Федерации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="004454AB">
        <w:rPr>
          <w:rFonts w:ascii="Times New Roman" w:hAnsi="Times New Roman" w:cs="Times New Roman"/>
          <w:sz w:val="28"/>
          <w:szCs w:val="28"/>
        </w:rPr>
        <w:t>местному бюджету;</w:t>
      </w:r>
    </w:p>
    <w:p w14:paraId="115A557E" w14:textId="62FA1588" w:rsidR="004454AB" w:rsidRPr="002D7A3D" w:rsidRDefault="004454AB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>в графе 2</w:t>
      </w:r>
      <w:r w:rsidR="005E7A7A">
        <w:rPr>
          <w:rFonts w:ascii="Times New Roman" w:hAnsi="Times New Roman" w:cs="Times New Roman"/>
          <w:sz w:val="28"/>
          <w:szCs w:val="28"/>
        </w:rPr>
        <w:t>2</w:t>
      </w:r>
      <w:r w:rsidRPr="002D7A3D">
        <w:rPr>
          <w:rFonts w:ascii="Times New Roman" w:hAnsi="Times New Roman" w:cs="Times New Roman"/>
          <w:sz w:val="28"/>
          <w:szCs w:val="28"/>
        </w:rPr>
        <w:t xml:space="preserve"> – сумма, в пределах которой </w:t>
      </w:r>
      <w:r w:rsidR="005E7A7A">
        <w:rPr>
          <w:rFonts w:ascii="Times New Roman" w:hAnsi="Times New Roman" w:cs="Times New Roman"/>
          <w:sz w:val="28"/>
          <w:szCs w:val="28"/>
        </w:rPr>
        <w:t>получателю</w:t>
      </w:r>
      <w:r w:rsidRPr="002D7A3D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5E7A7A">
        <w:rPr>
          <w:rFonts w:ascii="Times New Roman" w:hAnsi="Times New Roman" w:cs="Times New Roman"/>
          <w:sz w:val="28"/>
          <w:szCs w:val="28"/>
        </w:rPr>
        <w:t>местного</w:t>
      </w:r>
      <w:r w:rsidRPr="002D7A3D">
        <w:rPr>
          <w:rFonts w:ascii="Times New Roman" w:hAnsi="Times New Roman" w:cs="Times New Roman"/>
          <w:sz w:val="28"/>
          <w:szCs w:val="28"/>
        </w:rPr>
        <w:t xml:space="preserve"> бюджета могут быть увеличены бюджетные ассигнования текущего финансового года, рассчитанная как произведение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 w:rsidRPr="002D7A3D">
        <w:rPr>
          <w:rFonts w:ascii="Times New Roman" w:hAnsi="Times New Roman" w:cs="Times New Roman"/>
          <w:sz w:val="28"/>
          <w:szCs w:val="28"/>
        </w:rPr>
        <w:t xml:space="preserve"> графы 2</w:t>
      </w:r>
      <w:r w:rsidR="001422BA">
        <w:rPr>
          <w:rFonts w:ascii="Times New Roman" w:hAnsi="Times New Roman" w:cs="Times New Roman"/>
          <w:sz w:val="28"/>
          <w:szCs w:val="28"/>
        </w:rPr>
        <w:t>0</w:t>
      </w:r>
      <w:r w:rsidRPr="002D7A3D">
        <w:rPr>
          <w:rFonts w:ascii="Times New Roman" w:hAnsi="Times New Roman" w:cs="Times New Roman"/>
          <w:sz w:val="28"/>
          <w:szCs w:val="28"/>
        </w:rPr>
        <w:t xml:space="preserve"> на</w:t>
      </w:r>
      <w:r w:rsidR="001422BA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 xml:space="preserve">значение уровня </w:t>
      </w:r>
      <w:proofErr w:type="spellStart"/>
      <w:r w:rsidRPr="002D7A3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D7A3D">
        <w:rPr>
          <w:rFonts w:ascii="Times New Roman" w:hAnsi="Times New Roman" w:cs="Times New Roman"/>
          <w:sz w:val="28"/>
          <w:szCs w:val="28"/>
        </w:rPr>
        <w:t xml:space="preserve">, указанного в графе </w:t>
      </w:r>
      <w:r w:rsidR="001422BA">
        <w:rPr>
          <w:rFonts w:ascii="Times New Roman" w:hAnsi="Times New Roman" w:cs="Times New Roman"/>
          <w:sz w:val="28"/>
          <w:szCs w:val="28"/>
        </w:rPr>
        <w:t>21</w:t>
      </w:r>
      <w:r w:rsidRPr="002D7A3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C8C929" w14:textId="1EA1A6C4" w:rsidR="00E71F78" w:rsidRPr="002D7A3D" w:rsidRDefault="00B72145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>7. Информация о муниципальных контрактах подписывается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руководителя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(уполномоченного лица) финансового органа муниципального образования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(территориального органа Федерального казначейства), а также руководителя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="006D5523">
        <w:rPr>
          <w:rFonts w:ascii="Times New Roman" w:hAnsi="Times New Roman" w:cs="Times New Roman"/>
          <w:sz w:val="28"/>
          <w:szCs w:val="28"/>
        </w:rPr>
        <w:br/>
      </w:r>
      <w:r w:rsidRPr="002D7A3D">
        <w:rPr>
          <w:rFonts w:ascii="Times New Roman" w:hAnsi="Times New Roman" w:cs="Times New Roman"/>
          <w:sz w:val="28"/>
          <w:szCs w:val="28"/>
        </w:rPr>
        <w:t>финансово-экономической службы (главного бухгалтера</w:t>
      </w:r>
      <w:r w:rsidR="00A21872" w:rsidRPr="002D7A3D">
        <w:rPr>
          <w:rFonts w:ascii="Times New Roman" w:hAnsi="Times New Roman" w:cs="Times New Roman"/>
          <w:sz w:val="28"/>
          <w:szCs w:val="28"/>
        </w:rPr>
        <w:t>)</w:t>
      </w:r>
      <w:r w:rsidR="00E52642" w:rsidRPr="00E52642">
        <w:rPr>
          <w:rFonts w:ascii="Times New Roman" w:hAnsi="Times New Roman" w:cs="Times New Roman"/>
          <w:sz w:val="28"/>
          <w:szCs w:val="28"/>
        </w:rPr>
        <w:t xml:space="preserve"> </w:t>
      </w:r>
      <w:r w:rsidR="00E52642" w:rsidRPr="002D7A3D">
        <w:rPr>
          <w:rFonts w:ascii="Times New Roman" w:hAnsi="Times New Roman" w:cs="Times New Roman"/>
          <w:sz w:val="28"/>
          <w:szCs w:val="28"/>
        </w:rPr>
        <w:t>(уполномоченного лица)</w:t>
      </w:r>
      <w:r w:rsidRPr="002D7A3D">
        <w:rPr>
          <w:rFonts w:ascii="Times New Roman" w:hAnsi="Times New Roman" w:cs="Times New Roman"/>
          <w:sz w:val="28"/>
          <w:szCs w:val="28"/>
        </w:rPr>
        <w:t xml:space="preserve"> финансового органа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муниципального образования (территориального органа Федерального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 xml:space="preserve">казначейства) и </w:t>
      </w:r>
      <w:r w:rsidR="00A21872" w:rsidRPr="002D7A3D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D54D8" w:rsidRPr="002D7A3D">
        <w:rPr>
          <w:rFonts w:ascii="Times New Roman" w:hAnsi="Times New Roman" w:cs="Times New Roman"/>
          <w:sz w:val="28"/>
          <w:szCs w:val="28"/>
        </w:rPr>
        <w:t>десятого</w:t>
      </w:r>
      <w:r w:rsidR="00A21872" w:rsidRPr="002D7A3D"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r w:rsidR="006D552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EB5B3A">
        <w:rPr>
          <w:rFonts w:ascii="Times New Roman" w:hAnsi="Times New Roman" w:cs="Times New Roman"/>
          <w:sz w:val="28"/>
          <w:szCs w:val="28"/>
        </w:rPr>
        <w:t>2019</w:t>
      </w:r>
      <w:r w:rsidR="00A21872" w:rsidRPr="002D7A3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D7A3D">
        <w:rPr>
          <w:rFonts w:ascii="Times New Roman" w:hAnsi="Times New Roman" w:cs="Times New Roman"/>
          <w:sz w:val="28"/>
          <w:szCs w:val="28"/>
        </w:rPr>
        <w:t>направляется в финансовый орган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субъекта Российской Федерации.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D9FD71" w14:textId="65D911C6" w:rsidR="00E71F78" w:rsidRPr="002D7A3D" w:rsidRDefault="00B72145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lastRenderedPageBreak/>
        <w:t>8. Финансовый орган субъекта Российской Федерации при наличии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 xml:space="preserve">замечаний </w:t>
      </w:r>
      <w:r w:rsidR="00A21872" w:rsidRPr="002D7A3D">
        <w:rPr>
          <w:rFonts w:ascii="Times New Roman" w:hAnsi="Times New Roman" w:cs="Times New Roman"/>
          <w:sz w:val="28"/>
          <w:szCs w:val="28"/>
        </w:rPr>
        <w:t xml:space="preserve">не позднее третьего рабочего дня со дня получения Информации о муниципальных контрактах </w:t>
      </w:r>
      <w:r w:rsidRPr="002D7A3D">
        <w:rPr>
          <w:rFonts w:ascii="Times New Roman" w:hAnsi="Times New Roman" w:cs="Times New Roman"/>
          <w:sz w:val="28"/>
          <w:szCs w:val="28"/>
        </w:rPr>
        <w:t>направляет финансовому органу муниципального образования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 xml:space="preserve">(территориальному органу Федерального казначейства) в </w:t>
      </w:r>
      <w:r w:rsidR="00432B3B">
        <w:rPr>
          <w:rFonts w:ascii="Times New Roman" w:hAnsi="Times New Roman" w:cs="Times New Roman"/>
          <w:sz w:val="28"/>
          <w:szCs w:val="28"/>
        </w:rPr>
        <w:t>системе</w:t>
      </w:r>
      <w:r w:rsidR="00432B3B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«Электронный бюджет» уведомление об отклонении Информации о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муниципальных контрактах без исполнения с указанием причины отклонения.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DC9FD6" w14:textId="645DFCB0" w:rsidR="00E71F78" w:rsidRPr="002D7A3D" w:rsidRDefault="00B72145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>9. Финансовый орган муниципального образования (территориальный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 xml:space="preserve">орган Федерального казначейства) </w:t>
      </w:r>
      <w:r w:rsidR="00865B23" w:rsidRPr="002D7A3D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231FE" w:rsidRPr="002D7A3D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="00865B23" w:rsidRPr="002D7A3D">
        <w:rPr>
          <w:rFonts w:ascii="Times New Roman" w:hAnsi="Times New Roman" w:cs="Times New Roman"/>
          <w:sz w:val="28"/>
          <w:szCs w:val="28"/>
        </w:rPr>
        <w:t xml:space="preserve">рабочего дня со дня </w:t>
      </w:r>
      <w:r w:rsidRPr="002D7A3D">
        <w:rPr>
          <w:rFonts w:ascii="Times New Roman" w:hAnsi="Times New Roman" w:cs="Times New Roman"/>
          <w:sz w:val="28"/>
          <w:szCs w:val="28"/>
        </w:rPr>
        <w:t>получения уведомления, указанного в пункте 8 настоящего Порядка,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направляет в финансовый орган субъекта Российской Федерации уточненную</w:t>
      </w:r>
      <w:r w:rsidR="00C31533">
        <w:rPr>
          <w:rFonts w:ascii="Times New Roman" w:hAnsi="Times New Roman" w:cs="Times New Roman"/>
          <w:sz w:val="28"/>
          <w:szCs w:val="28"/>
        </w:rPr>
        <w:t xml:space="preserve"> (скорректированную) </w:t>
      </w:r>
      <w:r w:rsidRPr="002D7A3D">
        <w:rPr>
          <w:rFonts w:ascii="Times New Roman" w:hAnsi="Times New Roman" w:cs="Times New Roman"/>
          <w:sz w:val="28"/>
          <w:szCs w:val="28"/>
        </w:rPr>
        <w:t>Информацию о муниципальных контрактах.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5BE43F" w14:textId="28335C2A" w:rsidR="00723A15" w:rsidRDefault="00E45A90" w:rsidP="00E45A90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23A1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25813" w:rsidRPr="002D7A3D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>
        <w:rPr>
          <w:rFonts w:ascii="Times New Roman" w:hAnsi="Times New Roman" w:cs="Times New Roman"/>
          <w:sz w:val="28"/>
          <w:szCs w:val="28"/>
        </w:rPr>
        <w:t>государственных (муниципальных)</w:t>
      </w:r>
      <w:r w:rsidR="006230B4">
        <w:rPr>
          <w:rFonts w:ascii="Times New Roman" w:hAnsi="Times New Roman" w:cs="Times New Roman"/>
          <w:sz w:val="28"/>
          <w:szCs w:val="28"/>
        </w:rPr>
        <w:t xml:space="preserve"> </w:t>
      </w:r>
      <w:r w:rsidR="00425813" w:rsidRPr="002D7A3D">
        <w:rPr>
          <w:rFonts w:ascii="Times New Roman" w:hAnsi="Times New Roman" w:cs="Times New Roman"/>
          <w:sz w:val="28"/>
          <w:szCs w:val="28"/>
        </w:rPr>
        <w:t xml:space="preserve">контрактах </w:t>
      </w:r>
      <w:r w:rsidR="00723A15">
        <w:rPr>
          <w:rFonts w:ascii="Times New Roman" w:hAnsi="Times New Roman" w:cs="Times New Roman"/>
          <w:sz w:val="28"/>
          <w:szCs w:val="28"/>
        </w:rPr>
        <w:t>осуществляется в следующем порядке.</w:t>
      </w:r>
    </w:p>
    <w:p w14:paraId="516B2E30" w14:textId="690447C8" w:rsidR="00DD6A33" w:rsidRPr="002D7A3D" w:rsidRDefault="00DD6A33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25813" w:rsidRPr="002D7A3D">
        <w:rPr>
          <w:rFonts w:ascii="Times New Roman" w:hAnsi="Times New Roman" w:cs="Times New Roman"/>
          <w:sz w:val="28"/>
          <w:szCs w:val="28"/>
        </w:rPr>
        <w:t>ерриториальны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25813" w:rsidRPr="002D7A3D">
        <w:rPr>
          <w:rFonts w:ascii="Times New Roman" w:hAnsi="Times New Roman" w:cs="Times New Roman"/>
          <w:sz w:val="28"/>
          <w:szCs w:val="28"/>
        </w:rPr>
        <w:t xml:space="preserve"> орган Федерального казначейства не позднее </w:t>
      </w:r>
      <w:r w:rsidR="005C7494">
        <w:rPr>
          <w:rFonts w:ascii="Times New Roman" w:hAnsi="Times New Roman" w:cs="Times New Roman"/>
          <w:sz w:val="28"/>
          <w:szCs w:val="28"/>
        </w:rPr>
        <w:br/>
      </w:r>
      <w:r w:rsidR="00AA2D6E">
        <w:rPr>
          <w:rFonts w:ascii="Times New Roman" w:hAnsi="Times New Roman" w:cs="Times New Roman"/>
          <w:sz w:val="28"/>
          <w:szCs w:val="28"/>
        </w:rPr>
        <w:t>пятого</w:t>
      </w:r>
      <w:r w:rsidR="00425813" w:rsidRPr="002D7A3D"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r w:rsidR="00F80530">
        <w:rPr>
          <w:rFonts w:ascii="Times New Roman" w:hAnsi="Times New Roman" w:cs="Times New Roman"/>
          <w:sz w:val="28"/>
          <w:szCs w:val="28"/>
        </w:rPr>
        <w:t>2019</w:t>
      </w:r>
      <w:r w:rsidR="00425813" w:rsidRPr="002D7A3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заполняет г</w:t>
      </w:r>
      <w:r w:rsidRPr="002D7A3D">
        <w:rPr>
          <w:rFonts w:ascii="Times New Roman" w:hAnsi="Times New Roman" w:cs="Times New Roman"/>
          <w:sz w:val="28"/>
          <w:szCs w:val="28"/>
        </w:rPr>
        <w:t xml:space="preserve">рафы 1 – </w:t>
      </w:r>
      <w:r w:rsidR="00AC020A">
        <w:rPr>
          <w:rFonts w:ascii="Times New Roman" w:hAnsi="Times New Roman" w:cs="Times New Roman"/>
          <w:sz w:val="28"/>
          <w:szCs w:val="28"/>
        </w:rPr>
        <w:t>10</w:t>
      </w:r>
      <w:r w:rsidRPr="002D7A3D">
        <w:rPr>
          <w:rFonts w:ascii="Times New Roman" w:hAnsi="Times New Roman" w:cs="Times New Roman"/>
          <w:sz w:val="28"/>
          <w:szCs w:val="28"/>
        </w:rPr>
        <w:t xml:space="preserve"> и 23 Информации о </w:t>
      </w:r>
      <w:r w:rsidR="00E45A90"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</w:t>
      </w:r>
      <w:r w:rsidRPr="002D7A3D">
        <w:rPr>
          <w:rFonts w:ascii="Times New Roman" w:hAnsi="Times New Roman" w:cs="Times New Roman"/>
          <w:sz w:val="28"/>
          <w:szCs w:val="28"/>
        </w:rPr>
        <w:t>контрактах</w:t>
      </w:r>
      <w:r w:rsidR="00CD1748">
        <w:rPr>
          <w:rFonts w:ascii="Times New Roman" w:hAnsi="Times New Roman" w:cs="Times New Roman"/>
          <w:sz w:val="28"/>
          <w:szCs w:val="28"/>
        </w:rPr>
        <w:t xml:space="preserve"> отдельно по каждому направлению расходов в рамках расходного обязательства субъекта Российской Федерации, в целях </w:t>
      </w:r>
      <w:proofErr w:type="spellStart"/>
      <w:r w:rsidR="00CD174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D1748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6230B4"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 w:rsidR="00CD1748">
        <w:rPr>
          <w:rFonts w:ascii="Times New Roman" w:hAnsi="Times New Roman" w:cs="Times New Roman"/>
          <w:sz w:val="28"/>
          <w:szCs w:val="28"/>
        </w:rPr>
        <w:t>предоставлялась субсидия, иной межбюджетный трансферт, имеющий целевое назначение</w:t>
      </w:r>
      <w:r w:rsidR="00954B59">
        <w:rPr>
          <w:rFonts w:ascii="Times New Roman" w:hAnsi="Times New Roman" w:cs="Times New Roman"/>
          <w:sz w:val="28"/>
          <w:szCs w:val="28"/>
        </w:rPr>
        <w:t>.</w:t>
      </w:r>
    </w:p>
    <w:p w14:paraId="17D7BFDB" w14:textId="13365917" w:rsidR="00DD6A33" w:rsidRPr="002D7A3D" w:rsidRDefault="00DD6A33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>Заполнение граф 1</w:t>
      </w:r>
      <w:r w:rsidR="00AC020A">
        <w:rPr>
          <w:rFonts w:ascii="Times New Roman" w:hAnsi="Times New Roman" w:cs="Times New Roman"/>
          <w:sz w:val="28"/>
          <w:szCs w:val="28"/>
        </w:rPr>
        <w:t>1</w:t>
      </w:r>
      <w:r w:rsidRPr="002D7A3D">
        <w:rPr>
          <w:rFonts w:ascii="Times New Roman" w:hAnsi="Times New Roman" w:cs="Times New Roman"/>
          <w:sz w:val="28"/>
          <w:szCs w:val="28"/>
        </w:rPr>
        <w:t xml:space="preserve"> –</w:t>
      </w:r>
      <w:r w:rsidR="00586D9B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 xml:space="preserve">22 и 24 Информации о </w:t>
      </w:r>
      <w:r w:rsidR="002E1B8A"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</w:t>
      </w:r>
      <w:r w:rsidRPr="002D7A3D">
        <w:rPr>
          <w:rFonts w:ascii="Times New Roman" w:hAnsi="Times New Roman" w:cs="Times New Roman"/>
          <w:sz w:val="28"/>
          <w:szCs w:val="28"/>
        </w:rPr>
        <w:t xml:space="preserve">контрактах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органом субъекта Российской Федерации </w:t>
      </w:r>
      <w:r w:rsidRPr="002D7A3D">
        <w:rPr>
          <w:rFonts w:ascii="Times New Roman" w:hAnsi="Times New Roman" w:cs="Times New Roman"/>
          <w:sz w:val="28"/>
          <w:szCs w:val="28"/>
        </w:rPr>
        <w:t>после заполнения территориальным органом Феде</w:t>
      </w:r>
      <w:r w:rsidR="00AC020A">
        <w:rPr>
          <w:rFonts w:ascii="Times New Roman" w:hAnsi="Times New Roman" w:cs="Times New Roman"/>
          <w:sz w:val="28"/>
          <w:szCs w:val="28"/>
        </w:rPr>
        <w:t>рального казначейства граф 1 – 10</w:t>
      </w:r>
      <w:r w:rsidR="002D1CDE">
        <w:rPr>
          <w:rFonts w:ascii="Times New Roman" w:hAnsi="Times New Roman" w:cs="Times New Roman"/>
          <w:sz w:val="28"/>
          <w:szCs w:val="28"/>
        </w:rPr>
        <w:t xml:space="preserve"> и</w:t>
      </w:r>
      <w:r w:rsidRPr="002D7A3D">
        <w:rPr>
          <w:rFonts w:ascii="Times New Roman" w:hAnsi="Times New Roman" w:cs="Times New Roman"/>
          <w:sz w:val="28"/>
          <w:szCs w:val="28"/>
        </w:rPr>
        <w:t xml:space="preserve"> 23 Информации о </w:t>
      </w:r>
      <w:r w:rsidR="002E1B8A"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</w:t>
      </w:r>
      <w:r w:rsidRPr="002D7A3D">
        <w:rPr>
          <w:rFonts w:ascii="Times New Roman" w:hAnsi="Times New Roman" w:cs="Times New Roman"/>
          <w:sz w:val="28"/>
          <w:szCs w:val="28"/>
        </w:rPr>
        <w:t>контрактах</w:t>
      </w:r>
      <w:r w:rsidR="007D1C2F">
        <w:rPr>
          <w:rFonts w:ascii="Times New Roman" w:hAnsi="Times New Roman" w:cs="Times New Roman"/>
          <w:sz w:val="28"/>
          <w:szCs w:val="28"/>
        </w:rPr>
        <w:t>.</w:t>
      </w:r>
      <w:r w:rsidRPr="002D7A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EC88AB" w14:textId="25810B9C" w:rsidR="00865B23" w:rsidRPr="002D7A3D" w:rsidRDefault="00865B23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 xml:space="preserve">В </w:t>
      </w:r>
      <w:r w:rsidR="00B72145" w:rsidRPr="002D7A3D">
        <w:rPr>
          <w:rFonts w:ascii="Times New Roman" w:hAnsi="Times New Roman" w:cs="Times New Roman"/>
          <w:sz w:val="28"/>
          <w:szCs w:val="28"/>
        </w:rPr>
        <w:t>Информаци</w:t>
      </w:r>
      <w:r w:rsidR="002E1B8A">
        <w:rPr>
          <w:rFonts w:ascii="Times New Roman" w:hAnsi="Times New Roman" w:cs="Times New Roman"/>
          <w:sz w:val="28"/>
          <w:szCs w:val="28"/>
        </w:rPr>
        <w:t>и о</w:t>
      </w:r>
      <w:r w:rsidR="002E1B8A" w:rsidRPr="002E1B8A">
        <w:rPr>
          <w:rFonts w:ascii="Times New Roman" w:hAnsi="Times New Roman" w:cs="Times New Roman"/>
          <w:sz w:val="28"/>
          <w:szCs w:val="28"/>
        </w:rPr>
        <w:t xml:space="preserve"> </w:t>
      </w:r>
      <w:r w:rsidR="002E1B8A"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</w:t>
      </w:r>
      <w:r w:rsidR="00B72145" w:rsidRPr="002D7A3D">
        <w:rPr>
          <w:rFonts w:ascii="Times New Roman" w:hAnsi="Times New Roman" w:cs="Times New Roman"/>
          <w:sz w:val="28"/>
          <w:szCs w:val="28"/>
        </w:rPr>
        <w:t xml:space="preserve">контрактах </w:t>
      </w:r>
      <w:r w:rsidRPr="002D7A3D">
        <w:rPr>
          <w:rFonts w:ascii="Times New Roman" w:hAnsi="Times New Roman" w:cs="Times New Roman"/>
          <w:sz w:val="28"/>
          <w:szCs w:val="28"/>
        </w:rPr>
        <w:t>указывается</w:t>
      </w:r>
      <w:r w:rsidR="00B72145" w:rsidRPr="002D7A3D">
        <w:rPr>
          <w:rFonts w:ascii="Times New Roman" w:hAnsi="Times New Roman" w:cs="Times New Roman"/>
          <w:sz w:val="28"/>
          <w:szCs w:val="28"/>
        </w:rPr>
        <w:t>:</w:t>
      </w:r>
    </w:p>
    <w:p w14:paraId="2943DD3E" w14:textId="77777777" w:rsidR="00865B23" w:rsidRPr="002D7A3D" w:rsidRDefault="00865B23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 xml:space="preserve">а) в заголовочной части: </w:t>
      </w:r>
    </w:p>
    <w:p w14:paraId="1B2985EA" w14:textId="70B5CAF1" w:rsidR="00AB7D09" w:rsidRPr="002D7A3D" w:rsidRDefault="00865B23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 xml:space="preserve">наименование финансового органа субъекта Российской Федерации с указанием в кодовой зоне кода финансового органа </w:t>
      </w:r>
      <w:r w:rsidR="001D506E" w:rsidRPr="002D7A3D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</w:t>
      </w:r>
      <w:r w:rsidRPr="002D7A3D">
        <w:rPr>
          <w:rFonts w:ascii="Times New Roman" w:hAnsi="Times New Roman" w:cs="Times New Roman"/>
          <w:sz w:val="28"/>
          <w:szCs w:val="28"/>
        </w:rPr>
        <w:t xml:space="preserve">по </w:t>
      </w:r>
      <w:r w:rsidR="00C31533">
        <w:rPr>
          <w:rFonts w:ascii="Times New Roman" w:hAnsi="Times New Roman" w:cs="Times New Roman"/>
          <w:sz w:val="28"/>
          <w:szCs w:val="28"/>
        </w:rPr>
        <w:t>ОКПО</w:t>
      </w:r>
      <w:r w:rsidR="00584244" w:rsidRPr="002D7A3D">
        <w:rPr>
          <w:rFonts w:ascii="Times New Roman" w:hAnsi="Times New Roman" w:cs="Times New Roman"/>
          <w:sz w:val="28"/>
          <w:szCs w:val="28"/>
        </w:rPr>
        <w:t xml:space="preserve"> в </w:t>
      </w:r>
      <w:r w:rsidR="00E614D5" w:rsidRPr="002D7A3D">
        <w:rPr>
          <w:rFonts w:ascii="Times New Roman" w:hAnsi="Times New Roman" w:cs="Times New Roman"/>
          <w:sz w:val="28"/>
          <w:szCs w:val="28"/>
        </w:rPr>
        <w:t>случае</w:t>
      </w:r>
      <w:r w:rsidR="002D7A3D" w:rsidRPr="002D7A3D">
        <w:rPr>
          <w:rFonts w:ascii="Times New Roman" w:hAnsi="Times New Roman" w:cs="Times New Roman"/>
          <w:sz w:val="28"/>
          <w:szCs w:val="28"/>
        </w:rPr>
        <w:t>,</w:t>
      </w:r>
      <w:r w:rsidR="00E614D5" w:rsidRPr="002D7A3D">
        <w:rPr>
          <w:rFonts w:ascii="Times New Roman" w:hAnsi="Times New Roman" w:cs="Times New Roman"/>
          <w:sz w:val="28"/>
          <w:szCs w:val="28"/>
        </w:rPr>
        <w:t xml:space="preserve"> если бюджетные обязательства по </w:t>
      </w:r>
      <w:r w:rsidR="001D506E" w:rsidRPr="002D7A3D">
        <w:rPr>
          <w:rFonts w:ascii="Times New Roman" w:hAnsi="Times New Roman" w:cs="Times New Roman"/>
          <w:sz w:val="28"/>
          <w:szCs w:val="28"/>
        </w:rPr>
        <w:t>государственны</w:t>
      </w:r>
      <w:r w:rsidR="00E614D5" w:rsidRPr="002D7A3D">
        <w:rPr>
          <w:rFonts w:ascii="Times New Roman" w:hAnsi="Times New Roman" w:cs="Times New Roman"/>
          <w:sz w:val="28"/>
          <w:szCs w:val="28"/>
        </w:rPr>
        <w:t>м</w:t>
      </w:r>
      <w:r w:rsidR="00BE7CAF" w:rsidRPr="002D7A3D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E614D5" w:rsidRPr="002D7A3D">
        <w:rPr>
          <w:rFonts w:ascii="Times New Roman" w:hAnsi="Times New Roman" w:cs="Times New Roman"/>
          <w:sz w:val="28"/>
          <w:szCs w:val="28"/>
        </w:rPr>
        <w:t>ам</w:t>
      </w:r>
      <w:r w:rsidR="00BE7CAF" w:rsidRPr="002D7A3D">
        <w:rPr>
          <w:rFonts w:ascii="Times New Roman" w:hAnsi="Times New Roman" w:cs="Times New Roman"/>
          <w:sz w:val="28"/>
          <w:szCs w:val="28"/>
        </w:rPr>
        <w:t xml:space="preserve"> поставлены на учет </w:t>
      </w:r>
      <w:r w:rsidR="00F35888" w:rsidRPr="002D7A3D">
        <w:rPr>
          <w:rFonts w:ascii="Times New Roman" w:hAnsi="Times New Roman" w:cs="Times New Roman"/>
          <w:sz w:val="28"/>
          <w:szCs w:val="28"/>
        </w:rPr>
        <w:t>финансов</w:t>
      </w:r>
      <w:r w:rsidR="00E614D5" w:rsidRPr="002D7A3D">
        <w:rPr>
          <w:rFonts w:ascii="Times New Roman" w:hAnsi="Times New Roman" w:cs="Times New Roman"/>
          <w:sz w:val="28"/>
          <w:szCs w:val="28"/>
        </w:rPr>
        <w:t>ы</w:t>
      </w:r>
      <w:r w:rsidR="00F35888" w:rsidRPr="002D7A3D">
        <w:rPr>
          <w:rFonts w:ascii="Times New Roman" w:hAnsi="Times New Roman" w:cs="Times New Roman"/>
          <w:sz w:val="28"/>
          <w:szCs w:val="28"/>
        </w:rPr>
        <w:t xml:space="preserve">м органом </w:t>
      </w:r>
      <w:r w:rsidR="0048587F" w:rsidRPr="002D7A3D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F35888" w:rsidRPr="002D7A3D">
        <w:rPr>
          <w:rFonts w:ascii="Times New Roman" w:hAnsi="Times New Roman" w:cs="Times New Roman"/>
          <w:sz w:val="28"/>
          <w:szCs w:val="28"/>
        </w:rPr>
        <w:t>;</w:t>
      </w:r>
    </w:p>
    <w:p w14:paraId="6D294357" w14:textId="061A1B88" w:rsidR="002D03C3" w:rsidRDefault="000B140F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871BB" w:rsidRPr="002D7A3D">
        <w:rPr>
          <w:rFonts w:ascii="Times New Roman" w:hAnsi="Times New Roman" w:cs="Times New Roman"/>
          <w:sz w:val="28"/>
          <w:szCs w:val="28"/>
        </w:rPr>
        <w:t>территориального органа Федерального казначейства</w:t>
      </w:r>
      <w:r w:rsidR="00F35888" w:rsidRPr="002D7A3D">
        <w:rPr>
          <w:rFonts w:ascii="Times New Roman" w:hAnsi="Times New Roman" w:cs="Times New Roman"/>
          <w:sz w:val="28"/>
          <w:szCs w:val="28"/>
        </w:rPr>
        <w:t xml:space="preserve"> с указанием в кодовой зоне</w:t>
      </w:r>
      <w:r w:rsidR="00F871BB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="00C440C4" w:rsidRPr="002D7A3D">
        <w:rPr>
          <w:rFonts w:ascii="Times New Roman" w:hAnsi="Times New Roman" w:cs="Times New Roman"/>
          <w:sz w:val="28"/>
          <w:szCs w:val="28"/>
        </w:rPr>
        <w:t>кода территориального органа Федерального казначейства</w:t>
      </w:r>
      <w:r w:rsidR="00C440C4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 xml:space="preserve">в </w:t>
      </w:r>
      <w:r w:rsidR="00E614D5" w:rsidRPr="002D7A3D">
        <w:rPr>
          <w:rFonts w:ascii="Times New Roman" w:hAnsi="Times New Roman" w:cs="Times New Roman"/>
          <w:sz w:val="28"/>
          <w:szCs w:val="28"/>
        </w:rPr>
        <w:t>случае, если бюджетные обязательства по</w:t>
      </w:r>
      <w:r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="0048587F" w:rsidRPr="002D7A3D">
        <w:rPr>
          <w:rFonts w:ascii="Times New Roman" w:hAnsi="Times New Roman" w:cs="Times New Roman"/>
          <w:sz w:val="28"/>
          <w:szCs w:val="28"/>
        </w:rPr>
        <w:t>государственны</w:t>
      </w:r>
      <w:r w:rsidR="00E614D5" w:rsidRPr="002D7A3D">
        <w:rPr>
          <w:rFonts w:ascii="Times New Roman" w:hAnsi="Times New Roman" w:cs="Times New Roman"/>
          <w:sz w:val="28"/>
          <w:szCs w:val="28"/>
        </w:rPr>
        <w:t>м</w:t>
      </w:r>
      <w:r w:rsidRPr="002D7A3D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E614D5" w:rsidRPr="002D7A3D">
        <w:rPr>
          <w:rFonts w:ascii="Times New Roman" w:hAnsi="Times New Roman" w:cs="Times New Roman"/>
          <w:sz w:val="28"/>
          <w:szCs w:val="28"/>
        </w:rPr>
        <w:t>ам</w:t>
      </w:r>
      <w:r w:rsidRPr="002D7A3D">
        <w:rPr>
          <w:rFonts w:ascii="Times New Roman" w:hAnsi="Times New Roman" w:cs="Times New Roman"/>
          <w:sz w:val="28"/>
          <w:szCs w:val="28"/>
        </w:rPr>
        <w:t xml:space="preserve"> поставлены на учет территориальн</w:t>
      </w:r>
      <w:r w:rsidR="00E614D5" w:rsidRPr="002D7A3D">
        <w:rPr>
          <w:rFonts w:ascii="Times New Roman" w:hAnsi="Times New Roman" w:cs="Times New Roman"/>
          <w:sz w:val="28"/>
          <w:szCs w:val="28"/>
        </w:rPr>
        <w:t>ы</w:t>
      </w:r>
      <w:r w:rsidRPr="002D7A3D">
        <w:rPr>
          <w:rFonts w:ascii="Times New Roman" w:hAnsi="Times New Roman" w:cs="Times New Roman"/>
          <w:sz w:val="28"/>
          <w:szCs w:val="28"/>
        </w:rPr>
        <w:t>м орган</w:t>
      </w:r>
      <w:r w:rsidR="00E614D5" w:rsidRPr="002D7A3D">
        <w:rPr>
          <w:rFonts w:ascii="Times New Roman" w:hAnsi="Times New Roman" w:cs="Times New Roman"/>
          <w:sz w:val="28"/>
          <w:szCs w:val="28"/>
        </w:rPr>
        <w:t>ом</w:t>
      </w:r>
      <w:r w:rsidRPr="002D7A3D">
        <w:rPr>
          <w:rFonts w:ascii="Times New Roman" w:hAnsi="Times New Roman" w:cs="Times New Roman"/>
          <w:sz w:val="28"/>
          <w:szCs w:val="28"/>
        </w:rPr>
        <w:t xml:space="preserve"> Федерального казначейства</w:t>
      </w:r>
      <w:r w:rsidR="00865B23" w:rsidRPr="002D7A3D">
        <w:rPr>
          <w:rFonts w:ascii="Times New Roman" w:hAnsi="Times New Roman" w:cs="Times New Roman"/>
          <w:sz w:val="28"/>
          <w:szCs w:val="28"/>
        </w:rPr>
        <w:t>;</w:t>
      </w:r>
    </w:p>
    <w:p w14:paraId="230318A2" w14:textId="2EDD8AD9" w:rsidR="00865B23" w:rsidRDefault="002D03C3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62">
        <w:rPr>
          <w:rFonts w:ascii="Times New Roman" w:hAnsi="Times New Roman" w:cs="Times New Roman"/>
          <w:sz w:val="28"/>
          <w:szCs w:val="28"/>
        </w:rPr>
        <w:lastRenderedPageBreak/>
        <w:t>наименование главного распорядителя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, предоставившего субсидию, иной межбюджетный трансферт </w:t>
      </w:r>
      <w:r w:rsidRPr="00250862">
        <w:rPr>
          <w:rFonts w:ascii="Times New Roman" w:hAnsi="Times New Roman" w:cs="Times New Roman"/>
          <w:sz w:val="28"/>
          <w:szCs w:val="28"/>
        </w:rPr>
        <w:t>с указанием в кодовой зоне кода по Сводному реестру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508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9D45BD" w14:textId="633DEAA5" w:rsidR="00041B3D" w:rsidRDefault="00041B3D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направления расходов в рамках расходного обязательства субъекта Российской Федерации,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E51E66">
        <w:rPr>
          <w:rFonts w:ascii="Times New Roman" w:hAnsi="Times New Roman" w:cs="Times New Roman"/>
          <w:sz w:val="28"/>
          <w:szCs w:val="28"/>
        </w:rPr>
        <w:t xml:space="preserve"> из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предоставлялась субсидия, иной межбюджетный трансферт, имеющий целевое назначение;</w:t>
      </w:r>
    </w:p>
    <w:p w14:paraId="252E56A5" w14:textId="463CA5F9" w:rsidR="00865B23" w:rsidRPr="002D7A3D" w:rsidRDefault="00865B23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 xml:space="preserve">в строке «Вид документа» </w:t>
      </w:r>
      <w:r w:rsidR="00517245" w:rsidRPr="002D7A3D">
        <w:rPr>
          <w:rFonts w:ascii="Times New Roman" w:hAnsi="Times New Roman" w:cs="Times New Roman"/>
          <w:sz w:val="28"/>
          <w:szCs w:val="28"/>
        </w:rPr>
        <w:t>–</w:t>
      </w:r>
      <w:r w:rsidRPr="002D7A3D">
        <w:rPr>
          <w:rFonts w:ascii="Times New Roman" w:hAnsi="Times New Roman" w:cs="Times New Roman"/>
          <w:sz w:val="28"/>
          <w:szCs w:val="28"/>
        </w:rPr>
        <w:t xml:space="preserve"> значение «первичный»</w:t>
      </w:r>
      <w:r w:rsidR="00E51E66" w:rsidRPr="00E51E66">
        <w:rPr>
          <w:rFonts w:ascii="Times New Roman" w:hAnsi="Times New Roman" w:cs="Times New Roman"/>
          <w:sz w:val="28"/>
          <w:szCs w:val="28"/>
        </w:rPr>
        <w:t xml:space="preserve"> </w:t>
      </w:r>
      <w:r w:rsidR="00E51E66">
        <w:rPr>
          <w:rFonts w:ascii="Times New Roman" w:hAnsi="Times New Roman" w:cs="Times New Roman"/>
          <w:sz w:val="28"/>
          <w:szCs w:val="28"/>
        </w:rPr>
        <w:t>с указанием в кодовой зоне значения «0»</w:t>
      </w:r>
      <w:r w:rsidRPr="002D7A3D">
        <w:rPr>
          <w:rFonts w:ascii="Times New Roman" w:hAnsi="Times New Roman" w:cs="Times New Roman"/>
          <w:sz w:val="28"/>
          <w:szCs w:val="28"/>
        </w:rPr>
        <w:t xml:space="preserve">. При внесении в Информацию о контрактах изменений указывается значение «корректирующий» с указанием в кодовой зоне порядкового номера корректировки; </w:t>
      </w:r>
    </w:p>
    <w:p w14:paraId="7DBEAF89" w14:textId="77777777" w:rsidR="00D629E6" w:rsidRPr="002D7A3D" w:rsidRDefault="00517245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>б)</w:t>
      </w:r>
      <w:r w:rsidR="00D629E6" w:rsidRPr="002D7A3D">
        <w:rPr>
          <w:rFonts w:ascii="Times New Roman" w:hAnsi="Times New Roman" w:cs="Times New Roman"/>
          <w:sz w:val="28"/>
          <w:szCs w:val="28"/>
        </w:rPr>
        <w:t xml:space="preserve"> в табличной части указывается:</w:t>
      </w:r>
    </w:p>
    <w:p w14:paraId="1761126F" w14:textId="33F3CC06" w:rsidR="00865B23" w:rsidRPr="002D7A3D" w:rsidRDefault="00865B23" w:rsidP="002E50A0">
      <w:pPr>
        <w:pStyle w:val="ac"/>
        <w:autoSpaceDE w:val="0"/>
        <w:autoSpaceDN w:val="0"/>
        <w:adjustRightInd w:val="0"/>
        <w:spacing w:line="360" w:lineRule="atLeast"/>
        <w:ind w:left="0" w:firstLine="729"/>
        <w:jc w:val="both"/>
        <w:rPr>
          <w:sz w:val="28"/>
          <w:szCs w:val="28"/>
        </w:rPr>
      </w:pPr>
      <w:r w:rsidRPr="002D7A3D">
        <w:rPr>
          <w:sz w:val="28"/>
          <w:szCs w:val="28"/>
        </w:rPr>
        <w:t>графы 1</w:t>
      </w:r>
      <w:r w:rsidR="00517245" w:rsidRPr="002D7A3D">
        <w:rPr>
          <w:sz w:val="28"/>
          <w:szCs w:val="28"/>
        </w:rPr>
        <w:t>-</w:t>
      </w:r>
      <w:r w:rsidRPr="002D7A3D">
        <w:rPr>
          <w:sz w:val="28"/>
          <w:szCs w:val="28"/>
        </w:rPr>
        <w:t>3, 5</w:t>
      </w:r>
      <w:r w:rsidR="00517245" w:rsidRPr="002D7A3D">
        <w:rPr>
          <w:sz w:val="28"/>
          <w:szCs w:val="28"/>
        </w:rPr>
        <w:t>-</w:t>
      </w:r>
      <w:r w:rsidRPr="002D7A3D">
        <w:rPr>
          <w:sz w:val="28"/>
          <w:szCs w:val="28"/>
        </w:rPr>
        <w:t>8 заполняются автоматически после указания в графе 4 номера реестровой записи в реестре договоров (соглашений) о предоставлении межбюджетных трансфертов, ведение которого осуществляется в порядке, установленном Министерством финансов Российской Федерации</w:t>
      </w:r>
      <w:r w:rsidR="00DC4750" w:rsidRPr="002D7A3D">
        <w:rPr>
          <w:rStyle w:val="a5"/>
          <w:sz w:val="28"/>
          <w:szCs w:val="28"/>
        </w:rPr>
        <w:footnoteReference w:id="2"/>
      </w:r>
      <w:r w:rsidRPr="002D7A3D">
        <w:rPr>
          <w:sz w:val="28"/>
          <w:szCs w:val="28"/>
        </w:rPr>
        <w:t xml:space="preserve">; </w:t>
      </w:r>
    </w:p>
    <w:p w14:paraId="020CE2F3" w14:textId="769875AD" w:rsidR="00517245" w:rsidRPr="002D7A3D" w:rsidRDefault="00517245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 xml:space="preserve">в </w:t>
      </w:r>
      <w:r w:rsidR="00865B23" w:rsidRPr="002D7A3D">
        <w:rPr>
          <w:rFonts w:ascii="Times New Roman" w:hAnsi="Times New Roman" w:cs="Times New Roman"/>
          <w:sz w:val="28"/>
          <w:szCs w:val="28"/>
        </w:rPr>
        <w:t>граф</w:t>
      </w:r>
      <w:r w:rsidRPr="002D7A3D">
        <w:rPr>
          <w:rFonts w:ascii="Times New Roman" w:hAnsi="Times New Roman" w:cs="Times New Roman"/>
          <w:sz w:val="28"/>
          <w:szCs w:val="28"/>
        </w:rPr>
        <w:t>е</w:t>
      </w:r>
      <w:r w:rsidR="00865B23" w:rsidRPr="002D7A3D">
        <w:rPr>
          <w:rFonts w:ascii="Times New Roman" w:hAnsi="Times New Roman" w:cs="Times New Roman"/>
          <w:sz w:val="28"/>
          <w:szCs w:val="28"/>
        </w:rPr>
        <w:t xml:space="preserve"> 9 – </w:t>
      </w:r>
      <w:r w:rsidR="00833AD0">
        <w:rPr>
          <w:rFonts w:ascii="Times New Roman" w:hAnsi="Times New Roman" w:cs="Times New Roman"/>
          <w:sz w:val="28"/>
          <w:szCs w:val="28"/>
        </w:rPr>
        <w:t xml:space="preserve">неисполненный </w:t>
      </w:r>
      <w:r w:rsidR="00865B23" w:rsidRPr="002D7A3D">
        <w:rPr>
          <w:rFonts w:ascii="Times New Roman" w:hAnsi="Times New Roman" w:cs="Times New Roman"/>
          <w:sz w:val="28"/>
          <w:szCs w:val="28"/>
        </w:rPr>
        <w:t xml:space="preserve">остаток бюджетного обязательства </w:t>
      </w:r>
      <w:r w:rsidR="00660F57">
        <w:rPr>
          <w:rFonts w:ascii="Times New Roman" w:hAnsi="Times New Roman" w:cs="Times New Roman"/>
          <w:sz w:val="28"/>
          <w:szCs w:val="28"/>
        </w:rPr>
        <w:br/>
      </w:r>
      <w:r w:rsidR="00865B23" w:rsidRPr="002D7A3D">
        <w:rPr>
          <w:rFonts w:ascii="Times New Roman" w:hAnsi="Times New Roman" w:cs="Times New Roman"/>
          <w:sz w:val="28"/>
          <w:szCs w:val="28"/>
        </w:rPr>
        <w:t xml:space="preserve">на 1 января </w:t>
      </w:r>
      <w:r w:rsidR="00833AD0">
        <w:rPr>
          <w:rFonts w:ascii="Times New Roman" w:hAnsi="Times New Roman" w:cs="Times New Roman"/>
          <w:sz w:val="28"/>
          <w:szCs w:val="28"/>
        </w:rPr>
        <w:t>2019</w:t>
      </w:r>
      <w:r w:rsidR="00865B23" w:rsidRPr="002D7A3D">
        <w:rPr>
          <w:rFonts w:ascii="Times New Roman" w:hAnsi="Times New Roman" w:cs="Times New Roman"/>
          <w:sz w:val="28"/>
          <w:szCs w:val="28"/>
        </w:rPr>
        <w:t xml:space="preserve"> года в соответствии с заключенным соглашением о предоставлении из федерального бюджета бюджету субъекта Российской Федерации субсидий и иных межбюджетных трансфертов, имеющих целевое назначение; </w:t>
      </w:r>
    </w:p>
    <w:p w14:paraId="349F709B" w14:textId="627C0DAA" w:rsidR="00723A15" w:rsidRDefault="00517245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>в графе 10 – аналитический код цели субсидии, иного межбюджетного трансферта, имеющего целевое назначение, присвоенный Федеральным казначейством;</w:t>
      </w:r>
    </w:p>
    <w:p w14:paraId="05AAFD3F" w14:textId="2CA87350" w:rsidR="00E71F78" w:rsidRPr="002D7A3D" w:rsidRDefault="00B72145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>в графах 11 – 2</w:t>
      </w:r>
      <w:r w:rsidR="002539ED" w:rsidRPr="002D7A3D">
        <w:rPr>
          <w:rFonts w:ascii="Times New Roman" w:hAnsi="Times New Roman" w:cs="Times New Roman"/>
          <w:sz w:val="28"/>
          <w:szCs w:val="28"/>
        </w:rPr>
        <w:t>2</w:t>
      </w:r>
      <w:r w:rsidRPr="002D7A3D">
        <w:rPr>
          <w:rFonts w:ascii="Times New Roman" w:hAnsi="Times New Roman" w:cs="Times New Roman"/>
          <w:sz w:val="28"/>
          <w:szCs w:val="28"/>
        </w:rPr>
        <w:t>: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C20220" w14:textId="6F23E13E" w:rsidR="00E71F78" w:rsidRPr="002D7A3D" w:rsidRDefault="00B72145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>в отношении муниципальных контрактов – информация, указанная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 xml:space="preserve">финансовым органом муниципального образования </w:t>
      </w:r>
      <w:r w:rsidR="00865B23" w:rsidRPr="002D7A3D">
        <w:rPr>
          <w:rFonts w:ascii="Times New Roman" w:hAnsi="Times New Roman" w:cs="Times New Roman"/>
          <w:sz w:val="28"/>
          <w:szCs w:val="28"/>
        </w:rPr>
        <w:t xml:space="preserve">(территориальным органом Федерального казначейства) </w:t>
      </w:r>
      <w:r w:rsidRPr="002D7A3D">
        <w:rPr>
          <w:rFonts w:ascii="Times New Roman" w:hAnsi="Times New Roman" w:cs="Times New Roman"/>
          <w:sz w:val="28"/>
          <w:szCs w:val="28"/>
        </w:rPr>
        <w:t>в графах 10 – 2</w:t>
      </w:r>
      <w:r w:rsidR="00865B23" w:rsidRPr="002D7A3D">
        <w:rPr>
          <w:rFonts w:ascii="Times New Roman" w:hAnsi="Times New Roman" w:cs="Times New Roman"/>
          <w:sz w:val="28"/>
          <w:szCs w:val="28"/>
        </w:rPr>
        <w:t>1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Информации о муниципальных контрактах;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D84DDB" w14:textId="77777777" w:rsidR="008904EF" w:rsidRPr="002D7A3D" w:rsidRDefault="00B72145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>в отношении государственных контрактов</w:t>
      </w:r>
      <w:r w:rsidR="008904EF" w:rsidRPr="002D7A3D">
        <w:rPr>
          <w:rFonts w:ascii="Times New Roman" w:hAnsi="Times New Roman" w:cs="Times New Roman"/>
          <w:sz w:val="28"/>
          <w:szCs w:val="28"/>
        </w:rPr>
        <w:t>:</w:t>
      </w:r>
    </w:p>
    <w:p w14:paraId="012FA84C" w14:textId="5617C2A8" w:rsidR="008904EF" w:rsidRPr="002D7A3D" w:rsidRDefault="008904EF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>в графах 11 и 12 –</w:t>
      </w:r>
      <w:r w:rsidR="00833AD0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 xml:space="preserve">наименование получателя средств бюджета субъекта Российской Федерации </w:t>
      </w:r>
      <w:r w:rsidR="00BA55CB" w:rsidRPr="002D7A3D">
        <w:rPr>
          <w:rFonts w:ascii="Times New Roman" w:hAnsi="Times New Roman" w:cs="Times New Roman"/>
          <w:sz w:val="28"/>
          <w:szCs w:val="28"/>
        </w:rPr>
        <w:t>–</w:t>
      </w:r>
      <w:r w:rsidRPr="002D7A3D">
        <w:rPr>
          <w:rFonts w:ascii="Times New Roman" w:hAnsi="Times New Roman" w:cs="Times New Roman"/>
          <w:sz w:val="28"/>
          <w:szCs w:val="28"/>
        </w:rPr>
        <w:t xml:space="preserve"> государственного заказчика и его код по Сводному реестру; </w:t>
      </w:r>
    </w:p>
    <w:p w14:paraId="1C582801" w14:textId="3F4A57BC" w:rsidR="00E71F78" w:rsidRPr="002D7A3D" w:rsidRDefault="008904EF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lastRenderedPageBreak/>
        <w:t>в графах 13 и 14 –</w:t>
      </w:r>
      <w:r w:rsidR="00575310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номер и дата государственного контракта, на основании которого принято бюджетное обязательство;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37146" w14:textId="0C202BDD" w:rsidR="00E71F78" w:rsidRPr="002D7A3D" w:rsidRDefault="00B72145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>в графе 15 – значение «1»</w:t>
      </w:r>
      <w:r w:rsidR="00684557" w:rsidRPr="002D7A3D">
        <w:rPr>
          <w:rFonts w:ascii="Times New Roman" w:hAnsi="Times New Roman" w:cs="Times New Roman"/>
          <w:sz w:val="28"/>
          <w:szCs w:val="28"/>
        </w:rPr>
        <w:t xml:space="preserve"> для муниципальных контрактов</w:t>
      </w:r>
      <w:r w:rsidRPr="002D7A3D">
        <w:rPr>
          <w:rFonts w:ascii="Times New Roman" w:hAnsi="Times New Roman" w:cs="Times New Roman"/>
          <w:sz w:val="28"/>
          <w:szCs w:val="28"/>
        </w:rPr>
        <w:t>, значение «2»</w:t>
      </w:r>
      <w:r w:rsidR="00684557" w:rsidRPr="002D7A3D">
        <w:rPr>
          <w:rFonts w:ascii="Times New Roman" w:hAnsi="Times New Roman" w:cs="Times New Roman"/>
          <w:sz w:val="28"/>
          <w:szCs w:val="28"/>
        </w:rPr>
        <w:t xml:space="preserve"> для государственных контрактов</w:t>
      </w:r>
      <w:r w:rsidRPr="002D7A3D">
        <w:rPr>
          <w:rFonts w:ascii="Times New Roman" w:hAnsi="Times New Roman" w:cs="Times New Roman"/>
          <w:sz w:val="28"/>
          <w:szCs w:val="28"/>
        </w:rPr>
        <w:t>;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1D77A4" w14:textId="3B832566" w:rsidR="00E71F78" w:rsidRPr="002D7A3D" w:rsidRDefault="00B72145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 xml:space="preserve">в графе 22 – значение уровня </w:t>
      </w:r>
      <w:proofErr w:type="spellStart"/>
      <w:r w:rsidRPr="002D7A3D">
        <w:rPr>
          <w:rFonts w:ascii="Times New Roman" w:hAnsi="Times New Roman" w:cs="Times New Roman"/>
          <w:sz w:val="28"/>
          <w:szCs w:val="28"/>
        </w:rPr>
        <w:t>софинасирования</w:t>
      </w:r>
      <w:proofErr w:type="spellEnd"/>
      <w:r w:rsidRPr="002D7A3D">
        <w:rPr>
          <w:rFonts w:ascii="Times New Roman" w:hAnsi="Times New Roman" w:cs="Times New Roman"/>
          <w:sz w:val="28"/>
          <w:szCs w:val="28"/>
        </w:rPr>
        <w:t xml:space="preserve"> расходного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обязательства муниципального образования в соответствии с условиями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предоставления межбюджетного трансферта из бюджета субъекта Российской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Федерации местному бюджету, если в графе 15 указано значение «1»;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838B58" w14:textId="2F0FB299" w:rsidR="00E71F78" w:rsidRPr="002D7A3D" w:rsidRDefault="00B72145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 xml:space="preserve">в графе 23 – значение уровня </w:t>
      </w:r>
      <w:proofErr w:type="spellStart"/>
      <w:r w:rsidRPr="002D7A3D">
        <w:rPr>
          <w:rFonts w:ascii="Times New Roman" w:hAnsi="Times New Roman" w:cs="Times New Roman"/>
          <w:sz w:val="28"/>
          <w:szCs w:val="28"/>
        </w:rPr>
        <w:t>софинасирования</w:t>
      </w:r>
      <w:proofErr w:type="spellEnd"/>
      <w:r w:rsidRPr="002D7A3D">
        <w:rPr>
          <w:rFonts w:ascii="Times New Roman" w:hAnsi="Times New Roman" w:cs="Times New Roman"/>
          <w:sz w:val="28"/>
          <w:szCs w:val="28"/>
        </w:rPr>
        <w:t xml:space="preserve"> расходного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обязательства субъекта Российской Федерации в соответствии с условиями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предоставления межбюджетного трансферта из федерального бюджета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бюджету субъекта Российской Федерации;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8594B8" w14:textId="35F0F10D" w:rsidR="00E71F78" w:rsidRPr="002D7A3D" w:rsidRDefault="00B72145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 xml:space="preserve">в графе 24 </w:t>
      </w:r>
      <w:r w:rsidR="00A21872" w:rsidRPr="002D7A3D">
        <w:rPr>
          <w:rFonts w:ascii="Times New Roman" w:hAnsi="Times New Roman" w:cs="Times New Roman"/>
          <w:sz w:val="28"/>
          <w:szCs w:val="28"/>
        </w:rPr>
        <w:t>–</w:t>
      </w:r>
      <w:r w:rsidRPr="002D7A3D">
        <w:rPr>
          <w:rFonts w:ascii="Times New Roman" w:hAnsi="Times New Roman" w:cs="Times New Roman"/>
          <w:sz w:val="28"/>
          <w:szCs w:val="28"/>
        </w:rPr>
        <w:t xml:space="preserve"> сумма, в пределах которой главному распорядителю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средств федерального бюджета могут быть увеличены бюджетные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ассигнования текущего финансового года для предоставления из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федерального бюджета бюджету субъекта Российской Федерации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 xml:space="preserve">межбюджетных трансфертов, рассчитанная как произведение </w:t>
      </w:r>
      <w:r w:rsidR="0054563C">
        <w:rPr>
          <w:rFonts w:ascii="Times New Roman" w:hAnsi="Times New Roman" w:cs="Times New Roman"/>
          <w:sz w:val="28"/>
          <w:szCs w:val="28"/>
        </w:rPr>
        <w:t>значения</w:t>
      </w:r>
      <w:r w:rsidRPr="002D7A3D">
        <w:rPr>
          <w:rFonts w:ascii="Times New Roman" w:hAnsi="Times New Roman" w:cs="Times New Roman"/>
          <w:sz w:val="28"/>
          <w:szCs w:val="28"/>
        </w:rPr>
        <w:t xml:space="preserve"> графы 21 на: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74A76" w14:textId="67723DFB" w:rsidR="00E71F78" w:rsidRPr="002D7A3D" w:rsidRDefault="00B72145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684557" w:rsidRPr="002D7A3D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2D7A3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D7A3D">
        <w:rPr>
          <w:rFonts w:ascii="Times New Roman" w:hAnsi="Times New Roman" w:cs="Times New Roman"/>
          <w:sz w:val="28"/>
          <w:szCs w:val="28"/>
        </w:rPr>
        <w:t>, указанного в графе 2</w:t>
      </w:r>
      <w:r w:rsidR="00FE6FF9" w:rsidRPr="002D7A3D">
        <w:rPr>
          <w:rFonts w:ascii="Times New Roman" w:hAnsi="Times New Roman" w:cs="Times New Roman"/>
          <w:sz w:val="28"/>
          <w:szCs w:val="28"/>
        </w:rPr>
        <w:t>3</w:t>
      </w:r>
      <w:r w:rsidRPr="002D7A3D">
        <w:rPr>
          <w:rFonts w:ascii="Times New Roman" w:hAnsi="Times New Roman" w:cs="Times New Roman"/>
          <w:sz w:val="28"/>
          <w:szCs w:val="28"/>
        </w:rPr>
        <w:t>, если в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графе 15 указано значение «</w:t>
      </w:r>
      <w:r w:rsidR="00FE6FF9" w:rsidRPr="002D7A3D">
        <w:rPr>
          <w:rFonts w:ascii="Times New Roman" w:hAnsi="Times New Roman" w:cs="Times New Roman"/>
          <w:sz w:val="28"/>
          <w:szCs w:val="28"/>
        </w:rPr>
        <w:t>2</w:t>
      </w:r>
      <w:r w:rsidRPr="002D7A3D">
        <w:rPr>
          <w:rFonts w:ascii="Times New Roman" w:hAnsi="Times New Roman" w:cs="Times New Roman"/>
          <w:sz w:val="28"/>
          <w:szCs w:val="28"/>
        </w:rPr>
        <w:t>»;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04EC2" w14:textId="3E420943" w:rsidR="00E71F78" w:rsidRPr="002D7A3D" w:rsidRDefault="00B72145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684557" w:rsidRPr="002D7A3D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2D7A3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D7A3D">
        <w:rPr>
          <w:rFonts w:ascii="Times New Roman" w:hAnsi="Times New Roman" w:cs="Times New Roman"/>
          <w:sz w:val="28"/>
          <w:szCs w:val="28"/>
        </w:rPr>
        <w:t xml:space="preserve">, указанного в графе 22, </w:t>
      </w:r>
      <w:r w:rsidR="00684557" w:rsidRPr="002D7A3D">
        <w:rPr>
          <w:rFonts w:ascii="Times New Roman" w:hAnsi="Times New Roman" w:cs="Times New Roman"/>
          <w:sz w:val="28"/>
          <w:szCs w:val="28"/>
        </w:rPr>
        <w:t>и</w:t>
      </w:r>
      <w:r w:rsidRPr="002D7A3D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684557" w:rsidRPr="002D7A3D">
        <w:rPr>
          <w:rFonts w:ascii="Times New Roman" w:hAnsi="Times New Roman" w:cs="Times New Roman"/>
          <w:sz w:val="28"/>
          <w:szCs w:val="28"/>
        </w:rPr>
        <w:t>я</w:t>
      </w:r>
      <w:r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="00684557" w:rsidRPr="002D7A3D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2D7A3D">
        <w:rPr>
          <w:rFonts w:ascii="Times New Roman" w:hAnsi="Times New Roman" w:cs="Times New Roman"/>
          <w:sz w:val="28"/>
          <w:szCs w:val="28"/>
        </w:rPr>
        <w:t>софинсирования</w:t>
      </w:r>
      <w:proofErr w:type="spellEnd"/>
      <w:r w:rsidRPr="002D7A3D">
        <w:rPr>
          <w:rFonts w:ascii="Times New Roman" w:hAnsi="Times New Roman" w:cs="Times New Roman"/>
          <w:sz w:val="28"/>
          <w:szCs w:val="28"/>
        </w:rPr>
        <w:t>, указанного в графе 23, если в графе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15 указано значение «</w:t>
      </w:r>
      <w:r w:rsidR="00FE6FF9" w:rsidRPr="002D7A3D">
        <w:rPr>
          <w:rFonts w:ascii="Times New Roman" w:hAnsi="Times New Roman" w:cs="Times New Roman"/>
          <w:sz w:val="28"/>
          <w:szCs w:val="28"/>
        </w:rPr>
        <w:t>1</w:t>
      </w:r>
      <w:r w:rsidRPr="002D7A3D">
        <w:rPr>
          <w:rFonts w:ascii="Times New Roman" w:hAnsi="Times New Roman" w:cs="Times New Roman"/>
          <w:sz w:val="28"/>
          <w:szCs w:val="28"/>
        </w:rPr>
        <w:t>».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3A43AB" w14:textId="642EC479" w:rsidR="002E4541" w:rsidRPr="002D7A3D" w:rsidRDefault="002E4541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 xml:space="preserve">11. Сумма, указанная в графе 24 Информации о </w:t>
      </w:r>
      <w:r w:rsidR="00BD6FEF"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</w:t>
      </w:r>
      <w:r w:rsidRPr="002D7A3D">
        <w:rPr>
          <w:rFonts w:ascii="Times New Roman" w:hAnsi="Times New Roman" w:cs="Times New Roman"/>
          <w:sz w:val="28"/>
          <w:szCs w:val="28"/>
        </w:rPr>
        <w:t xml:space="preserve">контрактах, не должна превышать сумму, указанную в графе 9 Информации о </w:t>
      </w:r>
      <w:r w:rsidR="00BD6FEF"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</w:t>
      </w:r>
      <w:r w:rsidRPr="002D7A3D">
        <w:rPr>
          <w:rFonts w:ascii="Times New Roman" w:hAnsi="Times New Roman" w:cs="Times New Roman"/>
          <w:sz w:val="28"/>
          <w:szCs w:val="28"/>
        </w:rPr>
        <w:t>контрактах.</w:t>
      </w:r>
    </w:p>
    <w:p w14:paraId="1C4072D6" w14:textId="1E9E9332" w:rsidR="00E71F78" w:rsidRPr="002D7A3D" w:rsidRDefault="00B72145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>1</w:t>
      </w:r>
      <w:r w:rsidR="00413F71">
        <w:rPr>
          <w:rFonts w:ascii="Times New Roman" w:hAnsi="Times New Roman" w:cs="Times New Roman"/>
          <w:sz w:val="28"/>
          <w:szCs w:val="28"/>
        </w:rPr>
        <w:t>2</w:t>
      </w:r>
      <w:r w:rsidRPr="002D7A3D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BD6FEF"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</w:t>
      </w:r>
      <w:r w:rsidRPr="002D7A3D">
        <w:rPr>
          <w:rFonts w:ascii="Times New Roman" w:hAnsi="Times New Roman" w:cs="Times New Roman"/>
          <w:sz w:val="28"/>
          <w:szCs w:val="28"/>
        </w:rPr>
        <w:t>контрактах</w:t>
      </w:r>
      <w:r w:rsidR="002E4541" w:rsidRPr="002D7A3D">
        <w:rPr>
          <w:rFonts w:ascii="Times New Roman" w:hAnsi="Times New Roman" w:cs="Times New Roman"/>
          <w:sz w:val="28"/>
          <w:szCs w:val="28"/>
        </w:rPr>
        <w:t xml:space="preserve">, сформированная </w:t>
      </w:r>
      <w:r w:rsidR="008F2610">
        <w:rPr>
          <w:rFonts w:ascii="Times New Roman" w:hAnsi="Times New Roman" w:cs="Times New Roman"/>
          <w:sz w:val="28"/>
          <w:szCs w:val="28"/>
        </w:rPr>
        <w:t xml:space="preserve">и заполненная </w:t>
      </w:r>
      <w:r w:rsidR="002E4541" w:rsidRPr="002D7A3D">
        <w:rPr>
          <w:rFonts w:ascii="Times New Roman" w:hAnsi="Times New Roman" w:cs="Times New Roman"/>
          <w:sz w:val="28"/>
          <w:szCs w:val="28"/>
        </w:rPr>
        <w:t>финансовым органом субъекта Российской Федерации</w:t>
      </w:r>
      <w:r w:rsidR="008F2610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8B41D2">
        <w:rPr>
          <w:rFonts w:ascii="Times New Roman" w:hAnsi="Times New Roman" w:cs="Times New Roman"/>
          <w:sz w:val="28"/>
          <w:szCs w:val="28"/>
        </w:rPr>
        <w:t>тствии с пунктом 10 настоящего П</w:t>
      </w:r>
      <w:r w:rsidR="008F2610">
        <w:rPr>
          <w:rFonts w:ascii="Times New Roman" w:hAnsi="Times New Roman" w:cs="Times New Roman"/>
          <w:sz w:val="28"/>
          <w:szCs w:val="28"/>
        </w:rPr>
        <w:t>орядка</w:t>
      </w:r>
      <w:r w:rsidR="002E4541" w:rsidRPr="002D7A3D">
        <w:rPr>
          <w:rFonts w:ascii="Times New Roman" w:hAnsi="Times New Roman" w:cs="Times New Roman"/>
          <w:sz w:val="28"/>
          <w:szCs w:val="28"/>
        </w:rPr>
        <w:t>,</w:t>
      </w:r>
      <w:r w:rsidRPr="002D7A3D">
        <w:rPr>
          <w:rFonts w:ascii="Times New Roman" w:hAnsi="Times New Roman" w:cs="Times New Roman"/>
          <w:sz w:val="28"/>
          <w:szCs w:val="28"/>
        </w:rPr>
        <w:t xml:space="preserve"> подписывается усиленной квалифицированной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электронной подписью руководителя финансового органа субъекта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Российской Федерации (уполномоченного лица), а также руководителя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 xml:space="preserve">финансово-экономической службы </w:t>
      </w:r>
      <w:r w:rsidR="00FC0E25">
        <w:rPr>
          <w:rFonts w:ascii="Times New Roman" w:hAnsi="Times New Roman" w:cs="Times New Roman"/>
          <w:sz w:val="28"/>
          <w:szCs w:val="28"/>
        </w:rPr>
        <w:t xml:space="preserve">(главного бухгалтера) </w:t>
      </w:r>
      <w:r w:rsidRPr="002D7A3D">
        <w:rPr>
          <w:rFonts w:ascii="Times New Roman" w:hAnsi="Times New Roman" w:cs="Times New Roman"/>
          <w:sz w:val="28"/>
          <w:szCs w:val="28"/>
        </w:rPr>
        <w:t>(уполномоченного лица) и</w:t>
      </w:r>
      <w:r w:rsidR="002E4541" w:rsidRPr="002D7A3D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93FF5">
        <w:rPr>
          <w:rFonts w:ascii="Times New Roman" w:hAnsi="Times New Roman" w:cs="Times New Roman"/>
          <w:sz w:val="28"/>
          <w:szCs w:val="28"/>
        </w:rPr>
        <w:t>пятнадцатого</w:t>
      </w:r>
      <w:r w:rsidR="002E4541" w:rsidRPr="002D7A3D"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r w:rsidR="00660F57">
        <w:rPr>
          <w:rFonts w:ascii="Times New Roman" w:hAnsi="Times New Roman" w:cs="Times New Roman"/>
          <w:sz w:val="28"/>
          <w:szCs w:val="28"/>
        </w:rPr>
        <w:t>2019</w:t>
      </w:r>
      <w:r w:rsidR="002E4541" w:rsidRPr="002D7A3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D7A3D">
        <w:rPr>
          <w:rFonts w:ascii="Times New Roman" w:hAnsi="Times New Roman" w:cs="Times New Roman"/>
          <w:sz w:val="28"/>
          <w:szCs w:val="28"/>
        </w:rPr>
        <w:t xml:space="preserve"> направляется в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территориальный орган Федерального казначейства на согласование.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822E77" w14:textId="12DD7EBE" w:rsidR="00E71F78" w:rsidRPr="002D7A3D" w:rsidRDefault="00B72145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>1</w:t>
      </w:r>
      <w:r w:rsidR="00A008CB">
        <w:rPr>
          <w:rFonts w:ascii="Times New Roman" w:hAnsi="Times New Roman" w:cs="Times New Roman"/>
          <w:sz w:val="28"/>
          <w:szCs w:val="28"/>
        </w:rPr>
        <w:t>3</w:t>
      </w:r>
      <w:r w:rsidRPr="002D7A3D">
        <w:rPr>
          <w:rFonts w:ascii="Times New Roman" w:hAnsi="Times New Roman" w:cs="Times New Roman"/>
          <w:sz w:val="28"/>
          <w:szCs w:val="28"/>
        </w:rPr>
        <w:t>. В случае превышения суммы, указанной в графе 24 Информации о</w:t>
      </w:r>
      <w:r w:rsidR="00E554F8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</w:t>
      </w:r>
      <w:r w:rsidRPr="002D7A3D">
        <w:rPr>
          <w:rFonts w:ascii="Times New Roman" w:hAnsi="Times New Roman" w:cs="Times New Roman"/>
          <w:sz w:val="28"/>
          <w:szCs w:val="28"/>
        </w:rPr>
        <w:t xml:space="preserve">контрактах, над суммой, указанной в графе 9 Информации о </w:t>
      </w:r>
      <w:r w:rsidR="0010183F"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</w:t>
      </w:r>
      <w:r w:rsidRPr="002D7A3D">
        <w:rPr>
          <w:rFonts w:ascii="Times New Roman" w:hAnsi="Times New Roman" w:cs="Times New Roman"/>
          <w:sz w:val="28"/>
          <w:szCs w:val="28"/>
        </w:rPr>
        <w:t>контрактах, территориальный орган Федерального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 xml:space="preserve">казначейства </w:t>
      </w:r>
      <w:r w:rsidR="00DD54D8" w:rsidRPr="002D7A3D">
        <w:rPr>
          <w:rFonts w:ascii="Times New Roman" w:hAnsi="Times New Roman" w:cs="Times New Roman"/>
          <w:sz w:val="28"/>
          <w:szCs w:val="28"/>
        </w:rPr>
        <w:t xml:space="preserve">не позднее второго </w:t>
      </w:r>
      <w:r w:rsidR="00DD54D8" w:rsidRPr="002D7A3D">
        <w:rPr>
          <w:rFonts w:ascii="Times New Roman" w:hAnsi="Times New Roman" w:cs="Times New Roman"/>
          <w:sz w:val="28"/>
          <w:szCs w:val="28"/>
        </w:rPr>
        <w:lastRenderedPageBreak/>
        <w:t xml:space="preserve">рабочего дня после получения Информации о </w:t>
      </w:r>
      <w:r w:rsidR="0010183F"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</w:t>
      </w:r>
      <w:r w:rsidR="00DD54D8" w:rsidRPr="002D7A3D">
        <w:rPr>
          <w:rFonts w:ascii="Times New Roman" w:hAnsi="Times New Roman" w:cs="Times New Roman"/>
          <w:sz w:val="28"/>
          <w:szCs w:val="28"/>
        </w:rPr>
        <w:t xml:space="preserve">контрактах </w:t>
      </w:r>
      <w:r w:rsidRPr="002D7A3D">
        <w:rPr>
          <w:rFonts w:ascii="Times New Roman" w:hAnsi="Times New Roman" w:cs="Times New Roman"/>
          <w:sz w:val="28"/>
          <w:szCs w:val="28"/>
        </w:rPr>
        <w:t>направляет финансовому органу субъекта Российской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 xml:space="preserve">Федерации в </w:t>
      </w:r>
      <w:r w:rsidR="00432B3B">
        <w:rPr>
          <w:rFonts w:ascii="Times New Roman" w:hAnsi="Times New Roman" w:cs="Times New Roman"/>
          <w:sz w:val="28"/>
          <w:szCs w:val="28"/>
        </w:rPr>
        <w:t>системе</w:t>
      </w:r>
      <w:r w:rsidR="00432B3B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«Электронный бюджет» уведомление об отклонении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10183F"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</w:t>
      </w:r>
      <w:r w:rsidRPr="002D7A3D">
        <w:rPr>
          <w:rFonts w:ascii="Times New Roman" w:hAnsi="Times New Roman" w:cs="Times New Roman"/>
          <w:sz w:val="28"/>
          <w:szCs w:val="28"/>
        </w:rPr>
        <w:t>контрактах без исполнения с указанием причины отклонения.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3D8A4E" w14:textId="5CAD1740" w:rsidR="00E71F78" w:rsidRPr="002D7A3D" w:rsidRDefault="00B72145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>Финансовый орган субъекта Российской Федерации в течени</w:t>
      </w:r>
      <w:r w:rsidR="00032317" w:rsidRPr="002D7A3D">
        <w:rPr>
          <w:rFonts w:ascii="Times New Roman" w:hAnsi="Times New Roman" w:cs="Times New Roman"/>
          <w:sz w:val="28"/>
          <w:szCs w:val="28"/>
        </w:rPr>
        <w:t>е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трех рабочих дней после получения уведомления, указанного в абзаце первом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настоящего пункта, направляет в территориальный орган Федерального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 xml:space="preserve">казначейства уточненную Информацию о </w:t>
      </w:r>
      <w:r w:rsidR="0010183F"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</w:t>
      </w:r>
      <w:r w:rsidRPr="002D7A3D">
        <w:rPr>
          <w:rFonts w:ascii="Times New Roman" w:hAnsi="Times New Roman" w:cs="Times New Roman"/>
          <w:sz w:val="28"/>
          <w:szCs w:val="28"/>
        </w:rPr>
        <w:t>контрактах.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EFD4F1" w14:textId="74D11026" w:rsidR="00E71F78" w:rsidRPr="002D7A3D" w:rsidRDefault="00B72145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>При соблюдении условий, установленных пунктом 1</w:t>
      </w:r>
      <w:r w:rsidR="00823B48" w:rsidRPr="002D7A3D">
        <w:rPr>
          <w:rFonts w:ascii="Times New Roman" w:hAnsi="Times New Roman" w:cs="Times New Roman"/>
          <w:sz w:val="28"/>
          <w:szCs w:val="28"/>
        </w:rPr>
        <w:t>1</w:t>
      </w:r>
      <w:r w:rsidRPr="002D7A3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 xml:space="preserve">Порядка, территориальный орган Федерального казначейства </w:t>
      </w:r>
      <w:r w:rsidR="00DD54D8" w:rsidRPr="002D7A3D">
        <w:rPr>
          <w:rFonts w:ascii="Times New Roman" w:hAnsi="Times New Roman" w:cs="Times New Roman"/>
          <w:sz w:val="28"/>
          <w:szCs w:val="28"/>
        </w:rPr>
        <w:t xml:space="preserve">не позднее второго рабочего дня после получения Информации о </w:t>
      </w:r>
      <w:r w:rsidR="0010183F"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</w:t>
      </w:r>
      <w:r w:rsidR="00DD54D8" w:rsidRPr="002D7A3D">
        <w:rPr>
          <w:rFonts w:ascii="Times New Roman" w:hAnsi="Times New Roman" w:cs="Times New Roman"/>
          <w:sz w:val="28"/>
          <w:szCs w:val="28"/>
        </w:rPr>
        <w:t xml:space="preserve">контрактах </w:t>
      </w:r>
      <w:r w:rsidRPr="002D7A3D">
        <w:rPr>
          <w:rFonts w:ascii="Times New Roman" w:hAnsi="Times New Roman" w:cs="Times New Roman"/>
          <w:sz w:val="28"/>
          <w:szCs w:val="28"/>
        </w:rPr>
        <w:t>проставляет на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10183F"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</w:t>
      </w:r>
      <w:r w:rsidRPr="002D7A3D">
        <w:rPr>
          <w:rFonts w:ascii="Times New Roman" w:hAnsi="Times New Roman" w:cs="Times New Roman"/>
          <w:sz w:val="28"/>
          <w:szCs w:val="28"/>
        </w:rPr>
        <w:t>контрактах отметку о согласовании.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56D99A" w14:textId="269A0391" w:rsidR="00DE08D5" w:rsidRDefault="00B72145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>1</w:t>
      </w:r>
      <w:r w:rsidR="00742C22">
        <w:rPr>
          <w:rFonts w:ascii="Times New Roman" w:hAnsi="Times New Roman" w:cs="Times New Roman"/>
          <w:sz w:val="28"/>
          <w:szCs w:val="28"/>
        </w:rPr>
        <w:t>4</w:t>
      </w:r>
      <w:r w:rsidRPr="002D7A3D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 w:rsidR="0010183F">
        <w:rPr>
          <w:rFonts w:ascii="Times New Roman" w:hAnsi="Times New Roman" w:cs="Times New Roman"/>
          <w:sz w:val="28"/>
          <w:szCs w:val="28"/>
        </w:rPr>
        <w:t xml:space="preserve">о государственных (муниципальных) </w:t>
      </w:r>
      <w:r w:rsidRPr="002D7A3D">
        <w:rPr>
          <w:rFonts w:ascii="Times New Roman" w:hAnsi="Times New Roman" w:cs="Times New Roman"/>
          <w:sz w:val="28"/>
          <w:szCs w:val="28"/>
        </w:rPr>
        <w:t>контрактах, согласованная территориальным органом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 xml:space="preserve">Федерального казначейства, не позднее </w:t>
      </w:r>
      <w:r w:rsidR="00B4071E">
        <w:rPr>
          <w:rFonts w:ascii="Times New Roman" w:hAnsi="Times New Roman" w:cs="Times New Roman"/>
          <w:sz w:val="28"/>
          <w:szCs w:val="28"/>
        </w:rPr>
        <w:t>шестого рабочего дня</w:t>
      </w:r>
      <w:r w:rsidRPr="002D7A3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955BAE">
        <w:rPr>
          <w:rFonts w:ascii="Times New Roman" w:hAnsi="Times New Roman" w:cs="Times New Roman"/>
          <w:sz w:val="28"/>
          <w:szCs w:val="28"/>
        </w:rPr>
        <w:t>2019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года направляется финансовым органом субъекта Российской Федерации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 xml:space="preserve">главному распорядителю средств федерального бюджета </w:t>
      </w:r>
      <w:r w:rsidR="00F30D8D">
        <w:rPr>
          <w:rFonts w:ascii="Times New Roman" w:hAnsi="Times New Roman" w:cs="Times New Roman"/>
          <w:sz w:val="28"/>
          <w:szCs w:val="28"/>
        </w:rPr>
        <w:t>в целях</w:t>
      </w:r>
      <w:r w:rsidRPr="002D7A3D">
        <w:rPr>
          <w:rFonts w:ascii="Times New Roman" w:hAnsi="Times New Roman" w:cs="Times New Roman"/>
          <w:sz w:val="28"/>
          <w:szCs w:val="28"/>
        </w:rPr>
        <w:t xml:space="preserve"> увеличения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>бюджетных ассигнований на предоставление межбюджетных трансфертов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="00DE08D5" w:rsidRPr="002D7A3D">
        <w:rPr>
          <w:rFonts w:ascii="Times New Roman" w:hAnsi="Times New Roman" w:cs="Times New Roman"/>
          <w:sz w:val="28"/>
          <w:szCs w:val="28"/>
        </w:rPr>
        <w:t xml:space="preserve">бюджету субъекта </w:t>
      </w:r>
      <w:r w:rsidRPr="002D7A3D">
        <w:rPr>
          <w:rFonts w:ascii="Times New Roman" w:hAnsi="Times New Roman" w:cs="Times New Roman"/>
          <w:sz w:val="28"/>
          <w:szCs w:val="28"/>
        </w:rPr>
        <w:t>Российской Федерации при внесении изменений в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sz w:val="28"/>
          <w:szCs w:val="28"/>
        </w:rPr>
        <w:t xml:space="preserve">сводную бюджетную роспись федерального бюджета </w:t>
      </w:r>
      <w:r w:rsidR="00955BAE">
        <w:rPr>
          <w:rFonts w:ascii="Times New Roman" w:hAnsi="Times New Roman" w:cs="Times New Roman"/>
          <w:sz w:val="28"/>
          <w:szCs w:val="28"/>
        </w:rPr>
        <w:t xml:space="preserve">на 2019 год и на плановый период 2020 и 2021 годов </w:t>
      </w:r>
      <w:r w:rsidRPr="002D7A3D">
        <w:rPr>
          <w:rFonts w:ascii="Times New Roman" w:hAnsi="Times New Roman" w:cs="Times New Roman"/>
          <w:sz w:val="28"/>
          <w:szCs w:val="28"/>
        </w:rPr>
        <w:t>в соответствии с</w:t>
      </w:r>
      <w:r w:rsidR="00E71F78" w:rsidRPr="002D7A3D">
        <w:rPr>
          <w:rFonts w:ascii="Times New Roman" w:hAnsi="Times New Roman" w:cs="Times New Roman"/>
          <w:sz w:val="28"/>
          <w:szCs w:val="28"/>
        </w:rPr>
        <w:t xml:space="preserve"> </w:t>
      </w:r>
      <w:r w:rsidR="00955BAE">
        <w:rPr>
          <w:rFonts w:ascii="Times New Roman" w:hAnsi="Times New Roman" w:cs="Times New Roman"/>
          <w:sz w:val="28"/>
          <w:szCs w:val="28"/>
        </w:rPr>
        <w:t>п</w:t>
      </w:r>
      <w:r w:rsidRPr="002D7A3D">
        <w:rPr>
          <w:rFonts w:ascii="Times New Roman" w:hAnsi="Times New Roman" w:cs="Times New Roman"/>
          <w:sz w:val="28"/>
          <w:szCs w:val="28"/>
        </w:rPr>
        <w:t>орядком</w:t>
      </w:r>
      <w:r w:rsidR="00955BAE">
        <w:rPr>
          <w:rFonts w:ascii="Times New Roman" w:hAnsi="Times New Roman" w:cs="Times New Roman"/>
          <w:sz w:val="28"/>
          <w:szCs w:val="28"/>
        </w:rPr>
        <w:t>, установленным Министерством финансов Российской Федерации</w:t>
      </w:r>
      <w:r w:rsidR="00E71F78" w:rsidRPr="002D7A3D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2D7A3D">
        <w:rPr>
          <w:rFonts w:ascii="Times New Roman" w:hAnsi="Times New Roman" w:cs="Times New Roman"/>
          <w:sz w:val="28"/>
          <w:szCs w:val="28"/>
        </w:rPr>
        <w:t>.</w:t>
      </w:r>
    </w:p>
    <w:p w14:paraId="3A9ABE41" w14:textId="36CD0227" w:rsidR="00277E57" w:rsidRDefault="00277E57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2C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Информаци</w:t>
      </w:r>
      <w:r w:rsidR="0014700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1D00AF"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</w:t>
      </w:r>
      <w:r>
        <w:rPr>
          <w:rFonts w:ascii="Times New Roman" w:hAnsi="Times New Roman" w:cs="Times New Roman"/>
          <w:sz w:val="28"/>
          <w:szCs w:val="28"/>
        </w:rPr>
        <w:t>контрактах</w:t>
      </w:r>
      <w:r w:rsidR="0014700E">
        <w:rPr>
          <w:rFonts w:ascii="Times New Roman" w:hAnsi="Times New Roman" w:cs="Times New Roman"/>
          <w:sz w:val="28"/>
          <w:szCs w:val="28"/>
        </w:rPr>
        <w:t>, сформированная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территориальным органом Федерального казначейства</w:t>
      </w:r>
      <w:r w:rsidR="00362744">
        <w:rPr>
          <w:rFonts w:ascii="Times New Roman" w:hAnsi="Times New Roman" w:cs="Times New Roman"/>
          <w:sz w:val="28"/>
          <w:szCs w:val="28"/>
        </w:rPr>
        <w:t xml:space="preserve"> в соответствии с пунктом 3 настоящего </w:t>
      </w:r>
      <w:r w:rsidR="00EF0553">
        <w:rPr>
          <w:rFonts w:ascii="Times New Roman" w:hAnsi="Times New Roman" w:cs="Times New Roman"/>
          <w:sz w:val="28"/>
          <w:szCs w:val="28"/>
        </w:rPr>
        <w:t>П</w:t>
      </w:r>
      <w:r w:rsidR="00362744">
        <w:rPr>
          <w:rFonts w:ascii="Times New Roman" w:hAnsi="Times New Roman" w:cs="Times New Roman"/>
          <w:sz w:val="28"/>
          <w:szCs w:val="28"/>
        </w:rPr>
        <w:t>орядка</w:t>
      </w:r>
      <w:r w:rsidR="00A72A66">
        <w:rPr>
          <w:rFonts w:ascii="Times New Roman" w:hAnsi="Times New Roman" w:cs="Times New Roman"/>
          <w:sz w:val="28"/>
          <w:szCs w:val="28"/>
        </w:rPr>
        <w:t xml:space="preserve">, </w:t>
      </w:r>
      <w:r w:rsidR="004D7F4D">
        <w:rPr>
          <w:rFonts w:ascii="Times New Roman" w:hAnsi="Times New Roman" w:cs="Times New Roman"/>
          <w:sz w:val="28"/>
          <w:szCs w:val="28"/>
        </w:rPr>
        <w:t xml:space="preserve">подписывается усиленной квалифицированной электронной подписью руководителя (уполномоченного лица) территориального </w:t>
      </w:r>
      <w:r w:rsidR="0014700E">
        <w:rPr>
          <w:rFonts w:ascii="Times New Roman" w:hAnsi="Times New Roman" w:cs="Times New Roman"/>
          <w:sz w:val="28"/>
          <w:szCs w:val="28"/>
        </w:rPr>
        <w:t>органа Федерального казначейства</w:t>
      </w:r>
      <w:r w:rsidR="008B2CE4">
        <w:rPr>
          <w:rFonts w:ascii="Times New Roman" w:hAnsi="Times New Roman" w:cs="Times New Roman"/>
          <w:sz w:val="28"/>
          <w:szCs w:val="28"/>
        </w:rPr>
        <w:t>, а также главного бухгалтера территориального органа Федерального казначейства (уполномоченного лица) и</w:t>
      </w:r>
      <w:r w:rsidR="00A71AC2">
        <w:rPr>
          <w:rFonts w:ascii="Times New Roman" w:hAnsi="Times New Roman" w:cs="Times New Roman"/>
          <w:sz w:val="28"/>
          <w:szCs w:val="28"/>
        </w:rPr>
        <w:t xml:space="preserve"> </w:t>
      </w:r>
      <w:r w:rsidR="00BD61A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4071E">
        <w:rPr>
          <w:rFonts w:ascii="Times New Roman" w:hAnsi="Times New Roman" w:cs="Times New Roman"/>
          <w:sz w:val="28"/>
          <w:szCs w:val="28"/>
        </w:rPr>
        <w:t xml:space="preserve">первого рабочего </w:t>
      </w:r>
      <w:r w:rsidR="00933E83">
        <w:rPr>
          <w:rFonts w:ascii="Times New Roman" w:hAnsi="Times New Roman" w:cs="Times New Roman"/>
          <w:sz w:val="28"/>
          <w:szCs w:val="28"/>
        </w:rPr>
        <w:t xml:space="preserve">дня </w:t>
      </w:r>
      <w:r w:rsidR="00BD61A7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1D00AF">
        <w:rPr>
          <w:rFonts w:ascii="Times New Roman" w:hAnsi="Times New Roman" w:cs="Times New Roman"/>
          <w:sz w:val="28"/>
          <w:szCs w:val="28"/>
        </w:rPr>
        <w:t>2019</w:t>
      </w:r>
      <w:r w:rsidR="00BD61A7">
        <w:rPr>
          <w:rFonts w:ascii="Times New Roman" w:hAnsi="Times New Roman" w:cs="Times New Roman"/>
          <w:sz w:val="28"/>
          <w:szCs w:val="28"/>
        </w:rPr>
        <w:t xml:space="preserve"> года направляется в финансовый орган субъекта Российской Федерации для </w:t>
      </w:r>
      <w:r w:rsidR="00BD61A7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</w:t>
      </w:r>
      <w:r w:rsidR="00F37577">
        <w:rPr>
          <w:rFonts w:ascii="Times New Roman" w:hAnsi="Times New Roman" w:cs="Times New Roman"/>
          <w:sz w:val="28"/>
          <w:szCs w:val="28"/>
        </w:rPr>
        <w:t>указанной информации</w:t>
      </w:r>
      <w:r w:rsidR="009D48FA">
        <w:rPr>
          <w:rFonts w:ascii="Times New Roman" w:hAnsi="Times New Roman" w:cs="Times New Roman"/>
          <w:sz w:val="28"/>
          <w:szCs w:val="28"/>
        </w:rPr>
        <w:t xml:space="preserve"> </w:t>
      </w:r>
      <w:r w:rsidR="00BD61A7">
        <w:rPr>
          <w:rFonts w:ascii="Times New Roman" w:hAnsi="Times New Roman" w:cs="Times New Roman"/>
          <w:sz w:val="28"/>
          <w:szCs w:val="28"/>
        </w:rPr>
        <w:t xml:space="preserve">главному распорядителю средств федерального бюджета </w:t>
      </w:r>
      <w:r w:rsidR="0079545A">
        <w:rPr>
          <w:rFonts w:ascii="Times New Roman" w:hAnsi="Times New Roman" w:cs="Times New Roman"/>
          <w:sz w:val="28"/>
          <w:szCs w:val="28"/>
        </w:rPr>
        <w:t>в соответствии с пунктом 1</w:t>
      </w:r>
      <w:r w:rsidR="00742C22">
        <w:rPr>
          <w:rFonts w:ascii="Times New Roman" w:hAnsi="Times New Roman" w:cs="Times New Roman"/>
          <w:sz w:val="28"/>
          <w:szCs w:val="28"/>
        </w:rPr>
        <w:t>4</w:t>
      </w:r>
      <w:r w:rsidR="0079545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F0553">
        <w:rPr>
          <w:rFonts w:ascii="Times New Roman" w:hAnsi="Times New Roman" w:cs="Times New Roman"/>
          <w:sz w:val="28"/>
          <w:szCs w:val="28"/>
        </w:rPr>
        <w:t>П</w:t>
      </w:r>
      <w:r w:rsidR="0079545A">
        <w:rPr>
          <w:rFonts w:ascii="Times New Roman" w:hAnsi="Times New Roman" w:cs="Times New Roman"/>
          <w:sz w:val="28"/>
          <w:szCs w:val="28"/>
        </w:rPr>
        <w:t>орядка.</w:t>
      </w:r>
    </w:p>
    <w:p w14:paraId="77423EB2" w14:textId="5286B869" w:rsidR="00490A32" w:rsidRDefault="00490A32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2C2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При наличии в финансовом органе субъекта Российской Федерации Информации о муниципальных контрактах, </w:t>
      </w:r>
      <w:r w:rsidR="004F4DF4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E3611C">
        <w:rPr>
          <w:rFonts w:ascii="Times New Roman" w:hAnsi="Times New Roman" w:cs="Times New Roman"/>
          <w:sz w:val="28"/>
          <w:szCs w:val="28"/>
        </w:rPr>
        <w:t xml:space="preserve">из финансового органа муниципального образования </w:t>
      </w:r>
      <w:r w:rsidR="004F4D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3611C">
        <w:rPr>
          <w:rFonts w:ascii="Times New Roman" w:hAnsi="Times New Roman" w:cs="Times New Roman"/>
          <w:sz w:val="28"/>
          <w:szCs w:val="28"/>
        </w:rPr>
        <w:t xml:space="preserve">пунктом 2 настоящего Порядка, финансовый орган субъекта </w:t>
      </w:r>
      <w:r w:rsidR="00C42C80">
        <w:rPr>
          <w:rFonts w:ascii="Times New Roman" w:hAnsi="Times New Roman" w:cs="Times New Roman"/>
          <w:sz w:val="28"/>
          <w:szCs w:val="28"/>
        </w:rPr>
        <w:t xml:space="preserve">Российской Федерации включает </w:t>
      </w:r>
      <w:r w:rsidR="00742C22">
        <w:rPr>
          <w:rFonts w:ascii="Times New Roman" w:hAnsi="Times New Roman" w:cs="Times New Roman"/>
          <w:sz w:val="28"/>
          <w:szCs w:val="28"/>
        </w:rPr>
        <w:t>данную</w:t>
      </w:r>
      <w:r w:rsidR="00C42C80">
        <w:rPr>
          <w:rFonts w:ascii="Times New Roman" w:hAnsi="Times New Roman" w:cs="Times New Roman"/>
          <w:sz w:val="28"/>
          <w:szCs w:val="28"/>
        </w:rPr>
        <w:t xml:space="preserve"> информацию в Информацию о </w:t>
      </w:r>
      <w:r w:rsidR="00704868"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</w:t>
      </w:r>
      <w:r w:rsidR="00C42C80">
        <w:rPr>
          <w:rFonts w:ascii="Times New Roman" w:hAnsi="Times New Roman" w:cs="Times New Roman"/>
          <w:sz w:val="28"/>
          <w:szCs w:val="28"/>
        </w:rPr>
        <w:t>контрактах</w:t>
      </w:r>
      <w:r w:rsidR="00970ABB">
        <w:rPr>
          <w:rFonts w:ascii="Times New Roman" w:hAnsi="Times New Roman" w:cs="Times New Roman"/>
          <w:sz w:val="28"/>
          <w:szCs w:val="28"/>
        </w:rPr>
        <w:t xml:space="preserve">, поступившую </w:t>
      </w:r>
      <w:r w:rsidR="006E737C">
        <w:rPr>
          <w:rFonts w:ascii="Times New Roman" w:hAnsi="Times New Roman" w:cs="Times New Roman"/>
          <w:sz w:val="28"/>
          <w:szCs w:val="28"/>
        </w:rPr>
        <w:t xml:space="preserve">из территориального органа Федерального казначейства в </w:t>
      </w:r>
      <w:r w:rsidR="002930EC">
        <w:rPr>
          <w:rFonts w:ascii="Times New Roman" w:hAnsi="Times New Roman" w:cs="Times New Roman"/>
          <w:sz w:val="28"/>
          <w:szCs w:val="28"/>
        </w:rPr>
        <w:t>соответствии с пунктом 15</w:t>
      </w:r>
      <w:r w:rsidR="00970AB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42C22">
        <w:rPr>
          <w:rFonts w:ascii="Times New Roman" w:hAnsi="Times New Roman" w:cs="Times New Roman"/>
          <w:sz w:val="28"/>
          <w:szCs w:val="28"/>
        </w:rPr>
        <w:t>,</w:t>
      </w:r>
      <w:r w:rsidR="006E737C">
        <w:rPr>
          <w:rFonts w:ascii="Times New Roman" w:hAnsi="Times New Roman" w:cs="Times New Roman"/>
          <w:sz w:val="28"/>
          <w:szCs w:val="28"/>
        </w:rPr>
        <w:t xml:space="preserve"> и направляет Информацию о </w:t>
      </w:r>
      <w:r w:rsidR="00704868"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</w:t>
      </w:r>
      <w:r w:rsidR="006E737C">
        <w:rPr>
          <w:rFonts w:ascii="Times New Roman" w:hAnsi="Times New Roman" w:cs="Times New Roman"/>
          <w:sz w:val="28"/>
          <w:szCs w:val="28"/>
        </w:rPr>
        <w:t>контрактах</w:t>
      </w:r>
      <w:r w:rsidR="00A008CB">
        <w:rPr>
          <w:rFonts w:ascii="Times New Roman" w:hAnsi="Times New Roman" w:cs="Times New Roman"/>
          <w:sz w:val="28"/>
          <w:szCs w:val="28"/>
        </w:rPr>
        <w:t xml:space="preserve"> в территориальный орган Федерального казначейства на согласование в соответствии с пунктом </w:t>
      </w:r>
      <w:r w:rsidR="00742C22">
        <w:rPr>
          <w:rFonts w:ascii="Times New Roman" w:hAnsi="Times New Roman" w:cs="Times New Roman"/>
          <w:sz w:val="28"/>
          <w:szCs w:val="28"/>
        </w:rPr>
        <w:t>12 настоящего Порядка.</w:t>
      </w:r>
    </w:p>
    <w:p w14:paraId="6CC606CD" w14:textId="7DD52FD4" w:rsidR="00993069" w:rsidRPr="00EE4848" w:rsidRDefault="00993069" w:rsidP="002E50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AB4BF2"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</w:t>
      </w:r>
      <w:r>
        <w:rPr>
          <w:rFonts w:ascii="Times New Roman" w:hAnsi="Times New Roman" w:cs="Times New Roman"/>
          <w:sz w:val="28"/>
          <w:szCs w:val="28"/>
        </w:rPr>
        <w:t xml:space="preserve">контрактах, </w:t>
      </w:r>
      <w:r w:rsidRPr="002D7A3D">
        <w:rPr>
          <w:rFonts w:ascii="Times New Roman" w:hAnsi="Times New Roman" w:cs="Times New Roman"/>
          <w:sz w:val="28"/>
          <w:szCs w:val="28"/>
        </w:rPr>
        <w:t>согласованная территориальным органом Федерального казначейства, направляется финансовым органом субъекта Российской Федерации главному распорядителю средств федерального бюджета</w:t>
      </w:r>
      <w:r w:rsidR="00DA5882">
        <w:rPr>
          <w:rFonts w:ascii="Times New Roman" w:hAnsi="Times New Roman" w:cs="Times New Roman"/>
          <w:sz w:val="28"/>
          <w:szCs w:val="28"/>
        </w:rPr>
        <w:t xml:space="preserve"> в соответствии с пунктом 14 настоящего Порядка.</w:t>
      </w:r>
    </w:p>
    <w:sectPr w:rsidR="00993069" w:rsidRPr="00EE4848" w:rsidSect="0011142F">
      <w:headerReference w:type="default" r:id="rId8"/>
      <w:footerReference w:type="default" r:id="rId9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075DC" w14:textId="77777777" w:rsidR="006D5523" w:rsidRDefault="006D5523" w:rsidP="00E71F78">
      <w:pPr>
        <w:spacing w:after="0" w:line="240" w:lineRule="auto"/>
      </w:pPr>
      <w:r>
        <w:separator/>
      </w:r>
    </w:p>
  </w:endnote>
  <w:endnote w:type="continuationSeparator" w:id="0">
    <w:p w14:paraId="1DE2B29D" w14:textId="77777777" w:rsidR="006D5523" w:rsidRDefault="006D5523" w:rsidP="00E7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5FF53" w14:textId="77777777" w:rsidR="006D5523" w:rsidRPr="0069704E" w:rsidRDefault="006D5523" w:rsidP="0069704E">
    <w:pPr>
      <w:pStyle w:val="aa"/>
      <w:jc w:val="center"/>
      <w:rPr>
        <w:rFonts w:ascii="Times New Roman" w:hAnsi="Times New Roman" w:cs="Times New Roman"/>
        <w:sz w:val="28"/>
        <w:szCs w:val="28"/>
      </w:rPr>
    </w:pPr>
  </w:p>
  <w:p w14:paraId="6581105B" w14:textId="77777777" w:rsidR="006D5523" w:rsidRDefault="006D55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F0475" w14:textId="77777777" w:rsidR="006D5523" w:rsidRDefault="006D5523" w:rsidP="00E71F78">
      <w:pPr>
        <w:spacing w:after="0" w:line="240" w:lineRule="auto"/>
      </w:pPr>
      <w:r>
        <w:separator/>
      </w:r>
    </w:p>
  </w:footnote>
  <w:footnote w:type="continuationSeparator" w:id="0">
    <w:p w14:paraId="17E338EB" w14:textId="77777777" w:rsidR="006D5523" w:rsidRDefault="006D5523" w:rsidP="00E71F78">
      <w:pPr>
        <w:spacing w:after="0" w:line="240" w:lineRule="auto"/>
      </w:pPr>
      <w:r>
        <w:continuationSeparator/>
      </w:r>
    </w:p>
  </w:footnote>
  <w:footnote w:id="1">
    <w:p w14:paraId="5ABCBC7C" w14:textId="77777777" w:rsidR="006D5523" w:rsidRPr="00DD02F4" w:rsidRDefault="006D5523" w:rsidP="009A64C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0"/>
        </w:rPr>
      </w:pPr>
      <w:r w:rsidRPr="0030173B">
        <w:rPr>
          <w:rStyle w:val="a5"/>
          <w:rFonts w:ascii="Times New Roman" w:hAnsi="Times New Roman" w:cs="Times New Roman"/>
          <w:sz w:val="20"/>
        </w:rPr>
        <w:footnoteRef/>
      </w:r>
      <w:r w:rsidRPr="0030173B">
        <w:rPr>
          <w:rFonts w:ascii="Times New Roman" w:hAnsi="Times New Roman" w:cs="Times New Roman"/>
          <w:sz w:val="20"/>
        </w:rPr>
        <w:t xml:space="preserve"> </w:t>
      </w:r>
      <w:r w:rsidRPr="00B72145">
        <w:rPr>
          <w:rFonts w:ascii="Times New Roman" w:hAnsi="Times New Roman" w:cs="Times New Roman"/>
          <w:sz w:val="13"/>
          <w:szCs w:val="13"/>
        </w:rPr>
        <w:t xml:space="preserve"> </w:t>
      </w:r>
      <w:r w:rsidRPr="00EE4848">
        <w:rPr>
          <w:rFonts w:ascii="Times New Roman" w:hAnsi="Times New Roman" w:cs="Times New Roman"/>
          <w:sz w:val="20"/>
        </w:rPr>
        <w:t>Приказ Федерального казначейства</w:t>
      </w:r>
      <w:r>
        <w:rPr>
          <w:rFonts w:ascii="Times New Roman" w:hAnsi="Times New Roman" w:cs="Times New Roman"/>
          <w:sz w:val="20"/>
        </w:rPr>
        <w:t xml:space="preserve"> </w:t>
      </w:r>
      <w:r w:rsidRPr="00EE4848">
        <w:rPr>
          <w:rFonts w:ascii="Times New Roman" w:hAnsi="Times New Roman" w:cs="Times New Roman"/>
          <w:sz w:val="20"/>
        </w:rPr>
        <w:t>от</w:t>
      </w:r>
      <w:r>
        <w:rPr>
          <w:rFonts w:ascii="Times New Roman" w:hAnsi="Times New Roman" w:cs="Times New Roman"/>
          <w:sz w:val="20"/>
        </w:rPr>
        <w:t xml:space="preserve"> </w:t>
      </w:r>
      <w:r w:rsidRPr="00EE4848">
        <w:rPr>
          <w:rFonts w:ascii="Times New Roman" w:hAnsi="Times New Roman" w:cs="Times New Roman"/>
          <w:sz w:val="20"/>
        </w:rPr>
        <w:t>10</w:t>
      </w:r>
      <w:r>
        <w:rPr>
          <w:rFonts w:ascii="Times New Roman" w:hAnsi="Times New Roman" w:cs="Times New Roman"/>
          <w:sz w:val="20"/>
        </w:rPr>
        <w:t xml:space="preserve"> </w:t>
      </w:r>
      <w:r w:rsidRPr="00EE4848">
        <w:rPr>
          <w:rFonts w:ascii="Times New Roman" w:hAnsi="Times New Roman" w:cs="Times New Roman"/>
          <w:sz w:val="20"/>
        </w:rPr>
        <w:t xml:space="preserve">октября 2008 г. № 8н </w:t>
      </w:r>
      <w:r w:rsidRPr="00DD02F4">
        <w:rPr>
          <w:rFonts w:ascii="Times New Roman" w:hAnsi="Times New Roman" w:cs="Times New Roman"/>
          <w:sz w:val="20"/>
        </w:rPr>
        <w:t>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</w:t>
      </w:r>
      <w:r>
        <w:rPr>
          <w:rFonts w:ascii="Times New Roman" w:hAnsi="Times New Roman" w:cs="Times New Roman"/>
          <w:sz w:val="20"/>
        </w:rPr>
        <w:t xml:space="preserve"> </w:t>
      </w:r>
      <w:r w:rsidRPr="00DD02F4">
        <w:rPr>
          <w:rFonts w:ascii="Times New Roman" w:hAnsi="Times New Roman" w:cs="Times New Roman"/>
          <w:sz w:val="20"/>
        </w:rPr>
        <w:t xml:space="preserve">(зарегистрирован </w:t>
      </w:r>
      <w:r>
        <w:rPr>
          <w:rFonts w:ascii="Times New Roman" w:hAnsi="Times New Roman" w:cs="Times New Roman"/>
          <w:sz w:val="20"/>
        </w:rPr>
        <w:t xml:space="preserve">в </w:t>
      </w:r>
      <w:r w:rsidRPr="00DD02F4">
        <w:rPr>
          <w:rFonts w:ascii="Times New Roman" w:hAnsi="Times New Roman" w:cs="Times New Roman"/>
          <w:sz w:val="20"/>
        </w:rPr>
        <w:t>Министерств</w:t>
      </w:r>
      <w:r>
        <w:rPr>
          <w:rFonts w:ascii="Times New Roman" w:hAnsi="Times New Roman" w:cs="Times New Roman"/>
          <w:sz w:val="20"/>
        </w:rPr>
        <w:t>е</w:t>
      </w:r>
      <w:r w:rsidRPr="00DD02F4">
        <w:rPr>
          <w:rFonts w:ascii="Times New Roman" w:hAnsi="Times New Roman" w:cs="Times New Roman"/>
          <w:sz w:val="20"/>
        </w:rPr>
        <w:t xml:space="preserve"> юстиции Российской Федерации </w:t>
      </w:r>
      <w:r>
        <w:rPr>
          <w:rFonts w:ascii="Times New Roman" w:hAnsi="Times New Roman" w:cs="Times New Roman"/>
          <w:sz w:val="20"/>
        </w:rPr>
        <w:br/>
      </w:r>
      <w:r w:rsidRPr="00DD02F4">
        <w:rPr>
          <w:rFonts w:ascii="Times New Roman" w:hAnsi="Times New Roman" w:cs="Times New Roman"/>
          <w:sz w:val="20"/>
        </w:rPr>
        <w:t>12 ноября 2008 г., регистрационный № 12617),</w:t>
      </w:r>
      <w:r>
        <w:rPr>
          <w:rFonts w:ascii="Times New Roman" w:hAnsi="Times New Roman" w:cs="Times New Roman"/>
          <w:sz w:val="20"/>
        </w:rPr>
        <w:t xml:space="preserve"> </w:t>
      </w:r>
      <w:r w:rsidRPr="00DD02F4">
        <w:rPr>
          <w:rFonts w:ascii="Times New Roman" w:hAnsi="Times New Roman" w:cs="Times New Roman"/>
          <w:sz w:val="20"/>
        </w:rPr>
        <w:t xml:space="preserve">с изменениями, внесенными приказами Федерального казначейства от 30 июля 2009 г. № 5н (зарегистрирован в Министерстве юстиции Российской Федерации </w:t>
      </w:r>
      <w:r>
        <w:rPr>
          <w:rFonts w:ascii="Times New Roman" w:hAnsi="Times New Roman" w:cs="Times New Roman"/>
          <w:sz w:val="20"/>
        </w:rPr>
        <w:br/>
      </w:r>
      <w:r w:rsidRPr="00DD02F4">
        <w:rPr>
          <w:rFonts w:ascii="Times New Roman" w:hAnsi="Times New Roman" w:cs="Times New Roman"/>
          <w:sz w:val="20"/>
        </w:rPr>
        <w:t xml:space="preserve">4 сентября 2009 г., регистрационный № 14714), от 25 декабря 2009 г. № 15н (зарегистрирован в Министерстве юстиции Российской Федерации 29 марта 2010 г., регистрационный № 16751), от 29 октября 2010 г. № 13н (зарегистрирован в Министерстве юстиции Российской Федерации 25 ноября 2010 г., регистрационный </w:t>
      </w:r>
      <w:r>
        <w:rPr>
          <w:rFonts w:ascii="Times New Roman" w:hAnsi="Times New Roman" w:cs="Times New Roman"/>
          <w:sz w:val="20"/>
        </w:rPr>
        <w:br/>
      </w:r>
      <w:r w:rsidRPr="00DD02F4">
        <w:rPr>
          <w:rFonts w:ascii="Times New Roman" w:hAnsi="Times New Roman" w:cs="Times New Roman"/>
          <w:sz w:val="20"/>
        </w:rPr>
        <w:t xml:space="preserve">№ 19047), от 27 декабря 2011 г. № 19н (зарегистрирован в Министерстве юстиции Российской Федерации </w:t>
      </w:r>
      <w:r>
        <w:rPr>
          <w:rFonts w:ascii="Times New Roman" w:hAnsi="Times New Roman" w:cs="Times New Roman"/>
          <w:sz w:val="20"/>
        </w:rPr>
        <w:br/>
      </w:r>
      <w:r w:rsidRPr="00DD02F4">
        <w:rPr>
          <w:rFonts w:ascii="Times New Roman" w:hAnsi="Times New Roman" w:cs="Times New Roman"/>
          <w:sz w:val="20"/>
        </w:rPr>
        <w:t xml:space="preserve">3 февраля 2012 г., регистрационный № 23129), от 6 сентября 2013 г. № 16н (зарегистрирован в Министерстве юстиции Российской Федерации 1 ноября 2013 г., регистрационный № 30305), от 4 декабря 2015 г. № 24н (зарегистрирован в Министерстве юстиции Российской Федерации 18 февраля 2016 г., регистрационный </w:t>
      </w:r>
      <w:r>
        <w:rPr>
          <w:rFonts w:ascii="Times New Roman" w:hAnsi="Times New Roman" w:cs="Times New Roman"/>
          <w:sz w:val="20"/>
        </w:rPr>
        <w:br/>
      </w:r>
      <w:r w:rsidRPr="00DD02F4">
        <w:rPr>
          <w:rFonts w:ascii="Times New Roman" w:hAnsi="Times New Roman" w:cs="Times New Roman"/>
          <w:sz w:val="20"/>
        </w:rPr>
        <w:t xml:space="preserve">№ 41125), от 14 октября 2016 г. № 20н (зарегистрирован в Министерстве юстиции Российской Федерации </w:t>
      </w:r>
      <w:r>
        <w:rPr>
          <w:rFonts w:ascii="Times New Roman" w:hAnsi="Times New Roman" w:cs="Times New Roman"/>
          <w:sz w:val="20"/>
        </w:rPr>
        <w:br/>
      </w:r>
      <w:r w:rsidRPr="00DD02F4">
        <w:rPr>
          <w:rFonts w:ascii="Times New Roman" w:hAnsi="Times New Roman" w:cs="Times New Roman"/>
          <w:sz w:val="20"/>
        </w:rPr>
        <w:t>13 декабря 2016 г., регистрационный № 44704), от 28 декабря 2017 г. № 35н (зарегистрирован в Министерстве юстиции Российской Федерации 27 февраля 2018 г., регистрационный № 50157).</w:t>
      </w:r>
    </w:p>
    <w:p w14:paraId="1597CFB8" w14:textId="77777777" w:rsidR="006D5523" w:rsidRPr="00EE4848" w:rsidRDefault="006D5523" w:rsidP="009A6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</w:footnote>
  <w:footnote w:id="2">
    <w:p w14:paraId="3E83C72C" w14:textId="015545A6" w:rsidR="006D5523" w:rsidRPr="00EE4848" w:rsidRDefault="006D5523" w:rsidP="0048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173B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30173B">
        <w:rPr>
          <w:rFonts w:ascii="Times New Roman" w:hAnsi="Times New Roman" w:cs="Times New Roman"/>
          <w:sz w:val="20"/>
          <w:szCs w:val="20"/>
        </w:rPr>
        <w:t xml:space="preserve">  </w:t>
      </w:r>
      <w:r w:rsidRPr="00EE4848">
        <w:rPr>
          <w:rFonts w:ascii="Times New Roman" w:hAnsi="Times New Roman" w:cs="Times New Roman"/>
          <w:sz w:val="20"/>
        </w:rPr>
        <w:t xml:space="preserve">Приказ </w:t>
      </w:r>
      <w:r w:rsidRPr="00E7371A">
        <w:rPr>
          <w:rFonts w:ascii="Times New Roman" w:hAnsi="Times New Roman" w:cs="Times New Roman"/>
          <w:sz w:val="20"/>
          <w:szCs w:val="20"/>
        </w:rPr>
        <w:t>Министерства финансов Российской Федерации от 2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E7371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декабря</w:t>
      </w:r>
      <w:r w:rsidRPr="00E7371A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7371A">
        <w:rPr>
          <w:rFonts w:ascii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>263</w:t>
      </w:r>
      <w:r w:rsidRPr="00E7371A">
        <w:rPr>
          <w:rFonts w:ascii="Times New Roman" w:hAnsi="Times New Roman" w:cs="Times New Roman"/>
          <w:sz w:val="20"/>
          <w:szCs w:val="20"/>
        </w:rPr>
        <w:t>н «О</w:t>
      </w:r>
      <w:r>
        <w:rPr>
          <w:rFonts w:ascii="Times New Roman" w:hAnsi="Times New Roman" w:cs="Times New Roman"/>
          <w:sz w:val="20"/>
          <w:szCs w:val="20"/>
        </w:rPr>
        <w:t xml:space="preserve"> Порядке ведения реестра соглашений (договоров) о предоставлении субсидий, бюджетных инвестиций, межбюджетных трансфертов</w:t>
      </w:r>
      <w:r w:rsidRPr="00E7371A">
        <w:rPr>
          <w:rFonts w:ascii="Times New Roman" w:hAnsi="Times New Roman" w:cs="Times New Roman"/>
          <w:sz w:val="20"/>
          <w:szCs w:val="20"/>
        </w:rPr>
        <w:t>» (зарегистрирован</w:t>
      </w:r>
      <w:r>
        <w:rPr>
          <w:rFonts w:ascii="Times New Roman" w:hAnsi="Times New Roman" w:cs="Times New Roman"/>
          <w:sz w:val="20"/>
          <w:szCs w:val="20"/>
        </w:rPr>
        <w:t xml:space="preserve"> в </w:t>
      </w:r>
      <w:r w:rsidRPr="00E7371A">
        <w:rPr>
          <w:rFonts w:ascii="Times New Roman" w:hAnsi="Times New Roman" w:cs="Times New Roman"/>
          <w:sz w:val="20"/>
          <w:szCs w:val="20"/>
        </w:rPr>
        <w:t>Министерств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E7371A">
        <w:rPr>
          <w:rFonts w:ascii="Times New Roman" w:hAnsi="Times New Roman" w:cs="Times New Roman"/>
          <w:sz w:val="20"/>
          <w:szCs w:val="20"/>
        </w:rPr>
        <w:t xml:space="preserve"> юстиции Российской Федерации </w:t>
      </w:r>
      <w:r>
        <w:rPr>
          <w:rFonts w:ascii="Times New Roman" w:hAnsi="Times New Roman" w:cs="Times New Roman"/>
          <w:sz w:val="20"/>
          <w:szCs w:val="20"/>
        </w:rPr>
        <w:t>13</w:t>
      </w:r>
      <w:r w:rsidRPr="00E7371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февраля</w:t>
      </w:r>
      <w:r w:rsidRPr="00E7371A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7371A">
        <w:rPr>
          <w:rFonts w:ascii="Times New Roman" w:hAnsi="Times New Roman" w:cs="Times New Roman"/>
          <w:sz w:val="20"/>
          <w:szCs w:val="20"/>
        </w:rPr>
        <w:t xml:space="preserve"> г., регистрационный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E7371A">
        <w:rPr>
          <w:rFonts w:ascii="Times New Roman" w:hAnsi="Times New Roman" w:cs="Times New Roman"/>
          <w:sz w:val="20"/>
          <w:szCs w:val="20"/>
        </w:rPr>
        <w:t xml:space="preserve"> 5</w:t>
      </w:r>
      <w:r>
        <w:rPr>
          <w:rFonts w:ascii="Times New Roman" w:hAnsi="Times New Roman" w:cs="Times New Roman"/>
          <w:sz w:val="20"/>
          <w:szCs w:val="20"/>
        </w:rPr>
        <w:t>0018</w:t>
      </w:r>
      <w:r w:rsidRPr="00E7371A">
        <w:rPr>
          <w:rFonts w:ascii="Times New Roman" w:hAnsi="Times New Roman" w:cs="Times New Roman"/>
          <w:sz w:val="20"/>
          <w:szCs w:val="20"/>
        </w:rPr>
        <w:t>).</w:t>
      </w:r>
    </w:p>
    <w:p w14:paraId="2AE6D5F3" w14:textId="30AE2604" w:rsidR="006D5523" w:rsidRPr="00DD02F4" w:rsidRDefault="006D5523" w:rsidP="00DC475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0"/>
        </w:rPr>
      </w:pPr>
    </w:p>
    <w:p w14:paraId="74AAA7F6" w14:textId="77777777" w:rsidR="006D5523" w:rsidRPr="00EE4848" w:rsidRDefault="006D5523" w:rsidP="00DC4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</w:footnote>
  <w:footnote w:id="3">
    <w:p w14:paraId="1992175D" w14:textId="3E110B4F" w:rsidR="006D5523" w:rsidRPr="00111B4D" w:rsidRDefault="006D5523" w:rsidP="00E73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1B4D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111B4D">
        <w:rPr>
          <w:rFonts w:ascii="Times New Roman" w:hAnsi="Times New Roman" w:cs="Times New Roman"/>
          <w:sz w:val="20"/>
          <w:szCs w:val="20"/>
        </w:rPr>
        <w:t xml:space="preserve"> Приказ Министерства финансов Российской Федерации от 27 августа 2018 г. № 184н «Об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бюджета), а также утверждения (изменения) лимитов бюджетных обязательств» (зарегистрирован в Министерстве юстиции Российской Федерации </w:t>
      </w:r>
      <w:r w:rsidRPr="00111B4D">
        <w:rPr>
          <w:rFonts w:ascii="Times New Roman" w:hAnsi="Times New Roman" w:cs="Times New Roman"/>
          <w:sz w:val="20"/>
          <w:szCs w:val="20"/>
        </w:rPr>
        <w:br/>
        <w:t>7 сентября 2018 г., регистрационный № 52119).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899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8C605F2" w14:textId="37880596" w:rsidR="006D5523" w:rsidRPr="008860B3" w:rsidRDefault="006D5523" w:rsidP="008860B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60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60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60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5B94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8860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FDF077C" w14:textId="77777777" w:rsidR="006D5523" w:rsidRDefault="006D552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C6CC0"/>
    <w:multiLevelType w:val="hybridMultilevel"/>
    <w:tmpl w:val="97AAE104"/>
    <w:lvl w:ilvl="0" w:tplc="D1122584">
      <w:start w:val="1"/>
      <w:numFmt w:val="decimal"/>
      <w:lvlText w:val="%1."/>
      <w:lvlJc w:val="left"/>
      <w:pPr>
        <w:ind w:left="1604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45"/>
    <w:rsid w:val="00014374"/>
    <w:rsid w:val="00032317"/>
    <w:rsid w:val="00041B3D"/>
    <w:rsid w:val="0004528D"/>
    <w:rsid w:val="00046661"/>
    <w:rsid w:val="00055EB7"/>
    <w:rsid w:val="00075036"/>
    <w:rsid w:val="00081A7E"/>
    <w:rsid w:val="00091943"/>
    <w:rsid w:val="000A47FD"/>
    <w:rsid w:val="000B140F"/>
    <w:rsid w:val="000B1589"/>
    <w:rsid w:val="000B7CF9"/>
    <w:rsid w:val="000C47A8"/>
    <w:rsid w:val="0010183F"/>
    <w:rsid w:val="00103529"/>
    <w:rsid w:val="00107116"/>
    <w:rsid w:val="0011142F"/>
    <w:rsid w:val="00111B4D"/>
    <w:rsid w:val="001207F2"/>
    <w:rsid w:val="001422BA"/>
    <w:rsid w:val="0014700E"/>
    <w:rsid w:val="0015399A"/>
    <w:rsid w:val="00162485"/>
    <w:rsid w:val="00164257"/>
    <w:rsid w:val="00164676"/>
    <w:rsid w:val="00173D9C"/>
    <w:rsid w:val="001941FB"/>
    <w:rsid w:val="001A05AD"/>
    <w:rsid w:val="001A3D99"/>
    <w:rsid w:val="001A60BB"/>
    <w:rsid w:val="001A6860"/>
    <w:rsid w:val="001B30C4"/>
    <w:rsid w:val="001B3498"/>
    <w:rsid w:val="001C2491"/>
    <w:rsid w:val="001C3126"/>
    <w:rsid w:val="001D00AF"/>
    <w:rsid w:val="001D506E"/>
    <w:rsid w:val="001D7828"/>
    <w:rsid w:val="001E0426"/>
    <w:rsid w:val="001E0C6C"/>
    <w:rsid w:val="001E1030"/>
    <w:rsid w:val="0021081C"/>
    <w:rsid w:val="00215AB9"/>
    <w:rsid w:val="00215F19"/>
    <w:rsid w:val="00221104"/>
    <w:rsid w:val="00222049"/>
    <w:rsid w:val="00223365"/>
    <w:rsid w:val="00236B43"/>
    <w:rsid w:val="002539ED"/>
    <w:rsid w:val="00254310"/>
    <w:rsid w:val="00266DC7"/>
    <w:rsid w:val="00277E57"/>
    <w:rsid w:val="002930EC"/>
    <w:rsid w:val="002A65C0"/>
    <w:rsid w:val="002C7CBE"/>
    <w:rsid w:val="002D03C3"/>
    <w:rsid w:val="002D1CDE"/>
    <w:rsid w:val="002D7A3D"/>
    <w:rsid w:val="002E1B8A"/>
    <w:rsid w:val="002E1D94"/>
    <w:rsid w:val="002E25DC"/>
    <w:rsid w:val="002E4541"/>
    <w:rsid w:val="002E50A0"/>
    <w:rsid w:val="002F0405"/>
    <w:rsid w:val="0030173B"/>
    <w:rsid w:val="00334A13"/>
    <w:rsid w:val="003406FA"/>
    <w:rsid w:val="00346342"/>
    <w:rsid w:val="00362744"/>
    <w:rsid w:val="00365313"/>
    <w:rsid w:val="00384294"/>
    <w:rsid w:val="00394AD6"/>
    <w:rsid w:val="003A38DA"/>
    <w:rsid w:val="003B6001"/>
    <w:rsid w:val="003B6F7A"/>
    <w:rsid w:val="003C6EF4"/>
    <w:rsid w:val="003C7323"/>
    <w:rsid w:val="003E08D6"/>
    <w:rsid w:val="003E5049"/>
    <w:rsid w:val="00403A2B"/>
    <w:rsid w:val="00404169"/>
    <w:rsid w:val="00413A71"/>
    <w:rsid w:val="00413F71"/>
    <w:rsid w:val="00423943"/>
    <w:rsid w:val="00425813"/>
    <w:rsid w:val="00432B3B"/>
    <w:rsid w:val="004419B6"/>
    <w:rsid w:val="004454AB"/>
    <w:rsid w:val="00452BE8"/>
    <w:rsid w:val="00483A97"/>
    <w:rsid w:val="00483FAD"/>
    <w:rsid w:val="0048587F"/>
    <w:rsid w:val="00490A32"/>
    <w:rsid w:val="004C78C5"/>
    <w:rsid w:val="004D7F4D"/>
    <w:rsid w:val="004E74A2"/>
    <w:rsid w:val="004F33D1"/>
    <w:rsid w:val="004F4DF4"/>
    <w:rsid w:val="00517245"/>
    <w:rsid w:val="005345E4"/>
    <w:rsid w:val="00544446"/>
    <w:rsid w:val="0054563C"/>
    <w:rsid w:val="00546CD7"/>
    <w:rsid w:val="00557BCD"/>
    <w:rsid w:val="00573CEF"/>
    <w:rsid w:val="00575310"/>
    <w:rsid w:val="00576253"/>
    <w:rsid w:val="00581C5E"/>
    <w:rsid w:val="00584244"/>
    <w:rsid w:val="00586D9B"/>
    <w:rsid w:val="00595F50"/>
    <w:rsid w:val="00597F95"/>
    <w:rsid w:val="005A4EC8"/>
    <w:rsid w:val="005C7494"/>
    <w:rsid w:val="005D6DD2"/>
    <w:rsid w:val="005E7A7A"/>
    <w:rsid w:val="005F18E2"/>
    <w:rsid w:val="00601262"/>
    <w:rsid w:val="0060567B"/>
    <w:rsid w:val="006230B4"/>
    <w:rsid w:val="006242B4"/>
    <w:rsid w:val="0063039D"/>
    <w:rsid w:val="00631EA1"/>
    <w:rsid w:val="006352CD"/>
    <w:rsid w:val="006421FC"/>
    <w:rsid w:val="00650C89"/>
    <w:rsid w:val="006527C8"/>
    <w:rsid w:val="006546E0"/>
    <w:rsid w:val="00660F57"/>
    <w:rsid w:val="00684557"/>
    <w:rsid w:val="0069704E"/>
    <w:rsid w:val="006B0194"/>
    <w:rsid w:val="006C754D"/>
    <w:rsid w:val="006D5523"/>
    <w:rsid w:val="006E0478"/>
    <w:rsid w:val="006E07F7"/>
    <w:rsid w:val="006E737C"/>
    <w:rsid w:val="006E7616"/>
    <w:rsid w:val="006F2838"/>
    <w:rsid w:val="00702F84"/>
    <w:rsid w:val="00704868"/>
    <w:rsid w:val="007231FE"/>
    <w:rsid w:val="00723A15"/>
    <w:rsid w:val="00727619"/>
    <w:rsid w:val="007338C7"/>
    <w:rsid w:val="00742C22"/>
    <w:rsid w:val="00744D09"/>
    <w:rsid w:val="0074755E"/>
    <w:rsid w:val="00761F1D"/>
    <w:rsid w:val="00763380"/>
    <w:rsid w:val="007709B0"/>
    <w:rsid w:val="0079545A"/>
    <w:rsid w:val="007D1C2F"/>
    <w:rsid w:val="00823B48"/>
    <w:rsid w:val="00833AD0"/>
    <w:rsid w:val="00841037"/>
    <w:rsid w:val="008443B1"/>
    <w:rsid w:val="00852DB5"/>
    <w:rsid w:val="00855638"/>
    <w:rsid w:val="00863F23"/>
    <w:rsid w:val="00865B23"/>
    <w:rsid w:val="00865CEA"/>
    <w:rsid w:val="00872660"/>
    <w:rsid w:val="00883C3F"/>
    <w:rsid w:val="008860B3"/>
    <w:rsid w:val="008904EF"/>
    <w:rsid w:val="008A3AD9"/>
    <w:rsid w:val="008A3DE8"/>
    <w:rsid w:val="008B2CE4"/>
    <w:rsid w:val="008B41D2"/>
    <w:rsid w:val="008B6F8C"/>
    <w:rsid w:val="008E7FD5"/>
    <w:rsid w:val="008F2610"/>
    <w:rsid w:val="00902EB3"/>
    <w:rsid w:val="009234BC"/>
    <w:rsid w:val="00933E83"/>
    <w:rsid w:val="00935331"/>
    <w:rsid w:val="0094548E"/>
    <w:rsid w:val="00945E24"/>
    <w:rsid w:val="00947968"/>
    <w:rsid w:val="00947F7B"/>
    <w:rsid w:val="00954B59"/>
    <w:rsid w:val="009556D3"/>
    <w:rsid w:val="00955BAE"/>
    <w:rsid w:val="00970ABB"/>
    <w:rsid w:val="00975BB2"/>
    <w:rsid w:val="00993069"/>
    <w:rsid w:val="009A3F18"/>
    <w:rsid w:val="009A64C8"/>
    <w:rsid w:val="009A6F68"/>
    <w:rsid w:val="009B1022"/>
    <w:rsid w:val="009D2C4A"/>
    <w:rsid w:val="009D48FA"/>
    <w:rsid w:val="009E05B6"/>
    <w:rsid w:val="009F01FD"/>
    <w:rsid w:val="009F0BA0"/>
    <w:rsid w:val="00A008CB"/>
    <w:rsid w:val="00A01B67"/>
    <w:rsid w:val="00A11EE2"/>
    <w:rsid w:val="00A17E37"/>
    <w:rsid w:val="00A21872"/>
    <w:rsid w:val="00A26E2D"/>
    <w:rsid w:val="00A34EF7"/>
    <w:rsid w:val="00A45117"/>
    <w:rsid w:val="00A46B67"/>
    <w:rsid w:val="00A47214"/>
    <w:rsid w:val="00A55B5B"/>
    <w:rsid w:val="00A71AC2"/>
    <w:rsid w:val="00A72A66"/>
    <w:rsid w:val="00A764BA"/>
    <w:rsid w:val="00AA12E5"/>
    <w:rsid w:val="00AA2D6E"/>
    <w:rsid w:val="00AA7A88"/>
    <w:rsid w:val="00AB4BF2"/>
    <w:rsid w:val="00AB7D09"/>
    <w:rsid w:val="00AC020A"/>
    <w:rsid w:val="00AE4ACB"/>
    <w:rsid w:val="00AF0B81"/>
    <w:rsid w:val="00AF42CF"/>
    <w:rsid w:val="00B10E19"/>
    <w:rsid w:val="00B12C75"/>
    <w:rsid w:val="00B4071E"/>
    <w:rsid w:val="00B45579"/>
    <w:rsid w:val="00B463E4"/>
    <w:rsid w:val="00B502E9"/>
    <w:rsid w:val="00B72145"/>
    <w:rsid w:val="00B9414B"/>
    <w:rsid w:val="00BA55CB"/>
    <w:rsid w:val="00BB7D78"/>
    <w:rsid w:val="00BC41FA"/>
    <w:rsid w:val="00BD61A7"/>
    <w:rsid w:val="00BD6FEF"/>
    <w:rsid w:val="00BD7BFD"/>
    <w:rsid w:val="00BE7CAF"/>
    <w:rsid w:val="00BF120D"/>
    <w:rsid w:val="00BF530A"/>
    <w:rsid w:val="00C047CA"/>
    <w:rsid w:val="00C04B95"/>
    <w:rsid w:val="00C31533"/>
    <w:rsid w:val="00C32AC4"/>
    <w:rsid w:val="00C42C80"/>
    <w:rsid w:val="00C440C4"/>
    <w:rsid w:val="00C8799E"/>
    <w:rsid w:val="00C91F8B"/>
    <w:rsid w:val="00CA6CD2"/>
    <w:rsid w:val="00CA7CDE"/>
    <w:rsid w:val="00CB213F"/>
    <w:rsid w:val="00CB36DB"/>
    <w:rsid w:val="00CD0E98"/>
    <w:rsid w:val="00CD1748"/>
    <w:rsid w:val="00CD3447"/>
    <w:rsid w:val="00CF5B94"/>
    <w:rsid w:val="00D15838"/>
    <w:rsid w:val="00D17076"/>
    <w:rsid w:val="00D26F35"/>
    <w:rsid w:val="00D306E1"/>
    <w:rsid w:val="00D31DF4"/>
    <w:rsid w:val="00D45E82"/>
    <w:rsid w:val="00D532F8"/>
    <w:rsid w:val="00D5416A"/>
    <w:rsid w:val="00D567FB"/>
    <w:rsid w:val="00D629E6"/>
    <w:rsid w:val="00D62A96"/>
    <w:rsid w:val="00D87FD6"/>
    <w:rsid w:val="00DA01B5"/>
    <w:rsid w:val="00DA1FA9"/>
    <w:rsid w:val="00DA5882"/>
    <w:rsid w:val="00DC4750"/>
    <w:rsid w:val="00DD02F4"/>
    <w:rsid w:val="00DD54D8"/>
    <w:rsid w:val="00DD69F5"/>
    <w:rsid w:val="00DD6A33"/>
    <w:rsid w:val="00DE08D5"/>
    <w:rsid w:val="00DE7447"/>
    <w:rsid w:val="00DF09AF"/>
    <w:rsid w:val="00DF6E7F"/>
    <w:rsid w:val="00E012EA"/>
    <w:rsid w:val="00E06D26"/>
    <w:rsid w:val="00E13027"/>
    <w:rsid w:val="00E21B7C"/>
    <w:rsid w:val="00E31B39"/>
    <w:rsid w:val="00E3611C"/>
    <w:rsid w:val="00E45A90"/>
    <w:rsid w:val="00E51E66"/>
    <w:rsid w:val="00E52642"/>
    <w:rsid w:val="00E5390C"/>
    <w:rsid w:val="00E554F8"/>
    <w:rsid w:val="00E614D5"/>
    <w:rsid w:val="00E617EF"/>
    <w:rsid w:val="00E6709D"/>
    <w:rsid w:val="00E71F78"/>
    <w:rsid w:val="00E7371A"/>
    <w:rsid w:val="00E74534"/>
    <w:rsid w:val="00E84DFB"/>
    <w:rsid w:val="00E910FF"/>
    <w:rsid w:val="00E91C76"/>
    <w:rsid w:val="00E92ECF"/>
    <w:rsid w:val="00E9578F"/>
    <w:rsid w:val="00EA0AD0"/>
    <w:rsid w:val="00EA3C00"/>
    <w:rsid w:val="00EB5B3A"/>
    <w:rsid w:val="00EC4AD8"/>
    <w:rsid w:val="00EE2903"/>
    <w:rsid w:val="00EE460E"/>
    <w:rsid w:val="00EE4848"/>
    <w:rsid w:val="00EF0553"/>
    <w:rsid w:val="00F02BDF"/>
    <w:rsid w:val="00F07622"/>
    <w:rsid w:val="00F15046"/>
    <w:rsid w:val="00F30D8D"/>
    <w:rsid w:val="00F35888"/>
    <w:rsid w:val="00F37577"/>
    <w:rsid w:val="00F506F3"/>
    <w:rsid w:val="00F56F9E"/>
    <w:rsid w:val="00F72738"/>
    <w:rsid w:val="00F77C99"/>
    <w:rsid w:val="00F80530"/>
    <w:rsid w:val="00F81797"/>
    <w:rsid w:val="00F871BB"/>
    <w:rsid w:val="00F93903"/>
    <w:rsid w:val="00F93FF5"/>
    <w:rsid w:val="00FA07A6"/>
    <w:rsid w:val="00FC03C3"/>
    <w:rsid w:val="00FC0E25"/>
    <w:rsid w:val="00FD7F8C"/>
    <w:rsid w:val="00FE21E3"/>
    <w:rsid w:val="00FE4C0F"/>
    <w:rsid w:val="00FE4EC8"/>
    <w:rsid w:val="00FE6FF9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5562"/>
  <w15:docId w15:val="{6F55C8CD-C7D9-4F6B-9168-17910E28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1F7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71F7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71F7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2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4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5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F9E"/>
  </w:style>
  <w:style w:type="paragraph" w:styleId="aa">
    <w:name w:val="footer"/>
    <w:basedOn w:val="a"/>
    <w:link w:val="ab"/>
    <w:uiPriority w:val="99"/>
    <w:unhideWhenUsed/>
    <w:rsid w:val="00F5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F9E"/>
  </w:style>
  <w:style w:type="paragraph" w:styleId="ac">
    <w:name w:val="List Paragraph"/>
    <w:basedOn w:val="a"/>
    <w:uiPriority w:val="34"/>
    <w:qFormat/>
    <w:rsid w:val="00346342"/>
    <w:pPr>
      <w:spacing w:after="0" w:line="240" w:lineRule="auto"/>
      <w:ind w:left="708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1583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1583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1583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158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15838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365313"/>
    <w:pPr>
      <w:spacing w:after="0" w:line="240" w:lineRule="auto"/>
    </w:pPr>
  </w:style>
  <w:style w:type="paragraph" w:customStyle="1" w:styleId="ConsPlusNormal">
    <w:name w:val="ConsPlusNormal"/>
    <w:rsid w:val="00DD0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642E-5054-4DB7-986F-067EB14D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EF4CD841</Template>
  <TotalTime>301</TotalTime>
  <Pages>10</Pages>
  <Words>2927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Ерохова Наталья Викторовна</dc:creator>
  <cp:lastModifiedBy>ДРУЖИНИН СЕРГЕЙ ГЕННАДЬЕВИЧ</cp:lastModifiedBy>
  <cp:revision>13</cp:revision>
  <cp:lastPrinted>2018-12-25T08:32:00Z</cp:lastPrinted>
  <dcterms:created xsi:type="dcterms:W3CDTF">2018-12-21T06:54:00Z</dcterms:created>
  <dcterms:modified xsi:type="dcterms:W3CDTF">2018-12-25T08:50:00Z</dcterms:modified>
</cp:coreProperties>
</file>