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CB" w:rsidRPr="00486111" w:rsidRDefault="003E1DCB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Некоторые особенности </w:t>
      </w:r>
      <w:r w:rsidR="00D71360" w:rsidRPr="00486111">
        <w:rPr>
          <w:rFonts w:ascii="Times New Roman" w:hAnsi="Times New Roman" w:cs="Times New Roman"/>
          <w:sz w:val="28"/>
          <w:szCs w:val="28"/>
        </w:rPr>
        <w:t>управлени</w:t>
      </w:r>
      <w:r w:rsidRPr="00486111">
        <w:rPr>
          <w:rFonts w:ascii="Times New Roman" w:hAnsi="Times New Roman" w:cs="Times New Roman"/>
          <w:sz w:val="28"/>
          <w:szCs w:val="28"/>
        </w:rPr>
        <w:t>я</w:t>
      </w:r>
      <w:r w:rsidR="00D71360" w:rsidRPr="00486111">
        <w:rPr>
          <w:rFonts w:ascii="Times New Roman" w:hAnsi="Times New Roman" w:cs="Times New Roman"/>
          <w:sz w:val="28"/>
          <w:szCs w:val="28"/>
        </w:rPr>
        <w:t xml:space="preserve"> и распоряжения землями </w:t>
      </w:r>
    </w:p>
    <w:p w:rsidR="00B17C4A" w:rsidRPr="00486111" w:rsidRDefault="00D71360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AB1E2E" w:rsidRPr="00486111">
        <w:rPr>
          <w:rFonts w:ascii="Times New Roman" w:hAnsi="Times New Roman" w:cs="Times New Roman"/>
          <w:sz w:val="28"/>
          <w:szCs w:val="28"/>
        </w:rPr>
        <w:t>н</w:t>
      </w:r>
      <w:r w:rsidRPr="00486111">
        <w:rPr>
          <w:rFonts w:ascii="Times New Roman" w:hAnsi="Times New Roman" w:cs="Times New Roman"/>
          <w:sz w:val="28"/>
          <w:szCs w:val="28"/>
        </w:rPr>
        <w:t>азначения</w:t>
      </w:r>
    </w:p>
    <w:p w:rsidR="005F178F" w:rsidRPr="00486111" w:rsidRDefault="005F178F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D71360" w:rsidRPr="00486111" w:rsidRDefault="005F178F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Уважаемы</w:t>
      </w:r>
      <w:r w:rsidR="005200E2" w:rsidRPr="00486111">
        <w:rPr>
          <w:rFonts w:ascii="Times New Roman" w:hAnsi="Times New Roman" w:cs="Times New Roman"/>
          <w:sz w:val="28"/>
          <w:szCs w:val="28"/>
        </w:rPr>
        <w:t>е</w:t>
      </w:r>
      <w:r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3E1DCB" w:rsidRPr="00486111">
        <w:rPr>
          <w:rFonts w:ascii="Times New Roman" w:hAnsi="Times New Roman" w:cs="Times New Roman"/>
          <w:sz w:val="28"/>
          <w:szCs w:val="28"/>
        </w:rPr>
        <w:t>коллеги</w:t>
      </w:r>
    </w:p>
    <w:p w:rsidR="005F178F" w:rsidRPr="00486111" w:rsidRDefault="005F178F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200E2" w:rsidRPr="00486111" w:rsidRDefault="00287677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  <w:u w:val="single"/>
        </w:rPr>
        <w:t>На семинарах, м</w:t>
      </w:r>
      <w:r w:rsidR="005200E2" w:rsidRPr="00486111">
        <w:rPr>
          <w:rFonts w:ascii="Times New Roman" w:hAnsi="Times New Roman" w:cs="Times New Roman"/>
          <w:sz w:val="28"/>
          <w:szCs w:val="28"/>
          <w:u w:val="single"/>
        </w:rPr>
        <w:t>ы неоднократно говорили о на</w:t>
      </w:r>
      <w:r w:rsidRPr="00486111">
        <w:rPr>
          <w:rFonts w:ascii="Times New Roman" w:hAnsi="Times New Roman" w:cs="Times New Roman"/>
          <w:sz w:val="28"/>
          <w:szCs w:val="28"/>
          <w:u w:val="single"/>
        </w:rPr>
        <w:t>ших</w:t>
      </w:r>
      <w:r w:rsidR="005200E2" w:rsidRPr="00486111">
        <w:rPr>
          <w:rFonts w:ascii="Times New Roman" w:hAnsi="Times New Roman" w:cs="Times New Roman"/>
          <w:sz w:val="28"/>
          <w:szCs w:val="28"/>
          <w:u w:val="single"/>
        </w:rPr>
        <w:t xml:space="preserve"> теку</w:t>
      </w:r>
      <w:r w:rsidR="009357A9" w:rsidRPr="00486111">
        <w:rPr>
          <w:rFonts w:ascii="Times New Roman" w:hAnsi="Times New Roman" w:cs="Times New Roman"/>
          <w:sz w:val="28"/>
          <w:szCs w:val="28"/>
          <w:u w:val="single"/>
        </w:rPr>
        <w:t xml:space="preserve">щих повседневных делах, </w:t>
      </w:r>
      <w:r w:rsidR="005200E2" w:rsidRPr="00486111">
        <w:rPr>
          <w:rFonts w:ascii="Times New Roman" w:hAnsi="Times New Roman" w:cs="Times New Roman"/>
          <w:sz w:val="28"/>
          <w:szCs w:val="28"/>
          <w:u w:val="single"/>
        </w:rPr>
        <w:t xml:space="preserve">но </w:t>
      </w:r>
      <w:proofErr w:type="gramStart"/>
      <w:r w:rsidRPr="00486111">
        <w:rPr>
          <w:rFonts w:ascii="Times New Roman" w:hAnsi="Times New Roman" w:cs="Times New Roman"/>
          <w:sz w:val="28"/>
          <w:szCs w:val="28"/>
          <w:u w:val="single"/>
        </w:rPr>
        <w:t xml:space="preserve">думаю </w:t>
      </w:r>
      <w:r w:rsidR="00E973C4" w:rsidRPr="00486111">
        <w:rPr>
          <w:rFonts w:ascii="Times New Roman" w:hAnsi="Times New Roman" w:cs="Times New Roman"/>
          <w:sz w:val="28"/>
          <w:szCs w:val="28"/>
          <w:u w:val="single"/>
        </w:rPr>
        <w:t xml:space="preserve"> пришла</w:t>
      </w:r>
      <w:proofErr w:type="gramEnd"/>
      <w:r w:rsidR="00E973C4" w:rsidRPr="004861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6111">
        <w:rPr>
          <w:rFonts w:ascii="Times New Roman" w:hAnsi="Times New Roman" w:cs="Times New Roman"/>
          <w:sz w:val="28"/>
          <w:szCs w:val="28"/>
          <w:u w:val="single"/>
        </w:rPr>
        <w:t xml:space="preserve">пора </w:t>
      </w:r>
      <w:r w:rsidR="005200E2" w:rsidRPr="004861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57A9" w:rsidRPr="00486111">
        <w:rPr>
          <w:rFonts w:ascii="Times New Roman" w:hAnsi="Times New Roman" w:cs="Times New Roman"/>
          <w:sz w:val="28"/>
          <w:szCs w:val="28"/>
          <w:u w:val="single"/>
        </w:rPr>
        <w:t xml:space="preserve">поговорить о главном </w:t>
      </w:r>
      <w:r w:rsidRPr="00486111">
        <w:rPr>
          <w:rFonts w:ascii="Times New Roman" w:hAnsi="Times New Roman" w:cs="Times New Roman"/>
          <w:sz w:val="28"/>
          <w:szCs w:val="28"/>
          <w:u w:val="single"/>
        </w:rPr>
        <w:t xml:space="preserve">в нашей </w:t>
      </w:r>
      <w:r w:rsidR="009357A9" w:rsidRPr="00486111">
        <w:rPr>
          <w:rFonts w:ascii="Times New Roman" w:hAnsi="Times New Roman" w:cs="Times New Roman"/>
          <w:sz w:val="28"/>
          <w:szCs w:val="28"/>
          <w:u w:val="single"/>
        </w:rPr>
        <w:t xml:space="preserve"> работы</w:t>
      </w:r>
      <w:r w:rsidR="005200E2" w:rsidRPr="00486111">
        <w:rPr>
          <w:rFonts w:ascii="Times New Roman" w:hAnsi="Times New Roman" w:cs="Times New Roman"/>
          <w:sz w:val="28"/>
          <w:szCs w:val="28"/>
          <w:u w:val="single"/>
        </w:rPr>
        <w:t xml:space="preserve"> – реализации целей государственной земельной политики, утвержденн</w:t>
      </w:r>
      <w:r w:rsidR="00FD61C7" w:rsidRPr="00486111">
        <w:rPr>
          <w:rFonts w:ascii="Times New Roman" w:hAnsi="Times New Roman" w:cs="Times New Roman"/>
          <w:sz w:val="28"/>
          <w:szCs w:val="28"/>
          <w:u w:val="single"/>
        </w:rPr>
        <w:t>ых</w:t>
      </w:r>
      <w:r w:rsidR="005200E2" w:rsidRPr="004861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178F" w:rsidRPr="00486111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РФ от 03.03.2012 № 297-р</w:t>
      </w:r>
      <w:r w:rsidR="005200E2" w:rsidRPr="00486111">
        <w:rPr>
          <w:rFonts w:ascii="Times New Roman" w:hAnsi="Times New Roman" w:cs="Times New Roman"/>
          <w:sz w:val="28"/>
          <w:szCs w:val="28"/>
        </w:rPr>
        <w:t>.</w:t>
      </w:r>
    </w:p>
    <w:p w:rsidR="005F178F" w:rsidRPr="00486111" w:rsidRDefault="005200E2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Напомню - и</w:t>
      </w:r>
      <w:r w:rsidR="005F178F" w:rsidRPr="00486111">
        <w:rPr>
          <w:rFonts w:ascii="Times New Roman" w:hAnsi="Times New Roman" w:cs="Times New Roman"/>
          <w:sz w:val="28"/>
          <w:szCs w:val="28"/>
        </w:rPr>
        <w:t>х всего две</w:t>
      </w:r>
      <w:r w:rsidR="00177270" w:rsidRPr="00486111">
        <w:rPr>
          <w:rFonts w:ascii="Times New Roman" w:hAnsi="Times New Roman" w:cs="Times New Roman"/>
          <w:sz w:val="28"/>
          <w:szCs w:val="28"/>
        </w:rPr>
        <w:t>, которые взаимно дополняют друг друга</w:t>
      </w:r>
      <w:r w:rsidR="00F87458" w:rsidRPr="00486111">
        <w:rPr>
          <w:rFonts w:ascii="Times New Roman" w:hAnsi="Times New Roman" w:cs="Times New Roman"/>
          <w:sz w:val="28"/>
          <w:szCs w:val="28"/>
        </w:rPr>
        <w:t>:</w:t>
      </w:r>
    </w:p>
    <w:p w:rsidR="005F178F" w:rsidRPr="00486111" w:rsidRDefault="005F178F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земли</w:t>
      </w:r>
      <w:r w:rsidR="00F87458" w:rsidRPr="00486111">
        <w:rPr>
          <w:rFonts w:ascii="Times New Roman" w:hAnsi="Times New Roman" w:cs="Times New Roman"/>
          <w:sz w:val="28"/>
          <w:szCs w:val="28"/>
        </w:rPr>
        <w:t>;</w:t>
      </w:r>
    </w:p>
    <w:p w:rsidR="005F178F" w:rsidRPr="00486111" w:rsidRDefault="005F178F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-  охрана земли</w:t>
      </w:r>
      <w:r w:rsidR="005200E2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FD61C7" w:rsidRPr="00486111">
        <w:rPr>
          <w:rFonts w:ascii="Times New Roman" w:hAnsi="Times New Roman" w:cs="Times New Roman"/>
          <w:sz w:val="28"/>
          <w:szCs w:val="28"/>
        </w:rPr>
        <w:t>с целью</w:t>
      </w:r>
      <w:r w:rsidR="005200E2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Pr="00486111">
        <w:rPr>
          <w:rFonts w:ascii="Times New Roman" w:hAnsi="Times New Roman" w:cs="Times New Roman"/>
          <w:sz w:val="28"/>
          <w:szCs w:val="28"/>
        </w:rPr>
        <w:t>обеспечени</w:t>
      </w:r>
      <w:r w:rsidR="00FD61C7" w:rsidRPr="00486111">
        <w:rPr>
          <w:rFonts w:ascii="Times New Roman" w:hAnsi="Times New Roman" w:cs="Times New Roman"/>
          <w:sz w:val="28"/>
          <w:szCs w:val="28"/>
        </w:rPr>
        <w:t>я</w:t>
      </w:r>
      <w:r w:rsidRPr="00486111">
        <w:rPr>
          <w:rFonts w:ascii="Times New Roman" w:hAnsi="Times New Roman" w:cs="Times New Roman"/>
          <w:sz w:val="28"/>
          <w:szCs w:val="28"/>
        </w:rPr>
        <w:t xml:space="preserve"> продовольственной безопасности</w:t>
      </w:r>
      <w:r w:rsidR="002D55F8" w:rsidRPr="00486111">
        <w:rPr>
          <w:rFonts w:ascii="Times New Roman" w:hAnsi="Times New Roman" w:cs="Times New Roman"/>
          <w:sz w:val="28"/>
          <w:szCs w:val="28"/>
        </w:rPr>
        <w:t>.</w:t>
      </w:r>
      <w:r w:rsidRPr="00486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111" w:rsidRPr="00486111" w:rsidRDefault="005200E2" w:rsidP="00486111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11">
        <w:rPr>
          <w:rFonts w:ascii="Times New Roman" w:hAnsi="Times New Roman" w:cs="Times New Roman"/>
          <w:b/>
          <w:sz w:val="28"/>
          <w:szCs w:val="28"/>
        </w:rPr>
        <w:t xml:space="preserve">(Слайд 1) </w:t>
      </w:r>
    </w:p>
    <w:p w:rsidR="00026FE3" w:rsidRPr="00486111" w:rsidRDefault="00007C5D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В Хабаровском крае</w:t>
      </w:r>
      <w:r w:rsidR="00026FE3" w:rsidRPr="00486111">
        <w:rPr>
          <w:rFonts w:ascii="Times New Roman" w:hAnsi="Times New Roman" w:cs="Times New Roman"/>
          <w:sz w:val="28"/>
          <w:szCs w:val="28"/>
        </w:rPr>
        <w:t xml:space="preserve"> площадь земель с-х назначения относительно невелика– 397,2 тыс. га или 0,5% от общей территории края и 0,6% от общей площади земель с-х назначения по ДФО. </w:t>
      </w:r>
    </w:p>
    <w:p w:rsidR="00113548" w:rsidRPr="00486111" w:rsidRDefault="00EC2BA5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Но </w:t>
      </w:r>
      <w:r w:rsidR="00113548" w:rsidRPr="00486111">
        <w:rPr>
          <w:rFonts w:ascii="Times New Roman" w:hAnsi="Times New Roman" w:cs="Times New Roman"/>
          <w:sz w:val="28"/>
          <w:szCs w:val="28"/>
        </w:rPr>
        <w:t xml:space="preserve">для </w:t>
      </w:r>
      <w:r w:rsidR="00026FE3" w:rsidRPr="00486111">
        <w:rPr>
          <w:rFonts w:ascii="Times New Roman" w:hAnsi="Times New Roman" w:cs="Times New Roman"/>
          <w:sz w:val="28"/>
          <w:szCs w:val="28"/>
        </w:rPr>
        <w:t xml:space="preserve">с-х производство важна </w:t>
      </w:r>
      <w:r w:rsidR="00502787" w:rsidRPr="00486111">
        <w:rPr>
          <w:rFonts w:ascii="Times New Roman" w:hAnsi="Times New Roman" w:cs="Times New Roman"/>
          <w:sz w:val="28"/>
          <w:szCs w:val="28"/>
        </w:rPr>
        <w:t xml:space="preserve">не </w:t>
      </w:r>
      <w:r w:rsidR="00FD61C7" w:rsidRPr="00486111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="00026FE3" w:rsidRPr="00486111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2D55F8" w:rsidRPr="00486111">
        <w:rPr>
          <w:rFonts w:ascii="Times New Roman" w:hAnsi="Times New Roman" w:cs="Times New Roman"/>
          <w:sz w:val="28"/>
          <w:szCs w:val="28"/>
        </w:rPr>
        <w:t xml:space="preserve"> этих</w:t>
      </w:r>
      <w:proofErr w:type="gramEnd"/>
      <w:r w:rsidR="002D55F8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026FE3" w:rsidRPr="00486111">
        <w:rPr>
          <w:rFonts w:ascii="Times New Roman" w:hAnsi="Times New Roman" w:cs="Times New Roman"/>
          <w:sz w:val="28"/>
          <w:szCs w:val="28"/>
        </w:rPr>
        <w:t xml:space="preserve">земель назначения, </w:t>
      </w:r>
      <w:r w:rsidR="00FD61C7" w:rsidRPr="00486111">
        <w:rPr>
          <w:rFonts w:ascii="Times New Roman" w:hAnsi="Times New Roman" w:cs="Times New Roman"/>
          <w:sz w:val="28"/>
          <w:szCs w:val="28"/>
        </w:rPr>
        <w:t>сколько</w:t>
      </w:r>
      <w:r w:rsidR="00026FE3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Pr="00486111">
        <w:rPr>
          <w:rFonts w:ascii="Times New Roman" w:hAnsi="Times New Roman" w:cs="Times New Roman"/>
          <w:sz w:val="28"/>
          <w:szCs w:val="28"/>
        </w:rPr>
        <w:t>площадь</w:t>
      </w:r>
      <w:r w:rsidR="00026FE3" w:rsidRPr="00486111">
        <w:rPr>
          <w:rFonts w:ascii="Times New Roman" w:hAnsi="Times New Roman" w:cs="Times New Roman"/>
          <w:sz w:val="28"/>
          <w:szCs w:val="28"/>
        </w:rPr>
        <w:t xml:space="preserve"> с-х угодий</w:t>
      </w:r>
      <w:r w:rsidR="002628B2" w:rsidRPr="00486111">
        <w:rPr>
          <w:rFonts w:ascii="Times New Roman" w:hAnsi="Times New Roman" w:cs="Times New Roman"/>
          <w:sz w:val="28"/>
          <w:szCs w:val="28"/>
        </w:rPr>
        <w:t>,</w:t>
      </w:r>
      <w:r w:rsidR="004E2779" w:rsidRPr="00486111">
        <w:rPr>
          <w:rFonts w:ascii="Times New Roman" w:hAnsi="Times New Roman" w:cs="Times New Roman"/>
          <w:sz w:val="28"/>
          <w:szCs w:val="28"/>
        </w:rPr>
        <w:t xml:space="preserve"> то есть пашни, сенокосов и пастбищ</w:t>
      </w:r>
      <w:r w:rsidR="00026FE3" w:rsidRPr="00486111">
        <w:rPr>
          <w:rFonts w:ascii="Times New Roman" w:hAnsi="Times New Roman" w:cs="Times New Roman"/>
          <w:sz w:val="28"/>
          <w:szCs w:val="28"/>
        </w:rPr>
        <w:t xml:space="preserve">. </w:t>
      </w:r>
      <w:r w:rsidR="004E2779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2628B2" w:rsidRPr="00486111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113548" w:rsidRPr="00486111">
        <w:rPr>
          <w:rFonts w:ascii="Times New Roman" w:hAnsi="Times New Roman" w:cs="Times New Roman"/>
          <w:sz w:val="28"/>
          <w:szCs w:val="28"/>
        </w:rPr>
        <w:t>на Чукотке площадь земель с-</w:t>
      </w:r>
      <w:proofErr w:type="gramStart"/>
      <w:r w:rsidR="00113548" w:rsidRPr="00486111">
        <w:rPr>
          <w:rFonts w:ascii="Times New Roman" w:hAnsi="Times New Roman" w:cs="Times New Roman"/>
          <w:sz w:val="28"/>
          <w:szCs w:val="28"/>
        </w:rPr>
        <w:t>х  назначения</w:t>
      </w:r>
      <w:proofErr w:type="gramEnd"/>
      <w:r w:rsidR="00113548" w:rsidRPr="00486111">
        <w:rPr>
          <w:rFonts w:ascii="Times New Roman" w:hAnsi="Times New Roman" w:cs="Times New Roman"/>
          <w:sz w:val="28"/>
          <w:szCs w:val="28"/>
        </w:rPr>
        <w:t xml:space="preserve"> в 100 раз</w:t>
      </w:r>
      <w:r w:rsidR="002D55F8" w:rsidRPr="00486111">
        <w:rPr>
          <w:rFonts w:ascii="Times New Roman" w:hAnsi="Times New Roman" w:cs="Times New Roman"/>
          <w:sz w:val="28"/>
          <w:szCs w:val="28"/>
        </w:rPr>
        <w:t xml:space="preserve">  больше</w:t>
      </w:r>
      <w:r w:rsidR="00113548" w:rsidRPr="00486111">
        <w:rPr>
          <w:rFonts w:ascii="Times New Roman" w:hAnsi="Times New Roman" w:cs="Times New Roman"/>
          <w:sz w:val="28"/>
          <w:szCs w:val="28"/>
        </w:rPr>
        <w:t xml:space="preserve">, чем в Хабаровском крае, а </w:t>
      </w:r>
      <w:r w:rsidR="00E973C4" w:rsidRPr="00486111">
        <w:rPr>
          <w:rFonts w:ascii="Times New Roman" w:hAnsi="Times New Roman" w:cs="Times New Roman"/>
          <w:sz w:val="28"/>
          <w:szCs w:val="28"/>
        </w:rPr>
        <w:t>поля пшеницы там не колосятся</w:t>
      </w:r>
      <w:r w:rsidR="00113548" w:rsidRPr="00486111">
        <w:rPr>
          <w:rFonts w:ascii="Times New Roman" w:hAnsi="Times New Roman" w:cs="Times New Roman"/>
          <w:sz w:val="28"/>
          <w:szCs w:val="28"/>
        </w:rPr>
        <w:t>.</w:t>
      </w:r>
    </w:p>
    <w:p w:rsidR="00E77A55" w:rsidRPr="00486111" w:rsidRDefault="005200E2" w:rsidP="00486111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11">
        <w:rPr>
          <w:rFonts w:ascii="Times New Roman" w:hAnsi="Times New Roman" w:cs="Times New Roman"/>
          <w:b/>
          <w:sz w:val="28"/>
          <w:szCs w:val="28"/>
        </w:rPr>
        <w:t>(Слайд 2).</w:t>
      </w:r>
      <w:r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502787" w:rsidRPr="00486111">
        <w:rPr>
          <w:rFonts w:ascii="Times New Roman" w:hAnsi="Times New Roman" w:cs="Times New Roman"/>
          <w:sz w:val="28"/>
          <w:szCs w:val="28"/>
        </w:rPr>
        <w:t>В Хабаровском крае общая площадь сельхозугодий</w:t>
      </w:r>
      <w:r w:rsidR="002628B2" w:rsidRPr="00486111">
        <w:rPr>
          <w:rFonts w:ascii="Times New Roman" w:hAnsi="Times New Roman" w:cs="Times New Roman"/>
          <w:sz w:val="28"/>
          <w:szCs w:val="28"/>
        </w:rPr>
        <w:t xml:space="preserve"> (точнее сказать земель числящихся </w:t>
      </w:r>
      <w:proofErr w:type="spellStart"/>
      <w:proofErr w:type="gramStart"/>
      <w:r w:rsidR="002628B2" w:rsidRPr="00486111">
        <w:rPr>
          <w:rFonts w:ascii="Times New Roman" w:hAnsi="Times New Roman" w:cs="Times New Roman"/>
          <w:sz w:val="28"/>
          <w:szCs w:val="28"/>
        </w:rPr>
        <w:t>сельхозугод</w:t>
      </w:r>
      <w:r w:rsidR="00113548" w:rsidRPr="00486111">
        <w:rPr>
          <w:rFonts w:ascii="Times New Roman" w:hAnsi="Times New Roman" w:cs="Times New Roman"/>
          <w:sz w:val="28"/>
          <w:szCs w:val="28"/>
        </w:rPr>
        <w:t>ь</w:t>
      </w:r>
      <w:r w:rsidR="002628B2" w:rsidRPr="00486111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2628B2" w:rsidRPr="00486111">
        <w:rPr>
          <w:rFonts w:ascii="Times New Roman" w:hAnsi="Times New Roman" w:cs="Times New Roman"/>
          <w:sz w:val="28"/>
          <w:szCs w:val="28"/>
        </w:rPr>
        <w:t>)</w:t>
      </w:r>
      <w:r w:rsidR="00502787" w:rsidRPr="00486111">
        <w:rPr>
          <w:rFonts w:ascii="Times New Roman" w:hAnsi="Times New Roman" w:cs="Times New Roman"/>
          <w:sz w:val="28"/>
          <w:szCs w:val="28"/>
        </w:rPr>
        <w:t xml:space="preserve">  665</w:t>
      </w:r>
      <w:proofErr w:type="gramEnd"/>
      <w:r w:rsidR="00502787" w:rsidRPr="00486111">
        <w:rPr>
          <w:rFonts w:ascii="Times New Roman" w:hAnsi="Times New Roman" w:cs="Times New Roman"/>
          <w:sz w:val="28"/>
          <w:szCs w:val="28"/>
        </w:rPr>
        <w:t>,6 тыс. га</w:t>
      </w:r>
      <w:r w:rsidR="004E2779" w:rsidRPr="00486111">
        <w:rPr>
          <w:rFonts w:ascii="Times New Roman" w:hAnsi="Times New Roman" w:cs="Times New Roman"/>
          <w:sz w:val="28"/>
          <w:szCs w:val="28"/>
        </w:rPr>
        <w:t xml:space="preserve">, почти </w:t>
      </w:r>
      <w:r w:rsidR="00502787" w:rsidRPr="00486111">
        <w:rPr>
          <w:rFonts w:ascii="Times New Roman" w:hAnsi="Times New Roman" w:cs="Times New Roman"/>
          <w:sz w:val="28"/>
          <w:szCs w:val="28"/>
        </w:rPr>
        <w:t xml:space="preserve">  в 2 раза больше, чем  земель с-х назначения</w:t>
      </w:r>
      <w:r w:rsidRPr="00486111">
        <w:rPr>
          <w:rFonts w:ascii="Times New Roman" w:hAnsi="Times New Roman" w:cs="Times New Roman"/>
          <w:sz w:val="28"/>
          <w:szCs w:val="28"/>
        </w:rPr>
        <w:t>. Но в составе</w:t>
      </w:r>
      <w:r w:rsidR="004E2779" w:rsidRPr="00486111">
        <w:rPr>
          <w:rFonts w:ascii="Times New Roman" w:hAnsi="Times New Roman" w:cs="Times New Roman"/>
          <w:sz w:val="28"/>
          <w:szCs w:val="28"/>
        </w:rPr>
        <w:t xml:space="preserve"> земель с-х назначения</w:t>
      </w:r>
      <w:r w:rsidR="00113548" w:rsidRPr="00486111">
        <w:rPr>
          <w:rFonts w:ascii="Times New Roman" w:hAnsi="Times New Roman" w:cs="Times New Roman"/>
          <w:sz w:val="28"/>
          <w:szCs w:val="28"/>
        </w:rPr>
        <w:t xml:space="preserve">, </w:t>
      </w:r>
      <w:r w:rsidR="00E973C4" w:rsidRPr="00486111">
        <w:rPr>
          <w:rFonts w:ascii="Times New Roman" w:hAnsi="Times New Roman" w:cs="Times New Roman"/>
          <w:sz w:val="28"/>
          <w:szCs w:val="28"/>
        </w:rPr>
        <w:t xml:space="preserve">о которых сегодня идет речь </w:t>
      </w:r>
      <w:proofErr w:type="gramStart"/>
      <w:r w:rsidRPr="00486111">
        <w:rPr>
          <w:rFonts w:ascii="Times New Roman" w:hAnsi="Times New Roman" w:cs="Times New Roman"/>
          <w:sz w:val="28"/>
          <w:szCs w:val="28"/>
        </w:rPr>
        <w:t>их</w:t>
      </w:r>
      <w:r w:rsidR="00113548" w:rsidRPr="00486111">
        <w:rPr>
          <w:rFonts w:ascii="Times New Roman" w:hAnsi="Times New Roman" w:cs="Times New Roman"/>
          <w:sz w:val="28"/>
          <w:szCs w:val="28"/>
        </w:rPr>
        <w:t xml:space="preserve">  </w:t>
      </w:r>
      <w:r w:rsidR="004E2779" w:rsidRPr="0048611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4E2779" w:rsidRPr="00486111">
        <w:rPr>
          <w:rFonts w:ascii="Times New Roman" w:hAnsi="Times New Roman" w:cs="Times New Roman"/>
          <w:sz w:val="28"/>
          <w:szCs w:val="28"/>
        </w:rPr>
        <w:t xml:space="preserve"> 239,4 тыс. га  или</w:t>
      </w:r>
      <w:r w:rsidR="009A68C3" w:rsidRPr="00486111">
        <w:rPr>
          <w:rFonts w:ascii="Times New Roman" w:hAnsi="Times New Roman" w:cs="Times New Roman"/>
          <w:sz w:val="28"/>
          <w:szCs w:val="28"/>
        </w:rPr>
        <w:t xml:space="preserve"> 35,97%</w:t>
      </w:r>
      <w:r w:rsidR="00E973C4" w:rsidRPr="00486111">
        <w:rPr>
          <w:rFonts w:ascii="Times New Roman" w:hAnsi="Times New Roman" w:cs="Times New Roman"/>
          <w:sz w:val="28"/>
          <w:szCs w:val="28"/>
        </w:rPr>
        <w:t xml:space="preserve"> от их общей площади</w:t>
      </w:r>
      <w:r w:rsidR="00C0200A" w:rsidRPr="00486111">
        <w:rPr>
          <w:rFonts w:ascii="Times New Roman" w:hAnsi="Times New Roman" w:cs="Times New Roman"/>
          <w:sz w:val="28"/>
          <w:szCs w:val="28"/>
        </w:rPr>
        <w:t>.</w:t>
      </w:r>
      <w:r w:rsidR="009A68C3" w:rsidRPr="00486111">
        <w:rPr>
          <w:rFonts w:ascii="Times New Roman" w:hAnsi="Times New Roman" w:cs="Times New Roman"/>
          <w:sz w:val="28"/>
          <w:szCs w:val="28"/>
        </w:rPr>
        <w:t xml:space="preserve">  </w:t>
      </w:r>
      <w:r w:rsidR="00C6311E" w:rsidRPr="00486111">
        <w:rPr>
          <w:rFonts w:ascii="Times New Roman" w:hAnsi="Times New Roman" w:cs="Times New Roman"/>
          <w:sz w:val="28"/>
          <w:szCs w:val="28"/>
        </w:rPr>
        <w:t>Как видно на слайде - э</w:t>
      </w:r>
      <w:r w:rsidR="004E2779" w:rsidRPr="00486111">
        <w:rPr>
          <w:rFonts w:ascii="Times New Roman" w:hAnsi="Times New Roman" w:cs="Times New Roman"/>
          <w:sz w:val="28"/>
          <w:szCs w:val="28"/>
        </w:rPr>
        <w:t xml:space="preserve">то самый низкий показатель в регионе - </w:t>
      </w:r>
      <w:r w:rsidR="009A68C3" w:rsidRPr="00486111">
        <w:rPr>
          <w:rFonts w:ascii="Times New Roman" w:hAnsi="Times New Roman" w:cs="Times New Roman"/>
          <w:sz w:val="28"/>
          <w:szCs w:val="28"/>
        </w:rPr>
        <w:t xml:space="preserve">в 2 раза меньше </w:t>
      </w:r>
      <w:r w:rsidR="009A68C3" w:rsidRPr="00486111">
        <w:rPr>
          <w:rFonts w:ascii="Times New Roman" w:hAnsi="Times New Roman" w:cs="Times New Roman"/>
          <w:b/>
          <w:sz w:val="28"/>
          <w:szCs w:val="28"/>
        </w:rPr>
        <w:t xml:space="preserve">чем в среднем по ДФО и в 3 раза ниже, чем в среднем по России. </w:t>
      </w:r>
      <w:r w:rsidR="004E2779" w:rsidRPr="004861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767" w:rsidRPr="00486111" w:rsidRDefault="00C6311E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b/>
          <w:sz w:val="28"/>
          <w:szCs w:val="28"/>
        </w:rPr>
        <w:t>(Слайд 3).</w:t>
      </w:r>
      <w:r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2D55F8" w:rsidRPr="00486111">
        <w:rPr>
          <w:rFonts w:ascii="Times New Roman" w:hAnsi="Times New Roman" w:cs="Times New Roman"/>
          <w:sz w:val="28"/>
          <w:szCs w:val="28"/>
        </w:rPr>
        <w:t xml:space="preserve">Много это или мало? Если исходит из того, что основное предназначение этих земель обеспечение продовольственной безопасности можно отметить следующее. </w:t>
      </w:r>
      <w:r w:rsidR="00174767" w:rsidRPr="00486111">
        <w:rPr>
          <w:rFonts w:ascii="Times New Roman" w:hAnsi="Times New Roman" w:cs="Times New Roman"/>
          <w:sz w:val="28"/>
          <w:szCs w:val="28"/>
        </w:rPr>
        <w:t>По данным члена корреспондента РАСХН, П</w:t>
      </w:r>
      <w:r w:rsidR="00B21368" w:rsidRPr="00486111">
        <w:rPr>
          <w:rFonts w:ascii="Times New Roman" w:hAnsi="Times New Roman" w:cs="Times New Roman"/>
          <w:sz w:val="28"/>
          <w:szCs w:val="28"/>
        </w:rPr>
        <w:t>етра Федоровича</w:t>
      </w:r>
      <w:r w:rsidR="00174767" w:rsidRPr="00486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767" w:rsidRPr="00486111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="00174767" w:rsidRPr="00486111">
        <w:rPr>
          <w:rFonts w:ascii="Times New Roman" w:hAnsi="Times New Roman" w:cs="Times New Roman"/>
          <w:sz w:val="28"/>
          <w:szCs w:val="28"/>
        </w:rPr>
        <w:t xml:space="preserve"> при современных технологиях для производства пищи</w:t>
      </w:r>
      <w:r w:rsidR="0059246B" w:rsidRPr="00486111">
        <w:rPr>
          <w:rFonts w:ascii="Times New Roman" w:hAnsi="Times New Roman" w:cs="Times New Roman"/>
          <w:sz w:val="28"/>
          <w:szCs w:val="28"/>
        </w:rPr>
        <w:t xml:space="preserve"> в России </w:t>
      </w:r>
      <w:r w:rsidR="00174767" w:rsidRPr="00486111">
        <w:rPr>
          <w:rFonts w:ascii="Times New Roman" w:hAnsi="Times New Roman" w:cs="Times New Roman"/>
          <w:sz w:val="28"/>
          <w:szCs w:val="28"/>
        </w:rPr>
        <w:t xml:space="preserve">для одного человека </w:t>
      </w:r>
      <w:r w:rsidR="0059246B" w:rsidRPr="00486111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174767" w:rsidRPr="00486111">
        <w:rPr>
          <w:rFonts w:ascii="Times New Roman" w:hAnsi="Times New Roman" w:cs="Times New Roman"/>
          <w:sz w:val="28"/>
          <w:szCs w:val="28"/>
        </w:rPr>
        <w:t>требуется 0,3-0</w:t>
      </w:r>
      <w:r w:rsidR="000279D8" w:rsidRPr="00486111">
        <w:rPr>
          <w:rFonts w:ascii="Times New Roman" w:hAnsi="Times New Roman" w:cs="Times New Roman"/>
          <w:sz w:val="28"/>
          <w:szCs w:val="28"/>
        </w:rPr>
        <w:t>,</w:t>
      </w:r>
      <w:r w:rsidR="00174767" w:rsidRPr="00486111">
        <w:rPr>
          <w:rFonts w:ascii="Times New Roman" w:hAnsi="Times New Roman" w:cs="Times New Roman"/>
          <w:sz w:val="28"/>
          <w:szCs w:val="28"/>
        </w:rPr>
        <w:t xml:space="preserve">5 га сельхозугодий. </w:t>
      </w:r>
      <w:r w:rsidRPr="00486111">
        <w:rPr>
          <w:rFonts w:ascii="Times New Roman" w:hAnsi="Times New Roman" w:cs="Times New Roman"/>
          <w:sz w:val="28"/>
          <w:szCs w:val="28"/>
        </w:rPr>
        <w:t xml:space="preserve"> По данному показателю</w:t>
      </w:r>
      <w:r w:rsidR="002D55F8" w:rsidRPr="00486111">
        <w:rPr>
          <w:rFonts w:ascii="Times New Roman" w:hAnsi="Times New Roman" w:cs="Times New Roman"/>
          <w:sz w:val="28"/>
          <w:szCs w:val="28"/>
        </w:rPr>
        <w:t xml:space="preserve">, как видно на </w:t>
      </w:r>
      <w:proofErr w:type="gramStart"/>
      <w:r w:rsidR="002D55F8" w:rsidRPr="00486111">
        <w:rPr>
          <w:rFonts w:ascii="Times New Roman" w:hAnsi="Times New Roman" w:cs="Times New Roman"/>
          <w:sz w:val="28"/>
          <w:szCs w:val="28"/>
        </w:rPr>
        <w:t>слайде</w:t>
      </w:r>
      <w:r w:rsidRPr="00486111">
        <w:rPr>
          <w:rFonts w:ascii="Times New Roman" w:hAnsi="Times New Roman" w:cs="Times New Roman"/>
          <w:sz w:val="28"/>
          <w:szCs w:val="28"/>
        </w:rPr>
        <w:t xml:space="preserve">  Хабаровский</w:t>
      </w:r>
      <w:proofErr w:type="gramEnd"/>
      <w:r w:rsidRPr="00486111">
        <w:rPr>
          <w:rFonts w:ascii="Times New Roman" w:hAnsi="Times New Roman" w:cs="Times New Roman"/>
          <w:sz w:val="28"/>
          <w:szCs w:val="28"/>
        </w:rPr>
        <w:t xml:space="preserve"> край среди сельскохозяйственных</w:t>
      </w:r>
      <w:r w:rsidR="00AA622E" w:rsidRPr="00486111">
        <w:rPr>
          <w:rFonts w:ascii="Times New Roman" w:hAnsi="Times New Roman" w:cs="Times New Roman"/>
          <w:sz w:val="28"/>
          <w:szCs w:val="28"/>
        </w:rPr>
        <w:t xml:space="preserve"> дальневосточных регионов </w:t>
      </w:r>
      <w:r w:rsidR="00FD61C7" w:rsidRPr="00486111">
        <w:rPr>
          <w:rFonts w:ascii="Times New Roman" w:hAnsi="Times New Roman" w:cs="Times New Roman"/>
          <w:sz w:val="28"/>
          <w:szCs w:val="28"/>
        </w:rPr>
        <w:t xml:space="preserve">  </w:t>
      </w:r>
      <w:r w:rsidR="00AA622E" w:rsidRPr="00486111">
        <w:rPr>
          <w:rFonts w:ascii="Times New Roman" w:hAnsi="Times New Roman" w:cs="Times New Roman"/>
          <w:sz w:val="28"/>
          <w:szCs w:val="28"/>
        </w:rPr>
        <w:t>занимает последнее место.</w:t>
      </w:r>
    </w:p>
    <w:p w:rsidR="00552E41" w:rsidRPr="00486111" w:rsidRDefault="002628B2" w:rsidP="00486111">
      <w:pPr>
        <w:pStyle w:val="a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gramStart"/>
      <w:r w:rsidR="00852EA7" w:rsidRPr="00486111">
        <w:rPr>
          <w:rFonts w:ascii="Times New Roman" w:hAnsi="Times New Roman" w:cs="Times New Roman"/>
          <w:sz w:val="28"/>
          <w:szCs w:val="28"/>
        </w:rPr>
        <w:t xml:space="preserve">случайно </w:t>
      </w:r>
      <w:r w:rsidRPr="00486111">
        <w:rPr>
          <w:rFonts w:ascii="Times New Roman" w:hAnsi="Times New Roman" w:cs="Times New Roman"/>
          <w:sz w:val="28"/>
          <w:szCs w:val="28"/>
        </w:rPr>
        <w:t xml:space="preserve"> заметил</w:t>
      </w:r>
      <w:proofErr w:type="gramEnd"/>
      <w:r w:rsidRPr="00486111">
        <w:rPr>
          <w:rFonts w:ascii="Times New Roman" w:hAnsi="Times New Roman" w:cs="Times New Roman"/>
          <w:sz w:val="28"/>
          <w:szCs w:val="28"/>
        </w:rPr>
        <w:t xml:space="preserve"> – земель, числящихся </w:t>
      </w:r>
      <w:proofErr w:type="spellStart"/>
      <w:r w:rsidRPr="00486111">
        <w:rPr>
          <w:rFonts w:ascii="Times New Roman" w:hAnsi="Times New Roman" w:cs="Times New Roman"/>
          <w:sz w:val="28"/>
          <w:szCs w:val="28"/>
        </w:rPr>
        <w:t>сельхозугодьями</w:t>
      </w:r>
      <w:proofErr w:type="spellEnd"/>
      <w:r w:rsidRPr="00486111">
        <w:rPr>
          <w:rFonts w:ascii="Times New Roman" w:hAnsi="Times New Roman" w:cs="Times New Roman"/>
          <w:sz w:val="28"/>
          <w:szCs w:val="28"/>
        </w:rPr>
        <w:t xml:space="preserve"> -</w:t>
      </w:r>
      <w:r w:rsidR="00381A7F" w:rsidRPr="00486111">
        <w:rPr>
          <w:rFonts w:ascii="Times New Roman" w:hAnsi="Times New Roman" w:cs="Times New Roman"/>
          <w:sz w:val="28"/>
          <w:szCs w:val="28"/>
        </w:rPr>
        <w:t xml:space="preserve"> к</w:t>
      </w:r>
      <w:r w:rsidR="00AA622E" w:rsidRPr="00486111">
        <w:rPr>
          <w:rFonts w:ascii="Times New Roman" w:hAnsi="Times New Roman" w:cs="Times New Roman"/>
          <w:sz w:val="28"/>
          <w:szCs w:val="28"/>
        </w:rPr>
        <w:t>ак это не парадоксально, но в настоящее время на федеральном уровне нет ни одного нормативного правового акта, который бы юридически закреплял правовой статус принадлежности того или иного земельного участка (массива, поля) к определенному виду сельхозугодий</w:t>
      </w:r>
      <w:r w:rsidR="00381A7F" w:rsidRPr="00486111">
        <w:rPr>
          <w:rFonts w:ascii="Times New Roman" w:hAnsi="Times New Roman" w:cs="Times New Roman"/>
          <w:sz w:val="28"/>
          <w:szCs w:val="28"/>
        </w:rPr>
        <w:t xml:space="preserve">, </w:t>
      </w:r>
      <w:r w:rsidRPr="00486111">
        <w:rPr>
          <w:rFonts w:ascii="Times New Roman" w:hAnsi="Times New Roman" w:cs="Times New Roman"/>
          <w:sz w:val="28"/>
          <w:szCs w:val="28"/>
        </w:rPr>
        <w:t>так же как это сделано в отношении</w:t>
      </w:r>
      <w:r w:rsidR="00381A7F" w:rsidRPr="00486111">
        <w:rPr>
          <w:rFonts w:ascii="Times New Roman" w:hAnsi="Times New Roman" w:cs="Times New Roman"/>
          <w:sz w:val="28"/>
          <w:szCs w:val="28"/>
        </w:rPr>
        <w:t xml:space="preserve"> категории земель</w:t>
      </w:r>
      <w:r w:rsidR="00C6311E" w:rsidRPr="00486111">
        <w:rPr>
          <w:rFonts w:ascii="Times New Roman" w:hAnsi="Times New Roman" w:cs="Times New Roman"/>
          <w:sz w:val="28"/>
          <w:szCs w:val="28"/>
        </w:rPr>
        <w:t xml:space="preserve">. Есть только </w:t>
      </w:r>
      <w:r w:rsidR="00E80A1B" w:rsidRPr="00486111">
        <w:rPr>
          <w:rFonts w:ascii="Times New Roman" w:hAnsi="Times New Roman" w:cs="Times New Roman"/>
          <w:sz w:val="28"/>
          <w:szCs w:val="28"/>
        </w:rPr>
        <w:t xml:space="preserve">Приказ Минсельхоза России от 24.12.2015 № 664, которым определено, что оценка количества сельхозугодий </w:t>
      </w:r>
      <w:proofErr w:type="gramStart"/>
      <w:r w:rsidR="00E80A1B" w:rsidRPr="00486111">
        <w:rPr>
          <w:rFonts w:ascii="Times New Roman" w:hAnsi="Times New Roman" w:cs="Times New Roman"/>
          <w:sz w:val="28"/>
          <w:szCs w:val="28"/>
        </w:rPr>
        <w:t>осуществляется  при</w:t>
      </w:r>
      <w:proofErr w:type="gramEnd"/>
      <w:r w:rsidR="00E80A1B" w:rsidRPr="00486111">
        <w:rPr>
          <w:rFonts w:ascii="Times New Roman" w:hAnsi="Times New Roman" w:cs="Times New Roman"/>
          <w:sz w:val="28"/>
          <w:szCs w:val="28"/>
        </w:rPr>
        <w:t xml:space="preserve"> проведении  государственного мониторинга  использования земель. </w:t>
      </w:r>
      <w:r w:rsidR="002850D6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FD61C7" w:rsidRPr="00486111">
        <w:rPr>
          <w:rFonts w:ascii="Times New Roman" w:hAnsi="Times New Roman" w:cs="Times New Roman"/>
          <w:sz w:val="28"/>
          <w:szCs w:val="28"/>
        </w:rPr>
        <w:t>Такие данные есть, но</w:t>
      </w:r>
      <w:r w:rsidR="00C35D08" w:rsidRPr="00486111">
        <w:rPr>
          <w:rFonts w:ascii="Times New Roman" w:hAnsi="Times New Roman" w:cs="Times New Roman"/>
          <w:sz w:val="28"/>
          <w:szCs w:val="28"/>
          <w:u w:val="single"/>
        </w:rPr>
        <w:t xml:space="preserve"> как я неоднократно убеждался</w:t>
      </w:r>
      <w:r w:rsidR="00FD61C7" w:rsidRPr="00486111">
        <w:rPr>
          <w:rFonts w:ascii="Times New Roman" w:hAnsi="Times New Roman" w:cs="Times New Roman"/>
          <w:sz w:val="28"/>
          <w:szCs w:val="28"/>
          <w:u w:val="single"/>
        </w:rPr>
        <w:t xml:space="preserve"> они уже давно устарели</w:t>
      </w:r>
      <w:r w:rsidR="00552E41" w:rsidRPr="0048611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850D6" w:rsidRPr="004861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850D6" w:rsidRPr="00486111" w:rsidRDefault="002850D6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lastRenderedPageBreak/>
        <w:t>Приведу несколько примеров. На слайд</w:t>
      </w:r>
      <w:r w:rsidR="0062609F" w:rsidRPr="00486111">
        <w:rPr>
          <w:rFonts w:ascii="Times New Roman" w:hAnsi="Times New Roman" w:cs="Times New Roman"/>
          <w:sz w:val="28"/>
          <w:szCs w:val="28"/>
        </w:rPr>
        <w:t>е</w:t>
      </w:r>
      <w:r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C6311E" w:rsidRPr="00486111">
        <w:rPr>
          <w:rFonts w:ascii="Times New Roman" w:hAnsi="Times New Roman" w:cs="Times New Roman"/>
          <w:sz w:val="28"/>
          <w:szCs w:val="28"/>
        </w:rPr>
        <w:t>4</w:t>
      </w:r>
      <w:r w:rsidR="0062609F" w:rsidRPr="00486111">
        <w:rPr>
          <w:rFonts w:ascii="Times New Roman" w:hAnsi="Times New Roman" w:cs="Times New Roman"/>
          <w:sz w:val="28"/>
          <w:szCs w:val="28"/>
        </w:rPr>
        <w:t xml:space="preserve"> поле №43 показано как пашня,</w:t>
      </w:r>
      <w:r w:rsidR="00904C8A" w:rsidRPr="00486111">
        <w:rPr>
          <w:rFonts w:ascii="Times New Roman" w:hAnsi="Times New Roman" w:cs="Times New Roman"/>
          <w:sz w:val="28"/>
          <w:szCs w:val="28"/>
        </w:rPr>
        <w:t xml:space="preserve"> а фактически </w:t>
      </w:r>
      <w:r w:rsidR="00904C8A" w:rsidRPr="00486111">
        <w:rPr>
          <w:rFonts w:ascii="Times New Roman" w:hAnsi="Times New Roman" w:cs="Times New Roman"/>
          <w:b/>
          <w:sz w:val="28"/>
          <w:szCs w:val="28"/>
        </w:rPr>
        <w:t>(С</w:t>
      </w:r>
      <w:r w:rsidR="0062609F" w:rsidRPr="00486111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C6311E" w:rsidRPr="00486111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="000279D8" w:rsidRPr="00486111">
        <w:rPr>
          <w:rFonts w:ascii="Times New Roman" w:hAnsi="Times New Roman" w:cs="Times New Roman"/>
          <w:b/>
          <w:sz w:val="28"/>
          <w:szCs w:val="28"/>
        </w:rPr>
        <w:t>)</w:t>
      </w:r>
      <w:r w:rsidR="0062609F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0279D8" w:rsidRPr="00486111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0279D8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904C8A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62609F" w:rsidRPr="00486111">
        <w:rPr>
          <w:rFonts w:ascii="Times New Roman" w:hAnsi="Times New Roman" w:cs="Times New Roman"/>
          <w:sz w:val="28"/>
          <w:szCs w:val="28"/>
        </w:rPr>
        <w:t>это молодой березняк, и какие-либо работы на нем в последние 20-30 лет не проводились.</w:t>
      </w:r>
    </w:p>
    <w:p w:rsidR="00B21368" w:rsidRPr="00486111" w:rsidRDefault="00B21368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61C7" w:rsidRPr="00486111">
        <w:rPr>
          <w:rFonts w:ascii="Times New Roman" w:hAnsi="Times New Roman" w:cs="Times New Roman"/>
          <w:b/>
          <w:sz w:val="28"/>
          <w:szCs w:val="28"/>
        </w:rPr>
        <w:t>(Слайд 6</w:t>
      </w:r>
      <w:proofErr w:type="gramStart"/>
      <w:r w:rsidR="00FD61C7" w:rsidRPr="00486111">
        <w:rPr>
          <w:rFonts w:ascii="Times New Roman" w:hAnsi="Times New Roman" w:cs="Times New Roman"/>
          <w:b/>
          <w:sz w:val="28"/>
          <w:szCs w:val="28"/>
        </w:rPr>
        <w:t>)</w:t>
      </w:r>
      <w:r w:rsidR="00FD61C7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Pr="00486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4E4" w:rsidRPr="00486111">
        <w:rPr>
          <w:rFonts w:ascii="Times New Roman" w:hAnsi="Times New Roman" w:cs="Times New Roman"/>
          <w:sz w:val="28"/>
          <w:szCs w:val="28"/>
        </w:rPr>
        <w:t>Сельхозугодья</w:t>
      </w:r>
      <w:proofErr w:type="spellEnd"/>
      <w:proofErr w:type="gramEnd"/>
      <w:r w:rsidR="00A544E4" w:rsidRPr="00486111">
        <w:rPr>
          <w:rFonts w:ascii="Times New Roman" w:hAnsi="Times New Roman" w:cs="Times New Roman"/>
          <w:sz w:val="28"/>
          <w:szCs w:val="28"/>
        </w:rPr>
        <w:t>, числящиеся как пашн</w:t>
      </w:r>
      <w:r w:rsidR="00764237" w:rsidRPr="00486111">
        <w:rPr>
          <w:rFonts w:ascii="Times New Roman" w:hAnsi="Times New Roman" w:cs="Times New Roman"/>
          <w:sz w:val="28"/>
          <w:szCs w:val="28"/>
        </w:rPr>
        <w:t>я,</w:t>
      </w:r>
      <w:r w:rsidR="00A544E4" w:rsidRPr="00486111">
        <w:rPr>
          <w:rFonts w:ascii="Times New Roman" w:hAnsi="Times New Roman" w:cs="Times New Roman"/>
          <w:sz w:val="28"/>
          <w:szCs w:val="28"/>
        </w:rPr>
        <w:t xml:space="preserve"> в отдельных случаях используются в качестве пастбищ</w:t>
      </w:r>
      <w:r w:rsidRPr="00486111">
        <w:rPr>
          <w:rFonts w:ascii="Times New Roman" w:hAnsi="Times New Roman" w:cs="Times New Roman"/>
          <w:sz w:val="28"/>
          <w:szCs w:val="28"/>
        </w:rPr>
        <w:t xml:space="preserve">. Например, поля 109,110,112,120 </w:t>
      </w:r>
      <w:r w:rsidRPr="00486111">
        <w:rPr>
          <w:rFonts w:ascii="Times New Roman" w:hAnsi="Times New Roman" w:cs="Times New Roman"/>
          <w:i/>
          <w:sz w:val="28"/>
          <w:szCs w:val="28"/>
        </w:rPr>
        <w:t>земельного участка кадастровым номером 27:03:0011110:80</w:t>
      </w:r>
      <w:r w:rsidRPr="004861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61C7" w:rsidRPr="00486111">
        <w:rPr>
          <w:rFonts w:ascii="Times New Roman" w:hAnsi="Times New Roman" w:cs="Times New Roman"/>
          <w:sz w:val="28"/>
          <w:szCs w:val="28"/>
        </w:rPr>
        <w:t xml:space="preserve">числятся </w:t>
      </w:r>
      <w:r w:rsidRPr="00486111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486111">
        <w:rPr>
          <w:rFonts w:ascii="Times New Roman" w:hAnsi="Times New Roman" w:cs="Times New Roman"/>
          <w:sz w:val="28"/>
          <w:szCs w:val="28"/>
        </w:rPr>
        <w:t xml:space="preserve"> пашня. Я три года подряд проводил его осмотры </w:t>
      </w:r>
      <w:r w:rsidRPr="00486111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C6311E" w:rsidRPr="00486111">
        <w:rPr>
          <w:rFonts w:ascii="Times New Roman" w:hAnsi="Times New Roman" w:cs="Times New Roman"/>
          <w:b/>
          <w:sz w:val="28"/>
          <w:szCs w:val="28"/>
        </w:rPr>
        <w:t>7)</w:t>
      </w:r>
      <w:r w:rsidRPr="00486111">
        <w:rPr>
          <w:rFonts w:ascii="Times New Roman" w:hAnsi="Times New Roman" w:cs="Times New Roman"/>
          <w:sz w:val="28"/>
          <w:szCs w:val="28"/>
        </w:rPr>
        <w:t xml:space="preserve"> и всегда убеждался что </w:t>
      </w:r>
      <w:r w:rsidR="0074536B" w:rsidRPr="00486111">
        <w:rPr>
          <w:rFonts w:ascii="Times New Roman" w:hAnsi="Times New Roman" w:cs="Times New Roman"/>
          <w:sz w:val="28"/>
          <w:szCs w:val="28"/>
        </w:rPr>
        <w:t xml:space="preserve">на самом деле </w:t>
      </w:r>
      <w:r w:rsidRPr="00486111">
        <w:rPr>
          <w:rFonts w:ascii="Times New Roman" w:hAnsi="Times New Roman" w:cs="Times New Roman"/>
          <w:sz w:val="28"/>
          <w:szCs w:val="28"/>
        </w:rPr>
        <w:t>он</w:t>
      </w:r>
      <w:r w:rsidR="0074536B" w:rsidRPr="00486111">
        <w:rPr>
          <w:rFonts w:ascii="Times New Roman" w:hAnsi="Times New Roman" w:cs="Times New Roman"/>
          <w:sz w:val="28"/>
          <w:szCs w:val="28"/>
        </w:rPr>
        <w:t>и</w:t>
      </w:r>
      <w:r w:rsidRPr="00486111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C0200A" w:rsidRPr="00486111">
        <w:rPr>
          <w:rFonts w:ascii="Times New Roman" w:hAnsi="Times New Roman" w:cs="Times New Roman"/>
          <w:sz w:val="28"/>
          <w:szCs w:val="28"/>
        </w:rPr>
        <w:t>овались</w:t>
      </w:r>
      <w:r w:rsidRPr="00486111">
        <w:rPr>
          <w:rFonts w:ascii="Times New Roman" w:hAnsi="Times New Roman" w:cs="Times New Roman"/>
          <w:sz w:val="28"/>
          <w:szCs w:val="28"/>
        </w:rPr>
        <w:t xml:space="preserve"> в качестве пастбища.</w:t>
      </w:r>
      <w:r w:rsidR="00901683" w:rsidRPr="00486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22E" w:rsidRPr="00486111" w:rsidRDefault="007C2099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Есть и обратная картина – сенокосы используются как пашня</w:t>
      </w:r>
      <w:r w:rsidR="00B21368" w:rsidRPr="00486111">
        <w:rPr>
          <w:rFonts w:ascii="Times New Roman" w:hAnsi="Times New Roman" w:cs="Times New Roman"/>
          <w:sz w:val="28"/>
          <w:szCs w:val="28"/>
        </w:rPr>
        <w:t xml:space="preserve">. </w:t>
      </w:r>
      <w:r w:rsidR="00FD61C7" w:rsidRPr="00486111">
        <w:rPr>
          <w:rFonts w:ascii="Times New Roman" w:hAnsi="Times New Roman" w:cs="Times New Roman"/>
          <w:b/>
          <w:sz w:val="28"/>
          <w:szCs w:val="28"/>
        </w:rPr>
        <w:t>(Слайд 8)</w:t>
      </w:r>
      <w:r w:rsidR="00FD61C7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B21368" w:rsidRPr="00486111">
        <w:rPr>
          <w:rFonts w:ascii="Times New Roman" w:hAnsi="Times New Roman" w:cs="Times New Roman"/>
          <w:sz w:val="28"/>
          <w:szCs w:val="28"/>
        </w:rPr>
        <w:t xml:space="preserve">Например поле 215 </w:t>
      </w:r>
      <w:r w:rsidR="00B21368" w:rsidRPr="00486111">
        <w:rPr>
          <w:rFonts w:ascii="Times New Roman" w:hAnsi="Times New Roman" w:cs="Times New Roman"/>
          <w:i/>
          <w:sz w:val="28"/>
          <w:szCs w:val="28"/>
        </w:rPr>
        <w:t>земельного участка с кадастровым номером 27:08:000</w:t>
      </w:r>
      <w:r w:rsidR="0074536B" w:rsidRPr="00486111">
        <w:rPr>
          <w:rFonts w:ascii="Times New Roman" w:hAnsi="Times New Roman" w:cs="Times New Roman"/>
          <w:i/>
          <w:sz w:val="28"/>
          <w:szCs w:val="28"/>
        </w:rPr>
        <w:t>0000</w:t>
      </w:r>
      <w:r w:rsidR="00B21368" w:rsidRPr="00486111">
        <w:rPr>
          <w:rFonts w:ascii="Times New Roman" w:hAnsi="Times New Roman" w:cs="Times New Roman"/>
          <w:i/>
          <w:sz w:val="28"/>
          <w:szCs w:val="28"/>
        </w:rPr>
        <w:t>:</w:t>
      </w:r>
      <w:proofErr w:type="gramStart"/>
      <w:r w:rsidR="0074536B" w:rsidRPr="00486111">
        <w:rPr>
          <w:rFonts w:ascii="Times New Roman" w:hAnsi="Times New Roman" w:cs="Times New Roman"/>
          <w:i/>
          <w:sz w:val="28"/>
          <w:szCs w:val="28"/>
        </w:rPr>
        <w:t>105</w:t>
      </w:r>
      <w:r w:rsidR="00B21368" w:rsidRPr="004861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74536B" w:rsidRPr="00486111">
        <w:rPr>
          <w:rFonts w:ascii="Times New Roman" w:hAnsi="Times New Roman" w:cs="Times New Roman"/>
          <w:sz w:val="28"/>
          <w:szCs w:val="28"/>
        </w:rPr>
        <w:t>числится</w:t>
      </w:r>
      <w:proofErr w:type="gramEnd"/>
      <w:r w:rsidR="002D1611" w:rsidRPr="00486111">
        <w:rPr>
          <w:rFonts w:ascii="Times New Roman" w:hAnsi="Times New Roman" w:cs="Times New Roman"/>
          <w:sz w:val="28"/>
          <w:szCs w:val="28"/>
        </w:rPr>
        <w:t>,</w:t>
      </w:r>
      <w:r w:rsidR="0074536B" w:rsidRPr="00486111">
        <w:rPr>
          <w:rFonts w:ascii="Times New Roman" w:hAnsi="Times New Roman" w:cs="Times New Roman"/>
          <w:sz w:val="28"/>
          <w:szCs w:val="28"/>
        </w:rPr>
        <w:t xml:space="preserve"> как сенокос, фактически </w:t>
      </w:r>
      <w:r w:rsidR="0074536B" w:rsidRPr="00486111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35313" w:rsidRPr="00486111">
        <w:rPr>
          <w:rFonts w:ascii="Times New Roman" w:hAnsi="Times New Roman" w:cs="Times New Roman"/>
          <w:b/>
          <w:sz w:val="28"/>
          <w:szCs w:val="28"/>
        </w:rPr>
        <w:t>9</w:t>
      </w:r>
      <w:r w:rsidR="0074536B" w:rsidRPr="00486111">
        <w:rPr>
          <w:rFonts w:ascii="Times New Roman" w:hAnsi="Times New Roman" w:cs="Times New Roman"/>
          <w:sz w:val="28"/>
          <w:szCs w:val="28"/>
        </w:rPr>
        <w:t>) – это пашня</w:t>
      </w:r>
      <w:r w:rsidRPr="00486111">
        <w:rPr>
          <w:rFonts w:ascii="Times New Roman" w:hAnsi="Times New Roman" w:cs="Times New Roman"/>
          <w:sz w:val="28"/>
          <w:szCs w:val="28"/>
        </w:rPr>
        <w:t>.</w:t>
      </w:r>
    </w:p>
    <w:p w:rsidR="0087648C" w:rsidRPr="00486111" w:rsidRDefault="00FD61C7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Подобных и иных примеров </w:t>
      </w:r>
      <w:r w:rsidR="00DC3CA4" w:rsidRPr="00486111">
        <w:rPr>
          <w:rFonts w:ascii="Times New Roman" w:hAnsi="Times New Roman" w:cs="Times New Roman"/>
          <w:sz w:val="28"/>
          <w:szCs w:val="28"/>
        </w:rPr>
        <w:t>очень много</w:t>
      </w:r>
      <w:r w:rsidR="00E973C4" w:rsidRPr="00486111">
        <w:rPr>
          <w:rFonts w:ascii="Times New Roman" w:hAnsi="Times New Roman" w:cs="Times New Roman"/>
          <w:sz w:val="28"/>
          <w:szCs w:val="28"/>
        </w:rPr>
        <w:t>, и по сути дела мы не знаем, сколько и каких сельхозугодий, пригодных для использования у нас есть</w:t>
      </w:r>
      <w:r w:rsidR="00DC3CA4" w:rsidRPr="00486111">
        <w:rPr>
          <w:rFonts w:ascii="Times New Roman" w:hAnsi="Times New Roman" w:cs="Times New Roman"/>
          <w:sz w:val="28"/>
          <w:szCs w:val="28"/>
        </w:rPr>
        <w:t>.</w:t>
      </w:r>
      <w:r w:rsidR="0087648C" w:rsidRPr="004861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7A55" w:rsidRPr="00486111" w:rsidRDefault="00D35313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b/>
          <w:sz w:val="28"/>
          <w:szCs w:val="28"/>
        </w:rPr>
        <w:t>(Слайд 10)</w:t>
      </w:r>
      <w:r w:rsidRPr="00486111">
        <w:rPr>
          <w:rFonts w:ascii="Times New Roman" w:hAnsi="Times New Roman" w:cs="Times New Roman"/>
          <w:sz w:val="28"/>
          <w:szCs w:val="28"/>
        </w:rPr>
        <w:t xml:space="preserve"> В</w:t>
      </w:r>
      <w:r w:rsidR="00A15ED5" w:rsidRPr="00486111">
        <w:rPr>
          <w:rFonts w:ascii="Times New Roman" w:hAnsi="Times New Roman" w:cs="Times New Roman"/>
          <w:sz w:val="28"/>
          <w:szCs w:val="28"/>
        </w:rPr>
        <w:t>ажны</w:t>
      </w:r>
      <w:r w:rsidRPr="00486111">
        <w:rPr>
          <w:rFonts w:ascii="Times New Roman" w:hAnsi="Times New Roman" w:cs="Times New Roman"/>
          <w:sz w:val="28"/>
          <w:szCs w:val="28"/>
        </w:rPr>
        <w:t>м</w:t>
      </w:r>
      <w:r w:rsidR="00A15ED5" w:rsidRPr="00486111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486111">
        <w:rPr>
          <w:rFonts w:ascii="Times New Roman" w:hAnsi="Times New Roman" w:cs="Times New Roman"/>
          <w:sz w:val="28"/>
          <w:szCs w:val="28"/>
        </w:rPr>
        <w:t>ем является</w:t>
      </w:r>
      <w:r w:rsidR="00A15ED5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22358B" w:rsidRPr="00486111">
        <w:rPr>
          <w:rFonts w:ascii="Times New Roman" w:hAnsi="Times New Roman" w:cs="Times New Roman"/>
          <w:sz w:val="28"/>
          <w:szCs w:val="28"/>
        </w:rPr>
        <w:t>соотношение пашни и кормовых угодий.</w:t>
      </w:r>
      <w:r w:rsidR="00AA622E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D10B54" w:rsidRPr="00486111">
        <w:rPr>
          <w:rFonts w:ascii="Times New Roman" w:hAnsi="Times New Roman" w:cs="Times New Roman"/>
          <w:sz w:val="28"/>
          <w:szCs w:val="28"/>
        </w:rPr>
        <w:t>По этому показателю Хабаровский край существенно уступает средним значениям по России, ДФО и основным дальневосточным регионам</w:t>
      </w:r>
      <w:r w:rsidR="009B2B3F" w:rsidRPr="00486111">
        <w:rPr>
          <w:rFonts w:ascii="Times New Roman" w:hAnsi="Times New Roman" w:cs="Times New Roman"/>
          <w:sz w:val="28"/>
          <w:szCs w:val="28"/>
        </w:rPr>
        <w:t>, имея в составе земель с-х назначения всего 31,58% пашни</w:t>
      </w:r>
      <w:r w:rsidR="00D10B54" w:rsidRPr="00486111">
        <w:rPr>
          <w:rFonts w:ascii="Times New Roman" w:hAnsi="Times New Roman" w:cs="Times New Roman"/>
          <w:sz w:val="28"/>
          <w:szCs w:val="28"/>
        </w:rPr>
        <w:t>.</w:t>
      </w:r>
    </w:p>
    <w:p w:rsidR="00D35313" w:rsidRPr="00486111" w:rsidRDefault="009F7D77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Важнейшей частью земель </w:t>
      </w:r>
      <w:proofErr w:type="spellStart"/>
      <w:r w:rsidRPr="00486111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486111">
        <w:rPr>
          <w:rFonts w:ascii="Times New Roman" w:hAnsi="Times New Roman" w:cs="Times New Roman"/>
          <w:sz w:val="28"/>
          <w:szCs w:val="28"/>
        </w:rPr>
        <w:t xml:space="preserve"> являются особо ценные продуктивные сельскохозяйственные угодья</w:t>
      </w:r>
      <w:r w:rsidR="00D35313" w:rsidRPr="00486111">
        <w:rPr>
          <w:rFonts w:ascii="Times New Roman" w:hAnsi="Times New Roman" w:cs="Times New Roman"/>
          <w:sz w:val="28"/>
          <w:szCs w:val="28"/>
        </w:rPr>
        <w:t>.</w:t>
      </w:r>
    </w:p>
    <w:p w:rsidR="00FE4B6D" w:rsidRPr="00486111" w:rsidRDefault="009F7D77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В целом по Российской Федерации площадь таких земель составляет 7840 тыс. га или 3,96% от общей площади сельхозугодий</w:t>
      </w:r>
      <w:r w:rsidR="00FE4B6D" w:rsidRPr="00486111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gramStart"/>
      <w:r w:rsidR="002D55F8" w:rsidRPr="00486111">
        <w:rPr>
          <w:rFonts w:ascii="Times New Roman" w:hAnsi="Times New Roman" w:cs="Times New Roman"/>
          <w:sz w:val="28"/>
          <w:szCs w:val="28"/>
        </w:rPr>
        <w:t>к сожалению</w:t>
      </w:r>
      <w:proofErr w:type="gramEnd"/>
      <w:r w:rsidR="002D55F8" w:rsidRPr="00486111">
        <w:rPr>
          <w:rFonts w:ascii="Times New Roman" w:hAnsi="Times New Roman" w:cs="Times New Roman"/>
          <w:sz w:val="28"/>
          <w:szCs w:val="28"/>
        </w:rPr>
        <w:t xml:space="preserve"> можно констатировать, что </w:t>
      </w:r>
      <w:r w:rsidRPr="00486111">
        <w:rPr>
          <w:rFonts w:ascii="Times New Roman" w:hAnsi="Times New Roman" w:cs="Times New Roman"/>
          <w:sz w:val="28"/>
          <w:szCs w:val="28"/>
        </w:rPr>
        <w:t xml:space="preserve">Хабаровский край остается единственным дальневосточным регионом с крупным массивом сельхозземель, где указанные перечень не установлен. </w:t>
      </w:r>
      <w:r w:rsidR="00FD61C7" w:rsidRPr="00486111">
        <w:rPr>
          <w:rFonts w:ascii="Times New Roman" w:hAnsi="Times New Roman" w:cs="Times New Roman"/>
          <w:sz w:val="28"/>
          <w:szCs w:val="28"/>
        </w:rPr>
        <w:t>Это один из показателей истинного отношения власти к сельхозземлям.</w:t>
      </w:r>
    </w:p>
    <w:p w:rsidR="00650D04" w:rsidRPr="00486111" w:rsidRDefault="00FE4B6D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b/>
          <w:sz w:val="28"/>
          <w:szCs w:val="28"/>
        </w:rPr>
        <w:t xml:space="preserve"> (Слайд 11).</w:t>
      </w:r>
      <w:r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014FBD" w:rsidRPr="00486111">
        <w:rPr>
          <w:rFonts w:ascii="Times New Roman" w:hAnsi="Times New Roman" w:cs="Times New Roman"/>
          <w:sz w:val="28"/>
          <w:szCs w:val="28"/>
        </w:rPr>
        <w:t xml:space="preserve">Доля неиспользуемых сельхозугодий, также как и земель </w:t>
      </w:r>
      <w:proofErr w:type="spellStart"/>
      <w:r w:rsidR="00014FBD" w:rsidRPr="00486111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="00014FBD" w:rsidRPr="00486111">
        <w:rPr>
          <w:rFonts w:ascii="Times New Roman" w:hAnsi="Times New Roman" w:cs="Times New Roman"/>
          <w:sz w:val="28"/>
          <w:szCs w:val="28"/>
        </w:rPr>
        <w:t xml:space="preserve"> в Хабаровском крае, по сравнению с нашими ближайшими </w:t>
      </w:r>
      <w:proofErr w:type="gramStart"/>
      <w:r w:rsidR="00014FBD" w:rsidRPr="00486111">
        <w:rPr>
          <w:rFonts w:ascii="Times New Roman" w:hAnsi="Times New Roman" w:cs="Times New Roman"/>
          <w:sz w:val="28"/>
          <w:szCs w:val="28"/>
        </w:rPr>
        <w:t>соседями  является</w:t>
      </w:r>
      <w:proofErr w:type="gramEnd"/>
      <w:r w:rsidR="00014FBD" w:rsidRPr="00486111">
        <w:rPr>
          <w:rFonts w:ascii="Times New Roman" w:hAnsi="Times New Roman" w:cs="Times New Roman"/>
          <w:sz w:val="28"/>
          <w:szCs w:val="28"/>
        </w:rPr>
        <w:t xml:space="preserve"> довольно высокой</w:t>
      </w:r>
      <w:r w:rsidR="00FD61C7" w:rsidRPr="00486111">
        <w:rPr>
          <w:rFonts w:ascii="Times New Roman" w:hAnsi="Times New Roman" w:cs="Times New Roman"/>
          <w:sz w:val="28"/>
          <w:szCs w:val="28"/>
        </w:rPr>
        <w:t>. По пашне это показатель более чем в 2 раза выше, чем у наших соседей</w:t>
      </w:r>
      <w:r w:rsidR="00650D04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FD61C7" w:rsidRPr="00486111">
        <w:rPr>
          <w:rFonts w:ascii="Times New Roman" w:hAnsi="Times New Roman" w:cs="Times New Roman"/>
          <w:sz w:val="28"/>
          <w:szCs w:val="28"/>
        </w:rPr>
        <w:t>– Приморского края и Амурской области.</w:t>
      </w:r>
    </w:p>
    <w:p w:rsidR="00A44F8A" w:rsidRPr="00486111" w:rsidRDefault="00FD61C7" w:rsidP="00486111">
      <w:pPr>
        <w:pStyle w:val="a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6111">
        <w:rPr>
          <w:rFonts w:ascii="Times New Roman" w:hAnsi="Times New Roman" w:cs="Times New Roman"/>
          <w:sz w:val="28"/>
          <w:szCs w:val="28"/>
          <w:u w:val="single"/>
        </w:rPr>
        <w:t xml:space="preserve">Не лучше обстоят дела </w:t>
      </w:r>
      <w:proofErr w:type="gramStart"/>
      <w:r w:rsidRPr="00486111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5866A3" w:rsidRPr="00486111">
        <w:rPr>
          <w:rFonts w:ascii="Times New Roman" w:hAnsi="Times New Roman" w:cs="Times New Roman"/>
          <w:sz w:val="28"/>
          <w:szCs w:val="28"/>
          <w:u w:val="single"/>
        </w:rPr>
        <w:t xml:space="preserve"> качеств</w:t>
      </w:r>
      <w:r w:rsidRPr="00486111">
        <w:rPr>
          <w:rFonts w:ascii="Times New Roman" w:hAnsi="Times New Roman" w:cs="Times New Roman"/>
          <w:sz w:val="28"/>
          <w:szCs w:val="28"/>
          <w:u w:val="single"/>
        </w:rPr>
        <w:t>ом</w:t>
      </w:r>
      <w:proofErr w:type="gramEnd"/>
      <w:r w:rsidRPr="004861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66A3" w:rsidRPr="00486111">
        <w:rPr>
          <w:rFonts w:ascii="Times New Roman" w:hAnsi="Times New Roman" w:cs="Times New Roman"/>
          <w:sz w:val="28"/>
          <w:szCs w:val="28"/>
          <w:u w:val="single"/>
        </w:rPr>
        <w:t>сельхозугодий</w:t>
      </w:r>
      <w:r w:rsidR="00E973C4" w:rsidRPr="0048611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52526" w:rsidRPr="00486111" w:rsidRDefault="00AC7C25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b/>
          <w:sz w:val="28"/>
          <w:szCs w:val="28"/>
        </w:rPr>
        <w:t>(Слайд 12)</w:t>
      </w:r>
      <w:r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0A4B51" w:rsidRPr="00486111">
        <w:rPr>
          <w:rFonts w:ascii="Times New Roman" w:hAnsi="Times New Roman" w:cs="Times New Roman"/>
          <w:sz w:val="28"/>
          <w:szCs w:val="28"/>
        </w:rPr>
        <w:t>П</w:t>
      </w:r>
      <w:r w:rsidR="00127520" w:rsidRPr="00486111">
        <w:rPr>
          <w:rFonts w:ascii="Times New Roman" w:hAnsi="Times New Roman" w:cs="Times New Roman"/>
          <w:sz w:val="28"/>
          <w:szCs w:val="28"/>
        </w:rPr>
        <w:t>рактически половина почв сельхозугодий характеризуется низкими содержаниями гум</w:t>
      </w:r>
      <w:r w:rsidR="00752526" w:rsidRPr="00486111">
        <w:rPr>
          <w:rFonts w:ascii="Times New Roman" w:hAnsi="Times New Roman" w:cs="Times New Roman"/>
          <w:sz w:val="28"/>
          <w:szCs w:val="28"/>
        </w:rPr>
        <w:t>у</w:t>
      </w:r>
      <w:r w:rsidR="00127520" w:rsidRPr="00486111">
        <w:rPr>
          <w:rFonts w:ascii="Times New Roman" w:hAnsi="Times New Roman" w:cs="Times New Roman"/>
          <w:sz w:val="28"/>
          <w:szCs w:val="28"/>
        </w:rPr>
        <w:t>са</w:t>
      </w:r>
      <w:r w:rsidR="00752526" w:rsidRPr="00486111">
        <w:rPr>
          <w:rFonts w:ascii="Times New Roman" w:hAnsi="Times New Roman" w:cs="Times New Roman"/>
          <w:sz w:val="28"/>
          <w:szCs w:val="28"/>
        </w:rPr>
        <w:t xml:space="preserve">. За последнее десятилетие </w:t>
      </w:r>
      <w:proofErr w:type="gramStart"/>
      <w:r w:rsidR="00752526" w:rsidRPr="00486111">
        <w:rPr>
          <w:rFonts w:ascii="Times New Roman" w:hAnsi="Times New Roman" w:cs="Times New Roman"/>
          <w:sz w:val="28"/>
          <w:szCs w:val="28"/>
        </w:rPr>
        <w:t xml:space="preserve">доля </w:t>
      </w:r>
      <w:r w:rsidR="002D55F8" w:rsidRPr="00486111">
        <w:rPr>
          <w:rFonts w:ascii="Times New Roman" w:hAnsi="Times New Roman" w:cs="Times New Roman"/>
          <w:sz w:val="28"/>
          <w:szCs w:val="28"/>
        </w:rPr>
        <w:t xml:space="preserve"> таких</w:t>
      </w:r>
      <w:proofErr w:type="gramEnd"/>
      <w:r w:rsidR="002D55F8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752526" w:rsidRPr="00486111">
        <w:rPr>
          <w:rFonts w:ascii="Times New Roman" w:hAnsi="Times New Roman" w:cs="Times New Roman"/>
          <w:sz w:val="28"/>
          <w:szCs w:val="28"/>
        </w:rPr>
        <w:t xml:space="preserve">почв  существенно увеличилась. </w:t>
      </w:r>
    </w:p>
    <w:p w:rsidR="00AC7C25" w:rsidRPr="00486111" w:rsidRDefault="00AC7C25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b/>
          <w:sz w:val="28"/>
          <w:szCs w:val="28"/>
        </w:rPr>
        <w:t xml:space="preserve">(Слайд 13), </w:t>
      </w:r>
      <w:r w:rsidR="000A4B51" w:rsidRPr="00486111">
        <w:rPr>
          <w:rFonts w:ascii="Times New Roman" w:hAnsi="Times New Roman" w:cs="Times New Roman"/>
          <w:sz w:val="28"/>
          <w:szCs w:val="28"/>
        </w:rPr>
        <w:t xml:space="preserve">Доля </w:t>
      </w:r>
      <w:r w:rsidR="00752526" w:rsidRPr="00486111">
        <w:rPr>
          <w:rFonts w:ascii="Times New Roman" w:hAnsi="Times New Roman" w:cs="Times New Roman"/>
          <w:sz w:val="28"/>
          <w:szCs w:val="28"/>
        </w:rPr>
        <w:t>кислых почв – практически в два раза выше, чем в среднем по России</w:t>
      </w:r>
      <w:r w:rsidRPr="00486111">
        <w:rPr>
          <w:rFonts w:ascii="Times New Roman" w:hAnsi="Times New Roman" w:cs="Times New Roman"/>
          <w:sz w:val="28"/>
          <w:szCs w:val="28"/>
        </w:rPr>
        <w:t>.</w:t>
      </w:r>
    </w:p>
    <w:p w:rsidR="00785763" w:rsidRPr="00486111" w:rsidRDefault="00AC7C25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b/>
          <w:sz w:val="28"/>
          <w:szCs w:val="28"/>
        </w:rPr>
        <w:t>(Слайд 14)</w:t>
      </w:r>
      <w:r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0A4B51" w:rsidRPr="00486111">
        <w:rPr>
          <w:rFonts w:ascii="Times New Roman" w:hAnsi="Times New Roman" w:cs="Times New Roman"/>
          <w:sz w:val="28"/>
          <w:szCs w:val="28"/>
        </w:rPr>
        <w:t>Практически 90% обследованных угодий характеризуется низкими и очень низкими п</w:t>
      </w:r>
      <w:r w:rsidR="00785763" w:rsidRPr="00486111">
        <w:rPr>
          <w:rFonts w:ascii="Times New Roman" w:hAnsi="Times New Roman" w:cs="Times New Roman"/>
          <w:sz w:val="28"/>
          <w:szCs w:val="28"/>
        </w:rPr>
        <w:t>оказател</w:t>
      </w:r>
      <w:r w:rsidR="00E973C4" w:rsidRPr="00486111">
        <w:rPr>
          <w:rFonts w:ascii="Times New Roman" w:hAnsi="Times New Roman" w:cs="Times New Roman"/>
          <w:sz w:val="28"/>
          <w:szCs w:val="28"/>
        </w:rPr>
        <w:t>ями</w:t>
      </w:r>
      <w:r w:rsidR="000A4B51" w:rsidRPr="004861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4B51" w:rsidRPr="00486111">
        <w:rPr>
          <w:rFonts w:ascii="Times New Roman" w:hAnsi="Times New Roman" w:cs="Times New Roman"/>
          <w:sz w:val="28"/>
          <w:szCs w:val="28"/>
        </w:rPr>
        <w:t xml:space="preserve">по </w:t>
      </w:r>
      <w:r w:rsidR="002D55F8" w:rsidRPr="00486111">
        <w:rPr>
          <w:rFonts w:ascii="Times New Roman" w:hAnsi="Times New Roman" w:cs="Times New Roman"/>
          <w:sz w:val="28"/>
          <w:szCs w:val="28"/>
        </w:rPr>
        <w:t xml:space="preserve"> их</w:t>
      </w:r>
      <w:proofErr w:type="gramEnd"/>
      <w:r w:rsidR="002D55F8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785763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B40495" w:rsidRPr="00486111">
        <w:rPr>
          <w:rFonts w:ascii="Times New Roman" w:hAnsi="Times New Roman" w:cs="Times New Roman"/>
          <w:sz w:val="28"/>
          <w:szCs w:val="28"/>
        </w:rPr>
        <w:t>обеспеченности подвижными формами фосфат</w:t>
      </w:r>
      <w:r w:rsidR="002A4502" w:rsidRPr="00486111">
        <w:rPr>
          <w:rFonts w:ascii="Times New Roman" w:hAnsi="Times New Roman" w:cs="Times New Roman"/>
          <w:sz w:val="28"/>
          <w:szCs w:val="28"/>
        </w:rPr>
        <w:t>ов</w:t>
      </w:r>
      <w:r w:rsidR="00B40495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0A4B51" w:rsidRPr="00486111">
        <w:rPr>
          <w:rFonts w:ascii="Times New Roman" w:hAnsi="Times New Roman" w:cs="Times New Roman"/>
          <w:sz w:val="28"/>
          <w:szCs w:val="28"/>
        </w:rPr>
        <w:t xml:space="preserve"> -  в 2,5 раз</w:t>
      </w:r>
      <w:r w:rsidR="00785763" w:rsidRPr="00486111">
        <w:rPr>
          <w:rFonts w:ascii="Times New Roman" w:hAnsi="Times New Roman" w:cs="Times New Roman"/>
          <w:sz w:val="28"/>
          <w:szCs w:val="28"/>
        </w:rPr>
        <w:t xml:space="preserve"> ниже, чем в среднем по России</w:t>
      </w:r>
      <w:r w:rsidR="000A4B51" w:rsidRPr="00486111">
        <w:rPr>
          <w:rFonts w:ascii="Times New Roman" w:hAnsi="Times New Roman" w:cs="Times New Roman"/>
          <w:sz w:val="28"/>
          <w:szCs w:val="28"/>
        </w:rPr>
        <w:t>.</w:t>
      </w:r>
      <w:r w:rsidR="00785763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0A4B51" w:rsidRPr="00486111">
        <w:rPr>
          <w:rFonts w:ascii="Times New Roman" w:hAnsi="Times New Roman" w:cs="Times New Roman"/>
          <w:sz w:val="28"/>
          <w:szCs w:val="28"/>
        </w:rPr>
        <w:t>П</w:t>
      </w:r>
      <w:r w:rsidR="00785763" w:rsidRPr="00486111">
        <w:rPr>
          <w:rFonts w:ascii="Times New Roman" w:hAnsi="Times New Roman" w:cs="Times New Roman"/>
          <w:sz w:val="28"/>
          <w:szCs w:val="28"/>
        </w:rPr>
        <w:t xml:space="preserve">ри этом в последние </w:t>
      </w:r>
      <w:proofErr w:type="gramStart"/>
      <w:r w:rsidR="00785763" w:rsidRPr="00486111">
        <w:rPr>
          <w:rFonts w:ascii="Times New Roman" w:hAnsi="Times New Roman" w:cs="Times New Roman"/>
          <w:sz w:val="28"/>
          <w:szCs w:val="28"/>
        </w:rPr>
        <w:t>го</w:t>
      </w:r>
      <w:r w:rsidR="00B40495" w:rsidRPr="00486111">
        <w:rPr>
          <w:rFonts w:ascii="Times New Roman" w:hAnsi="Times New Roman" w:cs="Times New Roman"/>
          <w:sz w:val="28"/>
          <w:szCs w:val="28"/>
        </w:rPr>
        <w:t>д</w:t>
      </w:r>
      <w:r w:rsidR="00785763" w:rsidRPr="00486111">
        <w:rPr>
          <w:rFonts w:ascii="Times New Roman" w:hAnsi="Times New Roman" w:cs="Times New Roman"/>
          <w:sz w:val="28"/>
          <w:szCs w:val="28"/>
        </w:rPr>
        <w:t xml:space="preserve">ы </w:t>
      </w:r>
      <w:r w:rsidR="002D55F8" w:rsidRPr="00486111">
        <w:rPr>
          <w:rFonts w:ascii="Times New Roman" w:hAnsi="Times New Roman" w:cs="Times New Roman"/>
          <w:sz w:val="28"/>
          <w:szCs w:val="28"/>
        </w:rPr>
        <w:t xml:space="preserve"> также</w:t>
      </w:r>
      <w:proofErr w:type="gramEnd"/>
      <w:r w:rsidR="002D55F8" w:rsidRPr="00486111">
        <w:rPr>
          <w:rFonts w:ascii="Times New Roman" w:hAnsi="Times New Roman" w:cs="Times New Roman"/>
          <w:sz w:val="28"/>
          <w:szCs w:val="28"/>
        </w:rPr>
        <w:t xml:space="preserve">, как и по гумусу </w:t>
      </w:r>
      <w:r w:rsidR="00785763" w:rsidRPr="00486111">
        <w:rPr>
          <w:rFonts w:ascii="Times New Roman" w:hAnsi="Times New Roman" w:cs="Times New Roman"/>
          <w:sz w:val="28"/>
          <w:szCs w:val="28"/>
        </w:rPr>
        <w:t>отмечается устойчивая тенденция к усилению истощения почв подвижными фосфатами.</w:t>
      </w:r>
    </w:p>
    <w:p w:rsidR="00AC7C25" w:rsidRPr="00486111" w:rsidRDefault="00E973C4" w:rsidP="00486111">
      <w:pPr>
        <w:pStyle w:val="af"/>
        <w:jc w:val="both"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   Н</w:t>
      </w:r>
      <w:r w:rsidR="000249F2" w:rsidRPr="00486111">
        <w:rPr>
          <w:rFonts w:ascii="Times New Roman" w:hAnsi="Times New Roman" w:cs="Times New Roman"/>
          <w:sz w:val="28"/>
          <w:szCs w:val="28"/>
        </w:rPr>
        <w:t>ачиная с 2013 года проведение и финансирование работ</w:t>
      </w:r>
      <w:r w:rsidR="00B40495" w:rsidRPr="00486111">
        <w:rPr>
          <w:rFonts w:ascii="Times New Roman" w:hAnsi="Times New Roman" w:cs="Times New Roman"/>
          <w:sz w:val="28"/>
          <w:szCs w:val="28"/>
        </w:rPr>
        <w:t>,</w:t>
      </w:r>
      <w:r w:rsidR="000249F2" w:rsidRPr="00486111">
        <w:rPr>
          <w:rFonts w:ascii="Times New Roman" w:hAnsi="Times New Roman" w:cs="Times New Roman"/>
          <w:sz w:val="28"/>
          <w:szCs w:val="28"/>
        </w:rPr>
        <w:t xml:space="preserve"> напрямую связанных с повышением плодородия почв, </w:t>
      </w:r>
      <w:proofErr w:type="gramStart"/>
      <w:r w:rsidR="000249F2" w:rsidRPr="00486111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="000A4B51" w:rsidRPr="0048611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A4B51" w:rsidRPr="00486111">
        <w:rPr>
          <w:rFonts w:ascii="Times New Roman" w:hAnsi="Times New Roman" w:cs="Times New Roman"/>
          <w:sz w:val="28"/>
          <w:szCs w:val="28"/>
        </w:rPr>
        <w:t xml:space="preserve"> краевыми </w:t>
      </w:r>
      <w:r w:rsidR="000249F2" w:rsidRPr="00486111">
        <w:rPr>
          <w:rFonts w:ascii="Times New Roman" w:hAnsi="Times New Roman" w:cs="Times New Roman"/>
          <w:sz w:val="28"/>
          <w:szCs w:val="28"/>
        </w:rPr>
        <w:t xml:space="preserve">программами не предусматривается. На </w:t>
      </w:r>
      <w:r w:rsidR="000249F2" w:rsidRPr="00486111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совещании, состоявшемся 8 декабря 2017 года </w:t>
      </w:r>
      <w:r w:rsidR="000249F2" w:rsidRPr="00486111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lastRenderedPageBreak/>
        <w:t>в аграрно-продовольственном комитете Совета Федерации была названа основная причина этого - фактически добровольный отказ российского государства от поддержки собственного сельского хозяйства при вступлении в ВТО.</w:t>
      </w:r>
      <w:r w:rsidR="002F0E82" w:rsidRPr="00486111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 </w:t>
      </w:r>
    </w:p>
    <w:p w:rsidR="00012678" w:rsidRPr="00486111" w:rsidRDefault="00012678" w:rsidP="00486111">
      <w:pPr>
        <w:pStyle w:val="a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486111">
        <w:rPr>
          <w:rFonts w:ascii="Times New Roman" w:hAnsi="Times New Roman" w:cs="Times New Roman"/>
          <w:sz w:val="28"/>
          <w:szCs w:val="28"/>
        </w:rPr>
        <w:t>агроистощени</w:t>
      </w:r>
      <w:r w:rsidR="002D55F8" w:rsidRPr="0048611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86111">
        <w:rPr>
          <w:rFonts w:ascii="Times New Roman" w:hAnsi="Times New Roman" w:cs="Times New Roman"/>
          <w:sz w:val="28"/>
          <w:szCs w:val="28"/>
        </w:rPr>
        <w:t xml:space="preserve"> и почвоутомлени</w:t>
      </w:r>
      <w:r w:rsidR="002D55F8" w:rsidRPr="00486111">
        <w:rPr>
          <w:rFonts w:ascii="Times New Roman" w:hAnsi="Times New Roman" w:cs="Times New Roman"/>
          <w:sz w:val="28"/>
          <w:szCs w:val="28"/>
        </w:rPr>
        <w:t>я</w:t>
      </w:r>
      <w:r w:rsidRPr="00486111">
        <w:rPr>
          <w:rFonts w:ascii="Times New Roman" w:hAnsi="Times New Roman" w:cs="Times New Roman"/>
          <w:sz w:val="28"/>
          <w:szCs w:val="28"/>
        </w:rPr>
        <w:t xml:space="preserve"> почв усугубляется широким развитием </w:t>
      </w:r>
      <w:proofErr w:type="spellStart"/>
      <w:r w:rsidRPr="00486111">
        <w:rPr>
          <w:rFonts w:ascii="Times New Roman" w:hAnsi="Times New Roman" w:cs="Times New Roman"/>
          <w:sz w:val="28"/>
          <w:szCs w:val="28"/>
        </w:rPr>
        <w:t>деградационных</w:t>
      </w:r>
      <w:proofErr w:type="spellEnd"/>
      <w:r w:rsidRPr="00486111">
        <w:rPr>
          <w:rFonts w:ascii="Times New Roman" w:hAnsi="Times New Roman" w:cs="Times New Roman"/>
          <w:sz w:val="28"/>
          <w:szCs w:val="28"/>
        </w:rPr>
        <w:t xml:space="preserve"> процессов.</w:t>
      </w:r>
      <w:r w:rsidRPr="004861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4678" w:rsidRPr="00486111" w:rsidRDefault="00012678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A6C" w:rsidRPr="00486111">
        <w:rPr>
          <w:rFonts w:ascii="Times New Roman" w:hAnsi="Times New Roman" w:cs="Times New Roman"/>
          <w:b/>
          <w:sz w:val="28"/>
          <w:szCs w:val="28"/>
        </w:rPr>
        <w:t>(Слайд 15)</w:t>
      </w:r>
      <w:r w:rsidR="006F7A6C" w:rsidRPr="00486111">
        <w:rPr>
          <w:rFonts w:ascii="Times New Roman" w:hAnsi="Times New Roman" w:cs="Times New Roman"/>
          <w:sz w:val="28"/>
          <w:szCs w:val="28"/>
        </w:rPr>
        <w:t xml:space="preserve"> Степень переувлажнения почв </w:t>
      </w:r>
      <w:r w:rsidR="00946BE5" w:rsidRPr="00486111">
        <w:rPr>
          <w:rFonts w:ascii="Times New Roman" w:hAnsi="Times New Roman" w:cs="Times New Roman"/>
          <w:sz w:val="28"/>
          <w:szCs w:val="28"/>
        </w:rPr>
        <w:t>практически в 5 раз выше, чем средний показатель по России</w:t>
      </w:r>
      <w:r w:rsidR="006F7A6C" w:rsidRPr="00486111">
        <w:rPr>
          <w:rFonts w:ascii="Times New Roman" w:hAnsi="Times New Roman" w:cs="Times New Roman"/>
          <w:sz w:val="28"/>
          <w:szCs w:val="28"/>
        </w:rPr>
        <w:t xml:space="preserve">, что существенно </w:t>
      </w:r>
      <w:r w:rsidR="00164678" w:rsidRPr="00486111">
        <w:rPr>
          <w:rFonts w:ascii="Times New Roman" w:hAnsi="Times New Roman" w:cs="Times New Roman"/>
          <w:sz w:val="28"/>
          <w:szCs w:val="28"/>
        </w:rPr>
        <w:t>сокраща</w:t>
      </w:r>
      <w:r w:rsidR="000A4B51" w:rsidRPr="00486111">
        <w:rPr>
          <w:rFonts w:ascii="Times New Roman" w:hAnsi="Times New Roman" w:cs="Times New Roman"/>
          <w:sz w:val="28"/>
          <w:szCs w:val="28"/>
        </w:rPr>
        <w:t>е</w:t>
      </w:r>
      <w:r w:rsidR="00164678" w:rsidRPr="00486111">
        <w:rPr>
          <w:rFonts w:ascii="Times New Roman" w:hAnsi="Times New Roman" w:cs="Times New Roman"/>
          <w:sz w:val="28"/>
          <w:szCs w:val="28"/>
        </w:rPr>
        <w:t>т реальные площади, вовлеченных в хозяйственный оборот земель, превращая единое поле в "лоск</w:t>
      </w:r>
      <w:r w:rsidR="007C7AEE" w:rsidRPr="00486111">
        <w:rPr>
          <w:rFonts w:ascii="Times New Roman" w:hAnsi="Times New Roman" w:cs="Times New Roman"/>
          <w:sz w:val="28"/>
          <w:szCs w:val="28"/>
        </w:rPr>
        <w:t>у</w:t>
      </w:r>
      <w:r w:rsidR="00164678" w:rsidRPr="00486111">
        <w:rPr>
          <w:rFonts w:ascii="Times New Roman" w:hAnsi="Times New Roman" w:cs="Times New Roman"/>
          <w:sz w:val="28"/>
          <w:szCs w:val="28"/>
        </w:rPr>
        <w:t xml:space="preserve">тное одеяло". </w:t>
      </w:r>
      <w:r w:rsidR="006F7A6C" w:rsidRPr="00486111">
        <w:rPr>
          <w:rFonts w:ascii="Times New Roman" w:hAnsi="Times New Roman" w:cs="Times New Roman"/>
          <w:b/>
          <w:sz w:val="28"/>
          <w:szCs w:val="28"/>
        </w:rPr>
        <w:t>(Слайд 16).</w:t>
      </w:r>
      <w:r w:rsidR="006F7A6C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164678" w:rsidRPr="00486111">
        <w:rPr>
          <w:rFonts w:ascii="Times New Roman" w:hAnsi="Times New Roman" w:cs="Times New Roman"/>
          <w:sz w:val="28"/>
          <w:szCs w:val="28"/>
        </w:rPr>
        <w:t xml:space="preserve">Особенно интенсивно эти процессы отмечаются на </w:t>
      </w:r>
      <w:r w:rsidR="00997438" w:rsidRPr="00486111">
        <w:rPr>
          <w:rFonts w:ascii="Times New Roman" w:hAnsi="Times New Roman" w:cs="Times New Roman"/>
          <w:sz w:val="28"/>
          <w:szCs w:val="28"/>
        </w:rPr>
        <w:t xml:space="preserve">так называемых </w:t>
      </w:r>
      <w:r w:rsidR="00164678" w:rsidRPr="00486111">
        <w:rPr>
          <w:rFonts w:ascii="Times New Roman" w:hAnsi="Times New Roman" w:cs="Times New Roman"/>
          <w:sz w:val="28"/>
          <w:szCs w:val="28"/>
        </w:rPr>
        <w:t>мелиорированных землях.</w:t>
      </w:r>
    </w:p>
    <w:p w:rsidR="0010111F" w:rsidRPr="00486111" w:rsidRDefault="00DF49C2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Еще одним </w:t>
      </w:r>
      <w:proofErr w:type="spellStart"/>
      <w:r w:rsidRPr="0048611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б</w:t>
      </w:r>
      <w:r w:rsidR="00334235" w:rsidRPr="0048611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ичем</w:t>
      </w:r>
      <w:proofErr w:type="spellEnd"/>
      <w:r w:rsidR="00334235" w:rsidRPr="0048611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наших </w:t>
      </w:r>
      <w:proofErr w:type="spellStart"/>
      <w:r w:rsidR="00334235" w:rsidRPr="0048611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сельхоземель</w:t>
      </w:r>
      <w:proofErr w:type="spellEnd"/>
      <w:r w:rsidR="00334235" w:rsidRPr="0048611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</w:t>
      </w:r>
      <w:proofErr w:type="gramStart"/>
      <w:r w:rsidR="00334235" w:rsidRPr="0048611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является  их</w:t>
      </w:r>
      <w:proofErr w:type="gramEnd"/>
      <w:r w:rsidR="00334235" w:rsidRPr="0048611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</w:t>
      </w:r>
      <w:proofErr w:type="spellStart"/>
      <w:r w:rsidR="00334235" w:rsidRPr="0048611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зак</w:t>
      </w:r>
      <w:r w:rsidR="00924B86" w:rsidRPr="0048611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у</w:t>
      </w:r>
      <w:r w:rsidR="00334235" w:rsidRPr="0048611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старенность</w:t>
      </w:r>
      <w:proofErr w:type="spellEnd"/>
      <w:r w:rsidR="00334235" w:rsidRPr="0048611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и </w:t>
      </w:r>
      <w:proofErr w:type="spellStart"/>
      <w:r w:rsidR="00334235" w:rsidRPr="0048611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залесенность</w:t>
      </w:r>
      <w:proofErr w:type="spellEnd"/>
      <w:r w:rsidR="00334235" w:rsidRPr="0048611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. </w:t>
      </w:r>
      <w:r w:rsidR="0010111F" w:rsidRPr="00486111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По данным мониторинга</w:t>
      </w:r>
      <w:r w:rsidR="0010111F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проведенного ЦАС "Хабаровский" в 2017 году </w:t>
      </w:r>
      <w:proofErr w:type="spellStart"/>
      <w:r w:rsidR="0010111F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закустаренность</w:t>
      </w:r>
      <w:proofErr w:type="spellEnd"/>
      <w:r w:rsidR="0010111F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proofErr w:type="spellStart"/>
      <w:r w:rsidR="0010111F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залесенность</w:t>
      </w:r>
      <w:proofErr w:type="spellEnd"/>
      <w:r w:rsidR="0010111F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отмечена на</w:t>
      </w:r>
      <w:r w:rsidR="007C7AEE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7C7AEE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трети </w:t>
      </w:r>
      <w:r w:rsidR="0010111F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площади</w:t>
      </w:r>
      <w:proofErr w:type="gramEnd"/>
      <w:r w:rsidR="007C7AEE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пашни.</w:t>
      </w:r>
      <w:r w:rsidR="0010111F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сенокосах и пастбищах </w:t>
      </w:r>
      <w:proofErr w:type="spellStart"/>
      <w:r w:rsidR="0010111F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закустаренность</w:t>
      </w:r>
      <w:proofErr w:type="spellEnd"/>
      <w:r w:rsidR="0010111F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proofErr w:type="spellStart"/>
      <w:r w:rsidR="0010111F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залесенность</w:t>
      </w:r>
      <w:proofErr w:type="spellEnd"/>
      <w:r w:rsidR="0010111F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отмечается практически повсеместно</w:t>
      </w:r>
      <w:r w:rsidR="0010111F" w:rsidRPr="004861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9C2" w:rsidRPr="00486111" w:rsidRDefault="00DC6F65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b/>
          <w:sz w:val="28"/>
          <w:szCs w:val="28"/>
        </w:rPr>
        <w:t xml:space="preserve"> (Слайд </w:t>
      </w:r>
      <w:r w:rsidR="00657DD1" w:rsidRPr="00486111">
        <w:rPr>
          <w:rFonts w:ascii="Times New Roman" w:hAnsi="Times New Roman" w:cs="Times New Roman"/>
          <w:b/>
          <w:sz w:val="28"/>
          <w:szCs w:val="28"/>
        </w:rPr>
        <w:t>17</w:t>
      </w:r>
      <w:r w:rsidRPr="00486111">
        <w:rPr>
          <w:rFonts w:ascii="Times New Roman" w:hAnsi="Times New Roman" w:cs="Times New Roman"/>
          <w:b/>
          <w:sz w:val="28"/>
          <w:szCs w:val="28"/>
        </w:rPr>
        <w:t>)</w:t>
      </w:r>
      <w:r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657DD1" w:rsidRPr="00486111">
        <w:rPr>
          <w:rFonts w:ascii="Times New Roman" w:hAnsi="Times New Roman" w:cs="Times New Roman"/>
          <w:sz w:val="28"/>
          <w:szCs w:val="28"/>
        </w:rPr>
        <w:t>Д</w:t>
      </w:r>
      <w:r w:rsidR="003B27D1" w:rsidRPr="00486111">
        <w:rPr>
          <w:rFonts w:ascii="Times New Roman" w:hAnsi="Times New Roman" w:cs="Times New Roman"/>
          <w:sz w:val="28"/>
          <w:szCs w:val="28"/>
        </w:rPr>
        <w:t xml:space="preserve">оля проб с повышенными содержаниями </w:t>
      </w:r>
      <w:r w:rsidR="003074B1" w:rsidRPr="00486111">
        <w:rPr>
          <w:rFonts w:ascii="Times New Roman" w:hAnsi="Times New Roman" w:cs="Times New Roman"/>
          <w:sz w:val="28"/>
          <w:szCs w:val="28"/>
        </w:rPr>
        <w:t xml:space="preserve">загрязняющих </w:t>
      </w:r>
      <w:proofErr w:type="gramStart"/>
      <w:r w:rsidR="003074B1" w:rsidRPr="00486111">
        <w:rPr>
          <w:rFonts w:ascii="Times New Roman" w:hAnsi="Times New Roman" w:cs="Times New Roman"/>
          <w:sz w:val="28"/>
          <w:szCs w:val="28"/>
        </w:rPr>
        <w:t xml:space="preserve">веществ </w:t>
      </w:r>
      <w:r w:rsidR="00657DD1" w:rsidRPr="0048611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57DD1" w:rsidRPr="00486111">
        <w:rPr>
          <w:rFonts w:ascii="Times New Roman" w:hAnsi="Times New Roman" w:cs="Times New Roman"/>
          <w:sz w:val="28"/>
          <w:szCs w:val="28"/>
        </w:rPr>
        <w:t xml:space="preserve"> Хабаровском крае </w:t>
      </w:r>
      <w:r w:rsidR="003B27D1" w:rsidRPr="00486111">
        <w:rPr>
          <w:rFonts w:ascii="Times New Roman" w:hAnsi="Times New Roman" w:cs="Times New Roman"/>
          <w:sz w:val="28"/>
          <w:szCs w:val="28"/>
        </w:rPr>
        <w:t>намного выше чем в среднем по России</w:t>
      </w:r>
      <w:r w:rsidR="00DF49C2" w:rsidRPr="00486111">
        <w:rPr>
          <w:rFonts w:ascii="Times New Roman" w:hAnsi="Times New Roman" w:cs="Times New Roman"/>
          <w:sz w:val="28"/>
          <w:szCs w:val="28"/>
        </w:rPr>
        <w:t>.</w:t>
      </w:r>
    </w:p>
    <w:p w:rsidR="00657DD1" w:rsidRPr="00486111" w:rsidRDefault="00AE32CB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Приведу </w:t>
      </w:r>
      <w:r w:rsidR="00657DD1" w:rsidRPr="00486111">
        <w:rPr>
          <w:rFonts w:ascii="Times New Roman" w:hAnsi="Times New Roman" w:cs="Times New Roman"/>
          <w:sz w:val="28"/>
          <w:szCs w:val="28"/>
        </w:rPr>
        <w:t>один</w:t>
      </w:r>
      <w:r w:rsidRPr="00486111">
        <w:rPr>
          <w:rFonts w:ascii="Times New Roman" w:hAnsi="Times New Roman" w:cs="Times New Roman"/>
          <w:sz w:val="28"/>
          <w:szCs w:val="28"/>
        </w:rPr>
        <w:t xml:space="preserve"> пример.</w:t>
      </w:r>
      <w:r w:rsidR="00883551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883551" w:rsidRPr="00486111">
        <w:rPr>
          <w:rFonts w:ascii="Times New Roman" w:hAnsi="Times New Roman" w:cs="Times New Roman"/>
          <w:b/>
          <w:sz w:val="28"/>
          <w:szCs w:val="28"/>
        </w:rPr>
        <w:t xml:space="preserve">На слайде </w:t>
      </w:r>
      <w:r w:rsidR="00657DD1" w:rsidRPr="00486111">
        <w:rPr>
          <w:rFonts w:ascii="Times New Roman" w:hAnsi="Times New Roman" w:cs="Times New Roman"/>
          <w:b/>
          <w:sz w:val="28"/>
          <w:szCs w:val="28"/>
        </w:rPr>
        <w:t>18</w:t>
      </w:r>
      <w:r w:rsidR="00883551" w:rsidRPr="00486111">
        <w:rPr>
          <w:rFonts w:ascii="Times New Roman" w:hAnsi="Times New Roman" w:cs="Times New Roman"/>
          <w:sz w:val="28"/>
          <w:szCs w:val="28"/>
        </w:rPr>
        <w:t xml:space="preserve"> хорошо видно, как поля с содержаниями свинца в почве </w:t>
      </w:r>
      <w:r w:rsidR="007C7AEE" w:rsidRPr="00486111">
        <w:rPr>
          <w:rFonts w:ascii="Times New Roman" w:hAnsi="Times New Roman" w:cs="Times New Roman"/>
          <w:sz w:val="28"/>
          <w:szCs w:val="28"/>
        </w:rPr>
        <w:t xml:space="preserve">в 2 раза </w:t>
      </w:r>
      <w:r w:rsidR="00883551" w:rsidRPr="00486111">
        <w:rPr>
          <w:rFonts w:ascii="Times New Roman" w:hAnsi="Times New Roman" w:cs="Times New Roman"/>
          <w:sz w:val="28"/>
          <w:szCs w:val="28"/>
        </w:rPr>
        <w:t xml:space="preserve">выше ПДК </w:t>
      </w:r>
      <w:r w:rsidR="003074B1" w:rsidRPr="00486111">
        <w:rPr>
          <w:rFonts w:ascii="Times New Roman" w:hAnsi="Times New Roman" w:cs="Times New Roman"/>
          <w:sz w:val="28"/>
          <w:szCs w:val="28"/>
        </w:rPr>
        <w:t xml:space="preserve">сконцентрированы </w:t>
      </w:r>
      <w:r w:rsidR="00883551" w:rsidRPr="00486111">
        <w:rPr>
          <w:rFonts w:ascii="Times New Roman" w:hAnsi="Times New Roman" w:cs="Times New Roman"/>
          <w:sz w:val="28"/>
          <w:szCs w:val="28"/>
        </w:rPr>
        <w:t xml:space="preserve">вокруг сел Гаровка-1, Гаровка-2 и Ракитное. </w:t>
      </w:r>
    </w:p>
    <w:p w:rsidR="000C5E84" w:rsidRPr="00486111" w:rsidRDefault="003C78E4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F88" w:rsidRPr="00486111">
        <w:rPr>
          <w:rFonts w:ascii="Times New Roman" w:hAnsi="Times New Roman" w:cs="Times New Roman"/>
          <w:b/>
          <w:sz w:val="28"/>
          <w:szCs w:val="28"/>
        </w:rPr>
        <w:t>(Слайд 19)</w:t>
      </w:r>
      <w:r w:rsidR="00E31F88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0C5E84" w:rsidRPr="00486111">
        <w:rPr>
          <w:rFonts w:ascii="Times New Roman" w:hAnsi="Times New Roman" w:cs="Times New Roman"/>
          <w:sz w:val="28"/>
          <w:szCs w:val="28"/>
        </w:rPr>
        <w:t>В Хабаровском крае 71% осушенных и 57% орошаемых земель находится в неудовлетворительном состоянии, что существенно выше, чем в среднем по России, ДФО и у наших ближайших соседей.</w:t>
      </w:r>
    </w:p>
    <w:p w:rsidR="000C5E84" w:rsidRPr="00486111" w:rsidRDefault="00E31F88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b/>
          <w:sz w:val="28"/>
          <w:szCs w:val="28"/>
        </w:rPr>
        <w:t>(Слайд 20)</w:t>
      </w:r>
      <w:r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E973C4" w:rsidRPr="00486111">
        <w:rPr>
          <w:rFonts w:ascii="Times New Roman" w:hAnsi="Times New Roman" w:cs="Times New Roman"/>
          <w:sz w:val="28"/>
          <w:szCs w:val="28"/>
        </w:rPr>
        <w:t>Используются всего 40% мелиорированных земель</w:t>
      </w:r>
      <w:r w:rsidR="00C469B4" w:rsidRPr="00486111">
        <w:rPr>
          <w:rFonts w:ascii="Times New Roman" w:hAnsi="Times New Roman" w:cs="Times New Roman"/>
          <w:sz w:val="28"/>
          <w:szCs w:val="28"/>
        </w:rPr>
        <w:t xml:space="preserve">, </w:t>
      </w:r>
      <w:r w:rsidR="007C7AEE" w:rsidRPr="00486111">
        <w:rPr>
          <w:rFonts w:ascii="Times New Roman" w:hAnsi="Times New Roman" w:cs="Times New Roman"/>
          <w:sz w:val="28"/>
          <w:szCs w:val="28"/>
        </w:rPr>
        <w:t xml:space="preserve">а </w:t>
      </w:r>
      <w:r w:rsidR="00C469B4" w:rsidRPr="00486111">
        <w:rPr>
          <w:rFonts w:ascii="Times New Roman" w:hAnsi="Times New Roman" w:cs="Times New Roman"/>
          <w:sz w:val="28"/>
          <w:szCs w:val="28"/>
        </w:rPr>
        <w:t xml:space="preserve">в создании мелиоративных систем в свое </w:t>
      </w:r>
      <w:proofErr w:type="gramStart"/>
      <w:r w:rsidR="00C469B4" w:rsidRPr="00486111">
        <w:rPr>
          <w:rFonts w:ascii="Times New Roman" w:hAnsi="Times New Roman" w:cs="Times New Roman"/>
          <w:sz w:val="28"/>
          <w:szCs w:val="28"/>
        </w:rPr>
        <w:t>время  было</w:t>
      </w:r>
      <w:proofErr w:type="gramEnd"/>
      <w:r w:rsidR="00C469B4" w:rsidRPr="00486111">
        <w:rPr>
          <w:rFonts w:ascii="Times New Roman" w:hAnsi="Times New Roman" w:cs="Times New Roman"/>
          <w:sz w:val="28"/>
          <w:szCs w:val="28"/>
        </w:rPr>
        <w:t xml:space="preserve"> вложены немалые средства.</w:t>
      </w:r>
      <w:r w:rsidR="000C5E84" w:rsidRPr="00486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86B" w:rsidRPr="00486111" w:rsidRDefault="00E31F88" w:rsidP="00486111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86111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(Слайд 21)</w:t>
      </w:r>
      <w:r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</w:t>
      </w:r>
      <w:r w:rsidR="00B9286B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 официальным данным Минсельхоза России в Хабаровском крае за 2014-2017 годы ни один гектар выбывших сельскохозяйственных угодий за счет проведения </w:t>
      </w:r>
      <w:proofErr w:type="spellStart"/>
      <w:r w:rsidR="00B9286B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культуртехнических</w:t>
      </w:r>
      <w:proofErr w:type="spellEnd"/>
      <w:r w:rsidR="00B9286B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мероприятий по ФЦП «Развитие </w:t>
      </w:r>
      <w:r w:rsidR="00B9286B" w:rsidRPr="00486111">
        <w:rPr>
          <w:rFonts w:ascii="Times New Roman" w:hAnsi="Times New Roman" w:cs="Times New Roman"/>
          <w:sz w:val="28"/>
          <w:szCs w:val="28"/>
        </w:rPr>
        <w:t xml:space="preserve">мелиорации земель сельскохозяйственного назначения России на 2014-2020 годы" </w:t>
      </w:r>
      <w:r w:rsidR="002F2043" w:rsidRPr="0048611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2F2043" w:rsidRPr="00486111">
        <w:rPr>
          <w:rFonts w:ascii="Times New Roman" w:hAnsi="Times New Roman" w:cs="Times New Roman"/>
          <w:sz w:val="28"/>
          <w:szCs w:val="28"/>
        </w:rPr>
        <w:t>введен  в</w:t>
      </w:r>
      <w:proofErr w:type="gramEnd"/>
      <w:r w:rsidR="002F2043" w:rsidRPr="00486111">
        <w:rPr>
          <w:rFonts w:ascii="Times New Roman" w:hAnsi="Times New Roman" w:cs="Times New Roman"/>
          <w:sz w:val="28"/>
          <w:szCs w:val="28"/>
        </w:rPr>
        <w:t xml:space="preserve"> эксплуатацию.</w:t>
      </w:r>
      <w:r w:rsidR="00B9286B" w:rsidRPr="00486111">
        <w:rPr>
          <w:rFonts w:ascii="Times New Roman" w:hAnsi="Times New Roman" w:cs="Times New Roman"/>
          <w:sz w:val="28"/>
          <w:szCs w:val="28"/>
        </w:rPr>
        <w:t xml:space="preserve">  </w:t>
      </w:r>
      <w:r w:rsidR="00B9286B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C17687" w:rsidRPr="00486111" w:rsidRDefault="00C469B4" w:rsidP="00486111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111">
        <w:rPr>
          <w:rFonts w:ascii="Times New Roman" w:hAnsi="Times New Roman" w:cs="Times New Roman"/>
          <w:color w:val="000000"/>
          <w:sz w:val="28"/>
          <w:szCs w:val="28"/>
        </w:rPr>
        <w:t>Краевые п</w:t>
      </w:r>
      <w:r w:rsidR="00C17687" w:rsidRPr="00486111">
        <w:rPr>
          <w:rFonts w:ascii="Times New Roman" w:hAnsi="Times New Roman" w:cs="Times New Roman"/>
          <w:color w:val="000000"/>
          <w:sz w:val="28"/>
          <w:szCs w:val="28"/>
        </w:rPr>
        <w:t xml:space="preserve">рограммные мероприятия, даже в случае их реализации в полном объеме не позволят кардинально изменить ситуацию в лучшую сторону. </w:t>
      </w:r>
      <w:r w:rsidR="007C7AEE" w:rsidRPr="0048611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17687" w:rsidRPr="00486111">
        <w:rPr>
          <w:rFonts w:ascii="Times New Roman" w:hAnsi="Times New Roman" w:cs="Times New Roman"/>
          <w:color w:val="000000"/>
          <w:sz w:val="28"/>
          <w:szCs w:val="28"/>
        </w:rPr>
        <w:t xml:space="preserve">роведение </w:t>
      </w:r>
      <w:proofErr w:type="gramStart"/>
      <w:r w:rsidR="00C17687" w:rsidRPr="00486111">
        <w:rPr>
          <w:rFonts w:ascii="Times New Roman" w:hAnsi="Times New Roman" w:cs="Times New Roman"/>
          <w:color w:val="000000"/>
          <w:sz w:val="28"/>
          <w:szCs w:val="28"/>
        </w:rPr>
        <w:t xml:space="preserve">работ </w:t>
      </w:r>
      <w:r w:rsidR="007C7AEE" w:rsidRPr="00486111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предусмотрено</w:t>
      </w:r>
      <w:proofErr w:type="gramEnd"/>
      <w:r w:rsidR="007C7AEE" w:rsidRPr="00486111">
        <w:rPr>
          <w:rFonts w:ascii="Times New Roman" w:hAnsi="Times New Roman" w:cs="Times New Roman"/>
          <w:color w:val="000000"/>
          <w:sz w:val="28"/>
          <w:szCs w:val="28"/>
        </w:rPr>
        <w:t xml:space="preserve"> всего </w:t>
      </w:r>
      <w:r w:rsidR="00C17687" w:rsidRPr="00486111">
        <w:rPr>
          <w:rFonts w:ascii="Times New Roman" w:hAnsi="Times New Roman" w:cs="Times New Roman"/>
          <w:color w:val="000000"/>
          <w:sz w:val="28"/>
          <w:szCs w:val="28"/>
        </w:rPr>
        <w:t xml:space="preserve">на площади 2592 га, </w:t>
      </w:r>
      <w:r w:rsidR="007C7AEE" w:rsidRPr="00486111">
        <w:rPr>
          <w:rFonts w:ascii="Times New Roman" w:hAnsi="Times New Roman" w:cs="Times New Roman"/>
          <w:color w:val="000000"/>
          <w:sz w:val="28"/>
          <w:szCs w:val="28"/>
        </w:rPr>
        <w:t xml:space="preserve"> -  это </w:t>
      </w:r>
      <w:r w:rsidR="00C17687" w:rsidRPr="00486111">
        <w:rPr>
          <w:rFonts w:ascii="Times New Roman" w:hAnsi="Times New Roman" w:cs="Times New Roman"/>
          <w:color w:val="000000"/>
          <w:sz w:val="28"/>
          <w:szCs w:val="28"/>
        </w:rPr>
        <w:t xml:space="preserve">всего 4,5% от общей площади 57,5 тыс. га мелиорированных земель, находящихся в неудовлетворительном состоянии.  </w:t>
      </w:r>
    </w:p>
    <w:p w:rsidR="000B74ED" w:rsidRPr="00486111" w:rsidRDefault="002F2043" w:rsidP="00486111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86111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вышеизложенного, </w:t>
      </w:r>
      <w:r w:rsidR="007C7AEE" w:rsidRPr="00486111">
        <w:rPr>
          <w:rFonts w:ascii="Times New Roman" w:hAnsi="Times New Roman" w:cs="Times New Roman"/>
          <w:color w:val="000000"/>
          <w:sz w:val="28"/>
          <w:szCs w:val="28"/>
        </w:rPr>
        <w:t xml:space="preserve"> а также учитывая то, что </w:t>
      </w:r>
      <w:r w:rsidRPr="00486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4ED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целенаправленное планирование использования с-х угодий как </w:t>
      </w:r>
      <w:r w:rsidR="007C7AEE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это </w:t>
      </w:r>
      <w:r w:rsidR="000B74ED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делается по землям </w:t>
      </w:r>
      <w:r w:rsidR="007C7AEE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населенных пунктов </w:t>
      </w:r>
      <w:r w:rsidR="000B74ED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осуществляется</w:t>
      </w:r>
      <w:r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а </w:t>
      </w:r>
      <w:r w:rsidR="000B74ED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утвержденные «Основные направления единой политики в сфере использования земель сельскохозяйственного назначения в Хабаровском крае», остаются не более, чем декларацией</w:t>
      </w:r>
      <w:r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A4B51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можно </w:t>
      </w:r>
      <w:r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сказать, что  с реализацией </w:t>
      </w:r>
      <w:r w:rsidR="000A4B51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целей  государственной земельной политики</w:t>
      </w:r>
      <w:r w:rsidR="000A4B51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плане сельхозземель в  Хабаровском крае  сложилась крайне неблагоприятная ситуация.</w:t>
      </w:r>
      <w:r w:rsidR="000B74ED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7C7AEE" w:rsidRPr="00486111" w:rsidRDefault="007C7AEE" w:rsidP="00486111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Основная причина этому – ни мы, ни наши предшественники, по крайне </w:t>
      </w:r>
      <w:proofErr w:type="gramStart"/>
      <w:r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мере  в</w:t>
      </w:r>
      <w:proofErr w:type="gramEnd"/>
      <w:r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течении последних 30 лет не занимались систематической и планомерной работой по повышению эффективности использования сельхозземель. </w:t>
      </w:r>
    </w:p>
    <w:p w:rsidR="00852EA7" w:rsidRPr="00486111" w:rsidRDefault="009357A9" w:rsidP="00486111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просвета </w:t>
      </w:r>
      <w:r w:rsidR="00D9654C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этом туннеле </w:t>
      </w:r>
      <w:r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>я пока не вижу</w:t>
      </w:r>
      <w:r w:rsidR="000A4B51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9357A9" w:rsidRPr="00486111" w:rsidRDefault="007C7AEE" w:rsidP="00486111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Как я сказал, п</w:t>
      </w:r>
      <w:r w:rsidR="00287677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роблема назревала </w:t>
      </w:r>
      <w:r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долго</w:t>
      </w:r>
      <w:r w:rsidR="00287677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решение</w:t>
      </w:r>
      <w:r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ее</w:t>
      </w:r>
      <w:r w:rsidR="00287677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требует комплексного подхода.</w:t>
      </w:r>
      <w:r w:rsidR="009357A9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 меня есть понимание, что и в какой последовательности</w:t>
      </w:r>
      <w:r w:rsidR="00EF11A6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proofErr w:type="gramStart"/>
      <w:r w:rsidR="00EF11A6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как </w:t>
      </w:r>
      <w:r w:rsidR="009357A9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нужно</w:t>
      </w:r>
      <w:proofErr w:type="gramEnd"/>
      <w:r w:rsidR="009357A9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сделать в плане </w:t>
      </w:r>
      <w:r w:rsidR="00EF11A6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реформирования </w:t>
      </w:r>
      <w:r w:rsidR="009357A9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системы управления и распоряжения сельхозземлями, но это отдельный и большой разговор.</w:t>
      </w:r>
    </w:p>
    <w:p w:rsidR="00C614FD" w:rsidRPr="00486111" w:rsidRDefault="00287677" w:rsidP="00486111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Сегодня я остановлюсь только на 2 моментах</w:t>
      </w:r>
      <w:r w:rsidR="00EF11A6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которые ближе вам</w:t>
      </w:r>
      <w:r w:rsidR="009357A9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852EA7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Одним из </w:t>
      </w:r>
      <w:r w:rsidR="00CE4F86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путей </w:t>
      </w:r>
      <w:r w:rsidR="00852EA7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решени</w:t>
      </w:r>
      <w:r w:rsidR="00CE4F86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852EA7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этой проблемы я </w:t>
      </w:r>
      <w:proofErr w:type="gramStart"/>
      <w:r w:rsidR="00852EA7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вижу  </w:t>
      </w:r>
      <w:r w:rsidR="00C02CBC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разработк</w:t>
      </w:r>
      <w:r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proofErr w:type="gramEnd"/>
      <w:r w:rsidR="00C02CBC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на уровне края механизма </w:t>
      </w:r>
      <w:r w:rsidR="00852EA7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реализации </w:t>
      </w:r>
      <w:r w:rsidR="001F25C4" w:rsidRPr="00486111">
        <w:rPr>
          <w:rFonts w:ascii="Times New Roman" w:hAnsi="Times New Roman" w:cs="Times New Roman"/>
          <w:sz w:val="28"/>
          <w:szCs w:val="28"/>
        </w:rPr>
        <w:t>Федерального закона от 03.07.2016 № 354-ФЗ с обычным  типовым названием "О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использованию с нарушением законодательства Российской Федерации"</w:t>
      </w:r>
      <w:r w:rsidR="00C02CBC" w:rsidRPr="004861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4FD" w:rsidRPr="00486111" w:rsidRDefault="00287677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Напомню, что к</w:t>
      </w:r>
      <w:r w:rsidR="00C614FD" w:rsidRPr="00486111">
        <w:rPr>
          <w:rFonts w:ascii="Times New Roman" w:hAnsi="Times New Roman" w:cs="Times New Roman"/>
          <w:sz w:val="28"/>
          <w:szCs w:val="28"/>
        </w:rPr>
        <w:t xml:space="preserve">ритерии </w:t>
      </w:r>
      <w:proofErr w:type="gramStart"/>
      <w:r w:rsidR="003D7921" w:rsidRPr="00486111">
        <w:rPr>
          <w:rFonts w:ascii="Times New Roman" w:hAnsi="Times New Roman" w:cs="Times New Roman"/>
          <w:sz w:val="28"/>
          <w:szCs w:val="28"/>
        </w:rPr>
        <w:t>не использования</w:t>
      </w:r>
      <w:proofErr w:type="gramEnd"/>
      <w:r w:rsidR="003D7921" w:rsidRPr="00486111">
        <w:rPr>
          <w:rFonts w:ascii="Times New Roman" w:hAnsi="Times New Roman" w:cs="Times New Roman"/>
          <w:sz w:val="28"/>
          <w:szCs w:val="28"/>
        </w:rPr>
        <w:t xml:space="preserve"> земельных участков или использования с нарушением законодательства </w:t>
      </w:r>
      <w:r w:rsidR="00C614FD" w:rsidRPr="00486111">
        <w:rPr>
          <w:rFonts w:ascii="Times New Roman" w:hAnsi="Times New Roman" w:cs="Times New Roman"/>
          <w:sz w:val="28"/>
          <w:szCs w:val="28"/>
        </w:rPr>
        <w:t>установлены постановлениями Правительством РФ</w:t>
      </w:r>
      <w:r w:rsidR="003D7921" w:rsidRPr="004861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4FD" w:rsidRPr="00486111" w:rsidRDefault="00C614FD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111">
        <w:rPr>
          <w:rFonts w:ascii="Times New Roman" w:hAnsi="Times New Roman" w:cs="Times New Roman"/>
          <w:sz w:val="28"/>
          <w:szCs w:val="28"/>
        </w:rPr>
        <w:t xml:space="preserve">- </w:t>
      </w:r>
      <w:r w:rsidR="003D7921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3D7921" w:rsidRPr="0048611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D7921" w:rsidRPr="0048611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E4F86" w:rsidRPr="00486111">
        <w:rPr>
          <w:rFonts w:ascii="Times New Roman" w:hAnsi="Times New Roman" w:cs="Times New Roman"/>
          <w:b/>
          <w:sz w:val="28"/>
          <w:szCs w:val="28"/>
        </w:rPr>
        <w:t>22</w:t>
      </w:r>
      <w:r w:rsidR="003D7921" w:rsidRPr="00486111">
        <w:rPr>
          <w:rFonts w:ascii="Times New Roman" w:hAnsi="Times New Roman" w:cs="Times New Roman"/>
          <w:sz w:val="28"/>
          <w:szCs w:val="28"/>
        </w:rPr>
        <w:t xml:space="preserve">) </w:t>
      </w:r>
      <w:r w:rsidRPr="00486111">
        <w:rPr>
          <w:rFonts w:ascii="Times New Roman" w:hAnsi="Times New Roman" w:cs="Times New Roman"/>
          <w:sz w:val="28"/>
          <w:szCs w:val="28"/>
        </w:rPr>
        <w:t xml:space="preserve">от 23.04.2012 № 368 "О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Федерации"; </w:t>
      </w:r>
    </w:p>
    <w:p w:rsidR="00C614FD" w:rsidRPr="00486111" w:rsidRDefault="00C614FD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D7921" w:rsidRPr="00486111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CE4F86" w:rsidRPr="00486111">
        <w:rPr>
          <w:rFonts w:ascii="Times New Roman" w:hAnsi="Times New Roman" w:cs="Times New Roman"/>
          <w:b/>
          <w:sz w:val="28"/>
          <w:szCs w:val="28"/>
        </w:rPr>
        <w:t>23</w:t>
      </w:r>
      <w:r w:rsidR="003D7921" w:rsidRPr="00486111">
        <w:rPr>
          <w:rFonts w:ascii="Times New Roman" w:hAnsi="Times New Roman" w:cs="Times New Roman"/>
          <w:b/>
          <w:sz w:val="28"/>
          <w:szCs w:val="28"/>
        </w:rPr>
        <w:t>)</w:t>
      </w:r>
      <w:r w:rsidR="003D7921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Pr="00486111">
        <w:rPr>
          <w:rFonts w:ascii="Times New Roman" w:hAnsi="Times New Roman" w:cs="Times New Roman"/>
          <w:sz w:val="28"/>
          <w:szCs w:val="28"/>
        </w:rPr>
        <w:t>от 22.07.2011 № 612 "Об утверждении критериев существенного снижения плодородия земель сельскохозяйственного назначения";</w:t>
      </w:r>
    </w:p>
    <w:p w:rsidR="00C614FD" w:rsidRPr="00486111" w:rsidRDefault="00C614FD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- </w:t>
      </w:r>
      <w:r w:rsidR="003D7921" w:rsidRPr="00486111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CE4F86" w:rsidRPr="00486111">
        <w:rPr>
          <w:rFonts w:ascii="Times New Roman" w:hAnsi="Times New Roman" w:cs="Times New Roman"/>
          <w:b/>
          <w:sz w:val="28"/>
          <w:szCs w:val="28"/>
        </w:rPr>
        <w:t>24</w:t>
      </w:r>
      <w:r w:rsidR="003D7921" w:rsidRPr="00486111">
        <w:rPr>
          <w:rFonts w:ascii="Times New Roman" w:hAnsi="Times New Roman" w:cs="Times New Roman"/>
          <w:b/>
          <w:sz w:val="28"/>
          <w:szCs w:val="28"/>
        </w:rPr>
        <w:t>)</w:t>
      </w:r>
      <w:r w:rsidR="003D7921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Pr="00486111">
        <w:rPr>
          <w:rFonts w:ascii="Times New Roman" w:hAnsi="Times New Roman" w:cs="Times New Roman"/>
          <w:sz w:val="28"/>
          <w:szCs w:val="28"/>
        </w:rPr>
        <w:t>от 19.07.2012 № 736 "О критериях значительного ухудшения экологической обстановки в результате использования земельных участков из земель сельскохозяйственного назначения с нарушением установленных земельным законодательством требований рационального использования земли".</w:t>
      </w:r>
    </w:p>
    <w:p w:rsidR="00EF11A6" w:rsidRPr="00486111" w:rsidRDefault="001F25C4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556D" w:rsidRPr="00486111">
        <w:rPr>
          <w:rFonts w:ascii="Times New Roman" w:hAnsi="Times New Roman" w:cs="Times New Roman"/>
          <w:sz w:val="28"/>
          <w:szCs w:val="28"/>
        </w:rPr>
        <w:t>Ф</w:t>
      </w:r>
      <w:r w:rsidRPr="00486111">
        <w:rPr>
          <w:rFonts w:ascii="Times New Roman" w:hAnsi="Times New Roman" w:cs="Times New Roman"/>
          <w:sz w:val="28"/>
          <w:szCs w:val="28"/>
        </w:rPr>
        <w:t xml:space="preserve">ормально закон регулирует частный случай и направлен на расширение </w:t>
      </w:r>
      <w:proofErr w:type="gramStart"/>
      <w:r w:rsidRPr="00486111">
        <w:rPr>
          <w:rFonts w:ascii="Times New Roman" w:hAnsi="Times New Roman" w:cs="Times New Roman"/>
          <w:sz w:val="28"/>
          <w:szCs w:val="28"/>
        </w:rPr>
        <w:t>оснований  принудительного</w:t>
      </w:r>
      <w:proofErr w:type="gramEnd"/>
      <w:r w:rsidRPr="00486111">
        <w:rPr>
          <w:rFonts w:ascii="Times New Roman" w:hAnsi="Times New Roman" w:cs="Times New Roman"/>
          <w:sz w:val="28"/>
          <w:szCs w:val="28"/>
        </w:rPr>
        <w:t xml:space="preserve"> прекращения прав на сельхозземли, но фактически это не так. Потянув за ниточку этих признаков</w:t>
      </w:r>
      <w:r w:rsidR="00EF11A6" w:rsidRPr="00486111">
        <w:rPr>
          <w:rFonts w:ascii="Times New Roman" w:hAnsi="Times New Roman" w:cs="Times New Roman"/>
          <w:sz w:val="28"/>
          <w:szCs w:val="28"/>
        </w:rPr>
        <w:t xml:space="preserve"> и критериев</w:t>
      </w:r>
      <w:r w:rsidRPr="00486111">
        <w:rPr>
          <w:rFonts w:ascii="Times New Roman" w:hAnsi="Times New Roman" w:cs="Times New Roman"/>
          <w:sz w:val="28"/>
          <w:szCs w:val="28"/>
        </w:rPr>
        <w:t xml:space="preserve">, мы выходим на необходимость фиксации и документального закрепления показателей </w:t>
      </w:r>
      <w:r w:rsidR="00EF11A6" w:rsidRPr="0048611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F11A6" w:rsidRPr="00486111" w:rsidRDefault="00EF11A6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    - </w:t>
      </w:r>
      <w:r w:rsidR="001F25C4" w:rsidRPr="00486111">
        <w:rPr>
          <w:rFonts w:ascii="Times New Roman" w:hAnsi="Times New Roman" w:cs="Times New Roman"/>
          <w:sz w:val="28"/>
          <w:szCs w:val="28"/>
        </w:rPr>
        <w:t xml:space="preserve">неиспользования земель по целевому назначению, </w:t>
      </w:r>
    </w:p>
    <w:p w:rsidR="0041556D" w:rsidRPr="00486111" w:rsidRDefault="00EF11A6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   -  </w:t>
      </w:r>
      <w:r w:rsidR="001F25C4" w:rsidRPr="00486111">
        <w:rPr>
          <w:rFonts w:ascii="Times New Roman" w:hAnsi="Times New Roman" w:cs="Times New Roman"/>
          <w:sz w:val="28"/>
          <w:szCs w:val="28"/>
        </w:rPr>
        <w:t>использованию земель с существенным снижением плодородия земель и экологической обстановки на каждом вовлеченном в хозяйственный оборот массиве сельхозугодий или отдельном поле в пределах так</w:t>
      </w:r>
      <w:r w:rsidRPr="00486111">
        <w:rPr>
          <w:rFonts w:ascii="Times New Roman" w:hAnsi="Times New Roman" w:cs="Times New Roman"/>
          <w:sz w:val="28"/>
          <w:szCs w:val="28"/>
        </w:rPr>
        <w:t>ого</w:t>
      </w:r>
      <w:r w:rsidR="001F25C4" w:rsidRPr="00486111">
        <w:rPr>
          <w:rFonts w:ascii="Times New Roman" w:hAnsi="Times New Roman" w:cs="Times New Roman"/>
          <w:sz w:val="28"/>
          <w:szCs w:val="28"/>
        </w:rPr>
        <w:t xml:space="preserve"> массив</w:t>
      </w:r>
      <w:r w:rsidRPr="00486111">
        <w:rPr>
          <w:rFonts w:ascii="Times New Roman" w:hAnsi="Times New Roman" w:cs="Times New Roman"/>
          <w:sz w:val="28"/>
          <w:szCs w:val="28"/>
        </w:rPr>
        <w:t>а</w:t>
      </w:r>
      <w:r w:rsidR="0041556D" w:rsidRPr="00486111">
        <w:rPr>
          <w:rFonts w:ascii="Times New Roman" w:hAnsi="Times New Roman" w:cs="Times New Roman"/>
          <w:sz w:val="28"/>
          <w:szCs w:val="28"/>
        </w:rPr>
        <w:t>.</w:t>
      </w:r>
    </w:p>
    <w:p w:rsidR="00CE4F86" w:rsidRPr="00486111" w:rsidRDefault="00CE4F86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Слабые стороны закона</w:t>
      </w:r>
      <w:r w:rsidR="00287677" w:rsidRPr="00486111">
        <w:rPr>
          <w:rFonts w:ascii="Times New Roman" w:hAnsi="Times New Roman" w:cs="Times New Roman"/>
          <w:sz w:val="28"/>
          <w:szCs w:val="28"/>
        </w:rPr>
        <w:t>:</w:t>
      </w:r>
    </w:p>
    <w:p w:rsidR="00CE4F86" w:rsidRPr="00486111" w:rsidRDefault="00CE4F86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-  не утверждена методика определения площадей, подверженных негативным процессам, отсутствие которой не позволяет в полной мере использовать эти новации законодательства. </w:t>
      </w:r>
      <w:r w:rsidR="00287677" w:rsidRPr="00486111">
        <w:rPr>
          <w:rFonts w:ascii="Times New Roman" w:hAnsi="Times New Roman" w:cs="Times New Roman"/>
          <w:sz w:val="28"/>
          <w:szCs w:val="28"/>
        </w:rPr>
        <w:t>Но есть региональный опыт таких методик</w:t>
      </w:r>
      <w:r w:rsidR="00EF11A6" w:rsidRPr="00486111">
        <w:rPr>
          <w:rFonts w:ascii="Times New Roman" w:hAnsi="Times New Roman" w:cs="Times New Roman"/>
          <w:sz w:val="28"/>
          <w:szCs w:val="28"/>
        </w:rPr>
        <w:t>, это не проблема</w:t>
      </w:r>
      <w:r w:rsidRPr="00486111">
        <w:rPr>
          <w:rFonts w:ascii="Times New Roman" w:hAnsi="Times New Roman" w:cs="Times New Roman"/>
          <w:sz w:val="28"/>
          <w:szCs w:val="28"/>
        </w:rPr>
        <w:t>.</w:t>
      </w:r>
    </w:p>
    <w:p w:rsidR="00CE4F86" w:rsidRPr="00486111" w:rsidRDefault="00CE4F86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lastRenderedPageBreak/>
        <w:t xml:space="preserve">-  3-х летний срок подтверждения органами </w:t>
      </w:r>
      <w:proofErr w:type="spellStart"/>
      <w:r w:rsidRPr="00486111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486111">
        <w:rPr>
          <w:rFonts w:ascii="Times New Roman" w:hAnsi="Times New Roman" w:cs="Times New Roman"/>
          <w:sz w:val="28"/>
          <w:szCs w:val="28"/>
        </w:rPr>
        <w:t xml:space="preserve"> факта неиспользования земель. </w:t>
      </w:r>
      <w:r w:rsidR="00EF11A6" w:rsidRPr="00486111">
        <w:rPr>
          <w:rFonts w:ascii="Times New Roman" w:hAnsi="Times New Roman" w:cs="Times New Roman"/>
          <w:sz w:val="28"/>
          <w:szCs w:val="28"/>
        </w:rPr>
        <w:t xml:space="preserve">Обратите внимание - </w:t>
      </w:r>
      <w:r w:rsidR="00AC3564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Pr="00486111">
        <w:rPr>
          <w:rFonts w:ascii="Times New Roman" w:hAnsi="Times New Roman" w:cs="Times New Roman"/>
          <w:sz w:val="28"/>
          <w:szCs w:val="28"/>
        </w:rPr>
        <w:t>эта норма не распространяется на случаи использования земель с нарушением требований законодательства.</w:t>
      </w:r>
    </w:p>
    <w:p w:rsidR="00CE4F86" w:rsidRPr="00486111" w:rsidRDefault="00EF11A6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Сложности с ее </w:t>
      </w:r>
      <w:proofErr w:type="gramStart"/>
      <w:r w:rsidRPr="00486111">
        <w:rPr>
          <w:rFonts w:ascii="Times New Roman" w:hAnsi="Times New Roman" w:cs="Times New Roman"/>
          <w:sz w:val="28"/>
          <w:szCs w:val="28"/>
        </w:rPr>
        <w:t>реализацией  на</w:t>
      </w:r>
      <w:proofErr w:type="gramEnd"/>
      <w:r w:rsidRPr="00486111">
        <w:rPr>
          <w:rFonts w:ascii="Times New Roman" w:hAnsi="Times New Roman" w:cs="Times New Roman"/>
          <w:sz w:val="28"/>
          <w:szCs w:val="28"/>
        </w:rPr>
        <w:t xml:space="preserve"> практике обусловлены снижением количества проверок, проводимых </w:t>
      </w:r>
      <w:proofErr w:type="spellStart"/>
      <w:r w:rsidRPr="00486111">
        <w:rPr>
          <w:rFonts w:ascii="Times New Roman" w:hAnsi="Times New Roman" w:cs="Times New Roman"/>
          <w:sz w:val="28"/>
          <w:szCs w:val="28"/>
        </w:rPr>
        <w:t>Россельхознадзором</w:t>
      </w:r>
      <w:proofErr w:type="spellEnd"/>
      <w:r w:rsidRPr="004861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4F86" w:rsidRPr="00486111">
        <w:rPr>
          <w:rFonts w:ascii="Times New Roman" w:hAnsi="Times New Roman" w:cs="Times New Roman"/>
          <w:b/>
          <w:sz w:val="28"/>
          <w:szCs w:val="28"/>
        </w:rPr>
        <w:t xml:space="preserve"> (Слайд </w:t>
      </w:r>
      <w:r w:rsidR="00B51F00" w:rsidRPr="00486111">
        <w:rPr>
          <w:rFonts w:ascii="Times New Roman" w:hAnsi="Times New Roman" w:cs="Times New Roman"/>
          <w:b/>
          <w:sz w:val="28"/>
          <w:szCs w:val="28"/>
        </w:rPr>
        <w:t>25)</w:t>
      </w:r>
      <w:r w:rsidR="00CE4F86" w:rsidRPr="00486111">
        <w:rPr>
          <w:rFonts w:ascii="Times New Roman" w:hAnsi="Times New Roman" w:cs="Times New Roman"/>
          <w:b/>
          <w:sz w:val="28"/>
          <w:szCs w:val="28"/>
        </w:rPr>
        <w:t>.</w:t>
      </w:r>
      <w:r w:rsidR="00CE4F86" w:rsidRPr="00486111">
        <w:rPr>
          <w:rFonts w:ascii="Times New Roman" w:hAnsi="Times New Roman" w:cs="Times New Roman"/>
          <w:sz w:val="28"/>
          <w:szCs w:val="28"/>
        </w:rPr>
        <w:t xml:space="preserve">  </w:t>
      </w:r>
      <w:r w:rsidR="00B51F00" w:rsidRPr="00486111">
        <w:rPr>
          <w:rFonts w:ascii="Times New Roman" w:hAnsi="Times New Roman" w:cs="Times New Roman"/>
          <w:sz w:val="28"/>
          <w:szCs w:val="28"/>
        </w:rPr>
        <w:t xml:space="preserve">Я не нашел данные по краю, </w:t>
      </w:r>
      <w:proofErr w:type="gramStart"/>
      <w:r w:rsidR="00B51F00" w:rsidRPr="00486111">
        <w:rPr>
          <w:rFonts w:ascii="Times New Roman" w:hAnsi="Times New Roman" w:cs="Times New Roman"/>
          <w:sz w:val="28"/>
          <w:szCs w:val="28"/>
        </w:rPr>
        <w:t>но  в</w:t>
      </w:r>
      <w:proofErr w:type="gramEnd"/>
      <w:r w:rsidR="00B51F00" w:rsidRPr="00486111">
        <w:rPr>
          <w:rFonts w:ascii="Times New Roman" w:hAnsi="Times New Roman" w:cs="Times New Roman"/>
          <w:sz w:val="28"/>
          <w:szCs w:val="28"/>
        </w:rPr>
        <w:t xml:space="preserve"> целом по России к</w:t>
      </w:r>
      <w:r w:rsidR="00CE4F86" w:rsidRPr="00486111">
        <w:rPr>
          <w:rFonts w:ascii="Times New Roman" w:hAnsi="Times New Roman" w:cs="Times New Roman"/>
          <w:sz w:val="28"/>
          <w:szCs w:val="28"/>
        </w:rPr>
        <w:t xml:space="preserve">оличество проверок и проверяемая площадь (ежегодно менее 3%) постоянно сокращается, соответственно количество решений об изъятии земельных участков и прекращения прав тоже снижается.  </w:t>
      </w:r>
    </w:p>
    <w:p w:rsidR="00CE4F86" w:rsidRPr="00486111" w:rsidRDefault="00B51F00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Выскажу крамольную мысль -</w:t>
      </w:r>
      <w:r w:rsidR="00CE4F86" w:rsidRPr="00486111">
        <w:rPr>
          <w:rFonts w:ascii="Times New Roman" w:hAnsi="Times New Roman" w:cs="Times New Roman"/>
          <w:sz w:val="28"/>
          <w:szCs w:val="28"/>
        </w:rPr>
        <w:t xml:space="preserve"> проводимая государством политика по снижению количества </w:t>
      </w:r>
      <w:proofErr w:type="gramStart"/>
      <w:r w:rsidR="00CE4F86" w:rsidRPr="00486111">
        <w:rPr>
          <w:rFonts w:ascii="Times New Roman" w:hAnsi="Times New Roman" w:cs="Times New Roman"/>
          <w:sz w:val="28"/>
          <w:szCs w:val="28"/>
        </w:rPr>
        <w:t>проверок  бизнеса</w:t>
      </w:r>
      <w:proofErr w:type="gramEnd"/>
      <w:r w:rsidR="00CE4F86" w:rsidRPr="00486111">
        <w:rPr>
          <w:rFonts w:ascii="Times New Roman" w:hAnsi="Times New Roman" w:cs="Times New Roman"/>
          <w:sz w:val="28"/>
          <w:szCs w:val="28"/>
        </w:rPr>
        <w:t xml:space="preserve"> контролирующими органами, в отношении </w:t>
      </w:r>
      <w:r w:rsidRPr="00486111">
        <w:rPr>
          <w:rFonts w:ascii="Times New Roman" w:hAnsi="Times New Roman" w:cs="Times New Roman"/>
          <w:sz w:val="28"/>
          <w:szCs w:val="28"/>
        </w:rPr>
        <w:t>сельхозземель</w:t>
      </w:r>
      <w:r w:rsidR="00CE4F86" w:rsidRPr="00486111">
        <w:rPr>
          <w:rFonts w:ascii="Times New Roman" w:hAnsi="Times New Roman" w:cs="Times New Roman"/>
          <w:sz w:val="28"/>
          <w:szCs w:val="28"/>
        </w:rPr>
        <w:t xml:space="preserve">, более чем неправильная. Она противоречит принципу земельного законодательства о приоритете охраны земель, по сравнению с ее использованием для производственных целей и принципу о приоритете общественных интересов над интересами отдельного человека. Получается, что интересы и спокойствие отдельного предпринимателя ставятся выше, </w:t>
      </w:r>
      <w:proofErr w:type="gramStart"/>
      <w:r w:rsidR="00CE4F86" w:rsidRPr="00486111">
        <w:rPr>
          <w:rFonts w:ascii="Times New Roman" w:hAnsi="Times New Roman" w:cs="Times New Roman"/>
          <w:sz w:val="28"/>
          <w:szCs w:val="28"/>
        </w:rPr>
        <w:t>чем  интересы</w:t>
      </w:r>
      <w:proofErr w:type="gramEnd"/>
      <w:r w:rsidR="00CE4F86" w:rsidRPr="00486111">
        <w:rPr>
          <w:rFonts w:ascii="Times New Roman" w:hAnsi="Times New Roman" w:cs="Times New Roman"/>
          <w:sz w:val="28"/>
          <w:szCs w:val="28"/>
        </w:rPr>
        <w:t xml:space="preserve"> общества в плане сохранения земель как важнейшего компонента окружающей среды и средства производства в сельском хозяйстве.</w:t>
      </w:r>
    </w:p>
    <w:p w:rsidR="00B51F00" w:rsidRPr="00486111" w:rsidRDefault="00B51F00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В этих условиях, как никогда важно наладить эффективный механизм взаимодействия органов муниципального контроля и </w:t>
      </w:r>
      <w:proofErr w:type="spellStart"/>
      <w:r w:rsidRPr="00486111"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 w:rsidRPr="00486111">
        <w:rPr>
          <w:rFonts w:ascii="Times New Roman" w:hAnsi="Times New Roman" w:cs="Times New Roman"/>
          <w:sz w:val="28"/>
          <w:szCs w:val="28"/>
        </w:rPr>
        <w:t xml:space="preserve"> края, являющегося арендодателем большого массива сельхозземель с органами </w:t>
      </w:r>
      <w:proofErr w:type="spellStart"/>
      <w:r w:rsidRPr="00486111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486111">
        <w:rPr>
          <w:rFonts w:ascii="Times New Roman" w:hAnsi="Times New Roman" w:cs="Times New Roman"/>
          <w:sz w:val="28"/>
          <w:szCs w:val="28"/>
        </w:rPr>
        <w:t xml:space="preserve"> в плане выявления и пресечения случаев неиспользования сельхозземель или их использования с нарушением требований законодательства.</w:t>
      </w:r>
    </w:p>
    <w:p w:rsidR="00D8661E" w:rsidRPr="00486111" w:rsidRDefault="00D70EFB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Коллеги, г</w:t>
      </w:r>
      <w:r w:rsidR="001F25C4" w:rsidRPr="00486111">
        <w:rPr>
          <w:rFonts w:ascii="Times New Roman" w:hAnsi="Times New Roman" w:cs="Times New Roman"/>
          <w:sz w:val="28"/>
          <w:szCs w:val="28"/>
        </w:rPr>
        <w:t xml:space="preserve">лавное, что нужно не только запомнить, но и </w:t>
      </w:r>
      <w:r w:rsidR="0041556D" w:rsidRPr="00486111">
        <w:rPr>
          <w:rFonts w:ascii="Times New Roman" w:hAnsi="Times New Roman" w:cs="Times New Roman"/>
          <w:sz w:val="28"/>
          <w:szCs w:val="28"/>
        </w:rPr>
        <w:t>осознать</w:t>
      </w:r>
      <w:r w:rsidR="001F25C4" w:rsidRPr="00486111">
        <w:rPr>
          <w:rFonts w:ascii="Times New Roman" w:hAnsi="Times New Roman" w:cs="Times New Roman"/>
          <w:sz w:val="28"/>
          <w:szCs w:val="28"/>
        </w:rPr>
        <w:t>– это то, что с принятием этого закона возникла новая правовая реальность, котор</w:t>
      </w:r>
      <w:r w:rsidR="00D8661E" w:rsidRPr="00486111">
        <w:rPr>
          <w:rFonts w:ascii="Times New Roman" w:hAnsi="Times New Roman" w:cs="Times New Roman"/>
          <w:sz w:val="28"/>
          <w:szCs w:val="28"/>
        </w:rPr>
        <w:t xml:space="preserve">ая заключается в том, что </w:t>
      </w:r>
      <w:r w:rsidR="001F3601" w:rsidRPr="00486111">
        <w:rPr>
          <w:rFonts w:ascii="Times New Roman" w:hAnsi="Times New Roman" w:cs="Times New Roman"/>
          <w:sz w:val="28"/>
          <w:szCs w:val="28"/>
        </w:rPr>
        <w:t xml:space="preserve"> объективная оценка состояния почв и динамика их изменения в процессе деятельности хозяйствующих субъектов стала юридическим основанием для принятия управленческих решений, а следовательно, эти характеристики земель должны быть четко и однозначно определены в правовых документах (договорах, распоряжениях) при предоставлении таких земельных участков</w:t>
      </w:r>
      <w:r w:rsidRPr="004861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601" w:rsidRPr="00486111" w:rsidRDefault="00D70EFB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Но мы почему-то упорно не хотим это замечать и продолжаем работать по старинке. Наверное</w:t>
      </w:r>
      <w:r w:rsidR="00D8661E" w:rsidRPr="00486111">
        <w:rPr>
          <w:rFonts w:ascii="Times New Roman" w:hAnsi="Times New Roman" w:cs="Times New Roman"/>
          <w:sz w:val="28"/>
          <w:szCs w:val="28"/>
        </w:rPr>
        <w:t>,</w:t>
      </w:r>
      <w:r w:rsidRPr="00486111">
        <w:rPr>
          <w:rFonts w:ascii="Times New Roman" w:hAnsi="Times New Roman" w:cs="Times New Roman"/>
          <w:sz w:val="28"/>
          <w:szCs w:val="28"/>
        </w:rPr>
        <w:t xml:space="preserve"> так привычнее и спокойнее. </w:t>
      </w:r>
    </w:p>
    <w:p w:rsidR="00CC07D2" w:rsidRPr="00486111" w:rsidRDefault="00CC07D2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Особо хочу подчеркнуть, что это не простой закон – он подготовлен в соответствии с поручением Президента РФ от </w:t>
      </w:r>
      <w:r w:rsidR="00B94413" w:rsidRPr="00486111">
        <w:rPr>
          <w:rFonts w:ascii="Times New Roman" w:hAnsi="Times New Roman" w:cs="Times New Roman"/>
          <w:sz w:val="28"/>
          <w:szCs w:val="28"/>
        </w:rPr>
        <w:t>08.12. 2015 № Пр-2508</w:t>
      </w:r>
      <w:r w:rsidR="00D8661E" w:rsidRPr="00486111">
        <w:rPr>
          <w:rFonts w:ascii="Times New Roman" w:hAnsi="Times New Roman" w:cs="Times New Roman"/>
          <w:sz w:val="28"/>
          <w:szCs w:val="28"/>
        </w:rPr>
        <w:t xml:space="preserve"> (хотя его история более длинная)</w:t>
      </w:r>
      <w:r w:rsidR="00B94413" w:rsidRPr="00486111">
        <w:rPr>
          <w:rFonts w:ascii="Times New Roman" w:hAnsi="Times New Roman" w:cs="Times New Roman"/>
          <w:sz w:val="28"/>
          <w:szCs w:val="28"/>
        </w:rPr>
        <w:t>.</w:t>
      </w:r>
    </w:p>
    <w:p w:rsidR="00CC07D2" w:rsidRPr="00486111" w:rsidRDefault="00CC07D2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Что получается – Правительство РФ выполнило поручение – оперативно подготовило закон, Государственная </w:t>
      </w:r>
      <w:proofErr w:type="gramStart"/>
      <w:r w:rsidRPr="00486111">
        <w:rPr>
          <w:rFonts w:ascii="Times New Roman" w:hAnsi="Times New Roman" w:cs="Times New Roman"/>
          <w:sz w:val="28"/>
          <w:szCs w:val="28"/>
        </w:rPr>
        <w:t xml:space="preserve">Дума </w:t>
      </w:r>
      <w:r w:rsidR="00EF11A6" w:rsidRPr="00486111">
        <w:rPr>
          <w:rFonts w:ascii="Times New Roman" w:hAnsi="Times New Roman" w:cs="Times New Roman"/>
          <w:sz w:val="28"/>
          <w:szCs w:val="28"/>
        </w:rPr>
        <w:t xml:space="preserve"> также</w:t>
      </w:r>
      <w:proofErr w:type="gramEnd"/>
      <w:r w:rsidR="00EF11A6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Pr="00486111">
        <w:rPr>
          <w:rFonts w:ascii="Times New Roman" w:hAnsi="Times New Roman" w:cs="Times New Roman"/>
          <w:sz w:val="28"/>
          <w:szCs w:val="28"/>
        </w:rPr>
        <w:t>оперативно его рассмотрела и приняла. А</w:t>
      </w:r>
      <w:r w:rsidR="00D70EFB" w:rsidRPr="004861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6111">
        <w:rPr>
          <w:rFonts w:ascii="Times New Roman" w:hAnsi="Times New Roman" w:cs="Times New Roman"/>
          <w:sz w:val="28"/>
          <w:szCs w:val="28"/>
        </w:rPr>
        <w:t>фактически</w:t>
      </w:r>
      <w:r w:rsidR="00242C60" w:rsidRPr="00486111">
        <w:rPr>
          <w:rFonts w:ascii="Times New Roman" w:hAnsi="Times New Roman" w:cs="Times New Roman"/>
          <w:sz w:val="28"/>
          <w:szCs w:val="28"/>
        </w:rPr>
        <w:t>,</w:t>
      </w:r>
      <w:r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927BF0" w:rsidRPr="00486111">
        <w:rPr>
          <w:rFonts w:ascii="Times New Roman" w:hAnsi="Times New Roman" w:cs="Times New Roman"/>
          <w:sz w:val="28"/>
          <w:szCs w:val="28"/>
        </w:rPr>
        <w:t xml:space="preserve"> уже</w:t>
      </w:r>
      <w:proofErr w:type="gramEnd"/>
      <w:r w:rsidR="00927BF0" w:rsidRPr="00486111">
        <w:rPr>
          <w:rFonts w:ascii="Times New Roman" w:hAnsi="Times New Roman" w:cs="Times New Roman"/>
          <w:sz w:val="28"/>
          <w:szCs w:val="28"/>
        </w:rPr>
        <w:t xml:space="preserve"> 4 года </w:t>
      </w:r>
      <w:r w:rsidR="00242C60" w:rsidRPr="00486111">
        <w:rPr>
          <w:rFonts w:ascii="Times New Roman" w:hAnsi="Times New Roman" w:cs="Times New Roman"/>
          <w:sz w:val="28"/>
          <w:szCs w:val="28"/>
        </w:rPr>
        <w:t>закон</w:t>
      </w:r>
      <w:r w:rsidRPr="00486111">
        <w:rPr>
          <w:rFonts w:ascii="Times New Roman" w:hAnsi="Times New Roman" w:cs="Times New Roman"/>
          <w:sz w:val="28"/>
          <w:szCs w:val="28"/>
        </w:rPr>
        <w:t xml:space="preserve"> не работает, остается на бумаге, и в первую очередь  в силу того, что на местах не определен порядок и механизм его реализации. Некрасиво получается</w:t>
      </w:r>
      <w:r w:rsidR="00D8661E" w:rsidRPr="00486111">
        <w:rPr>
          <w:rFonts w:ascii="Times New Roman" w:hAnsi="Times New Roman" w:cs="Times New Roman"/>
          <w:sz w:val="28"/>
          <w:szCs w:val="28"/>
        </w:rPr>
        <w:t xml:space="preserve"> по отношению к президентскому закону</w:t>
      </w:r>
      <w:r w:rsidRPr="00486111">
        <w:rPr>
          <w:rFonts w:ascii="Times New Roman" w:hAnsi="Times New Roman" w:cs="Times New Roman"/>
          <w:sz w:val="28"/>
          <w:szCs w:val="28"/>
        </w:rPr>
        <w:t>.</w:t>
      </w:r>
    </w:p>
    <w:p w:rsidR="0041556D" w:rsidRPr="00486111" w:rsidRDefault="001F3CB1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="00927BF0" w:rsidRPr="00486111">
        <w:rPr>
          <w:rFonts w:ascii="Times New Roman" w:hAnsi="Times New Roman" w:cs="Times New Roman"/>
          <w:sz w:val="28"/>
          <w:szCs w:val="28"/>
        </w:rPr>
        <w:t xml:space="preserve">его реализации </w:t>
      </w:r>
      <w:r w:rsidRPr="00486111">
        <w:rPr>
          <w:rFonts w:ascii="Times New Roman" w:hAnsi="Times New Roman" w:cs="Times New Roman"/>
          <w:sz w:val="28"/>
          <w:szCs w:val="28"/>
        </w:rPr>
        <w:t>в первую очередь</w:t>
      </w:r>
      <w:r w:rsidR="00B51F00" w:rsidRPr="00486111">
        <w:rPr>
          <w:rFonts w:ascii="Times New Roman" w:hAnsi="Times New Roman" w:cs="Times New Roman"/>
          <w:sz w:val="28"/>
          <w:szCs w:val="28"/>
        </w:rPr>
        <w:t xml:space="preserve"> необходимо пересмотреть наши договоры аренды. </w:t>
      </w:r>
    </w:p>
    <w:p w:rsidR="0006571C" w:rsidRPr="00486111" w:rsidRDefault="001F3CB1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lastRenderedPageBreak/>
        <w:t xml:space="preserve">Самым </w:t>
      </w:r>
      <w:r w:rsidR="0006571C" w:rsidRPr="00486111">
        <w:rPr>
          <w:rFonts w:ascii="Times New Roman" w:hAnsi="Times New Roman" w:cs="Times New Roman"/>
          <w:sz w:val="28"/>
          <w:szCs w:val="28"/>
        </w:rPr>
        <w:t xml:space="preserve">существенным вопросом арендных отношений является правильное определение цели предоставления земельного участка в аренду, которая определяет все последующие взаимоотношения между арендатором и арендодателем. </w:t>
      </w:r>
    </w:p>
    <w:p w:rsidR="0006571C" w:rsidRPr="00486111" w:rsidRDefault="0006571C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Как правило, в большинстве типовых договоров аренды она звучит как </w:t>
      </w:r>
      <w:r w:rsidRPr="00486111">
        <w:rPr>
          <w:rFonts w:ascii="Times New Roman" w:hAnsi="Times New Roman" w:cs="Times New Roman"/>
          <w:i/>
          <w:sz w:val="28"/>
          <w:szCs w:val="28"/>
        </w:rPr>
        <w:t>"владение и пользование земельным участко</w:t>
      </w:r>
      <w:r w:rsidR="00D70EFB" w:rsidRPr="00486111">
        <w:rPr>
          <w:rFonts w:ascii="Times New Roman" w:hAnsi="Times New Roman" w:cs="Times New Roman"/>
          <w:i/>
          <w:sz w:val="28"/>
          <w:szCs w:val="28"/>
        </w:rPr>
        <w:t>м</w:t>
      </w:r>
      <w:r w:rsidRPr="00486111">
        <w:rPr>
          <w:rFonts w:ascii="Times New Roman" w:hAnsi="Times New Roman" w:cs="Times New Roman"/>
          <w:i/>
          <w:sz w:val="28"/>
          <w:szCs w:val="28"/>
        </w:rPr>
        <w:t xml:space="preserve"> в целях ведения сельскохозяйственного производства".</w:t>
      </w:r>
      <w:r w:rsidRPr="00486111">
        <w:rPr>
          <w:rFonts w:ascii="Times New Roman" w:hAnsi="Times New Roman" w:cs="Times New Roman"/>
          <w:sz w:val="28"/>
          <w:szCs w:val="28"/>
        </w:rPr>
        <w:t xml:space="preserve"> Но это только одна сторона арендных отношений, и если внимательно проанализировать основные принципы земельного законодательства и конкретные нормы закона, то увидим, что "владение и пользование" неразрывно связано с охраной земель, которая выступает не как какой-либо второстепенный аспект, а </w:t>
      </w:r>
      <w:proofErr w:type="gramStart"/>
      <w:r w:rsidRPr="00486111">
        <w:rPr>
          <w:rFonts w:ascii="Times New Roman" w:hAnsi="Times New Roman" w:cs="Times New Roman"/>
          <w:sz w:val="28"/>
          <w:szCs w:val="28"/>
        </w:rPr>
        <w:t>как</w:t>
      </w:r>
      <w:r w:rsidR="005B12B6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Pr="00486111">
        <w:rPr>
          <w:rFonts w:ascii="Times New Roman" w:hAnsi="Times New Roman" w:cs="Times New Roman"/>
          <w:i/>
          <w:sz w:val="28"/>
          <w:szCs w:val="28"/>
        </w:rPr>
        <w:t>приоритет</w:t>
      </w:r>
      <w:proofErr w:type="gramEnd"/>
      <w:r w:rsidRPr="00486111">
        <w:rPr>
          <w:rFonts w:ascii="Times New Roman" w:hAnsi="Times New Roman" w:cs="Times New Roman"/>
          <w:sz w:val="28"/>
          <w:szCs w:val="28"/>
        </w:rPr>
        <w:t xml:space="preserve"> при вовлечении земельных участков в хозяйственный оборот.</w:t>
      </w:r>
    </w:p>
    <w:p w:rsidR="0006571C" w:rsidRPr="00486111" w:rsidRDefault="0006571C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Отсюда следует необходимость более точной формулировки цели предоставления земельного участка как "владение, пользование и охрана", с тем, чтобы с одной стороны, показать арендатору, что земельный участок ему предоставлен не только для получения прибыли, а с другой стороны - более правильно с методологической точки зрения "выстроить" содержание и структуру договора аренды с учетом специфики земель сельскохозяйственного назначения как объекта земельных правоотношений.</w:t>
      </w:r>
    </w:p>
    <w:p w:rsidR="00242C60" w:rsidRPr="00486111" w:rsidRDefault="00927BF0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И</w:t>
      </w:r>
      <w:r w:rsidR="0006571C" w:rsidRPr="00486111">
        <w:rPr>
          <w:rFonts w:ascii="Times New Roman" w:hAnsi="Times New Roman" w:cs="Times New Roman"/>
          <w:sz w:val="28"/>
          <w:szCs w:val="28"/>
        </w:rPr>
        <w:t xml:space="preserve">сходя из указанной цели предоставления земельного участка должна быть несколько видоизменена и структура самого договора, а именно договор должен быть дополнен разделом "Обязанности сторон по охране земель и повышению плодородия почв". Обычно, такие обязанности прописываются в разделе договора "Обязанности арендатора", что на мой взгляд, это не в полной мере соответствует законодательству, так как в соответствии со статьей 42 Земельного кодекса РФ они в равной степени возлагаются как на собственника земельного участка, так и на </w:t>
      </w:r>
      <w:r w:rsidR="005B12B6" w:rsidRPr="00486111">
        <w:rPr>
          <w:rFonts w:ascii="Times New Roman" w:hAnsi="Times New Roman" w:cs="Times New Roman"/>
          <w:sz w:val="28"/>
          <w:szCs w:val="28"/>
        </w:rPr>
        <w:t>арендатора</w:t>
      </w:r>
      <w:r w:rsidR="0006571C" w:rsidRPr="00486111">
        <w:rPr>
          <w:rFonts w:ascii="Times New Roman" w:hAnsi="Times New Roman" w:cs="Times New Roman"/>
          <w:sz w:val="28"/>
          <w:szCs w:val="28"/>
        </w:rPr>
        <w:t xml:space="preserve">. При этом закон не устанавливает каких-либо различий по данному вопросу между частным и публичным собственником земельного участка. </w:t>
      </w:r>
      <w:r w:rsidR="00242C60" w:rsidRPr="00486111">
        <w:rPr>
          <w:rFonts w:ascii="Times New Roman" w:hAnsi="Times New Roman" w:cs="Times New Roman"/>
          <w:sz w:val="28"/>
          <w:szCs w:val="28"/>
        </w:rPr>
        <w:t xml:space="preserve"> Формулу – бремя содержания имуществ</w:t>
      </w:r>
      <w:r w:rsidR="005B12B6" w:rsidRPr="00486111">
        <w:rPr>
          <w:rFonts w:ascii="Times New Roman" w:hAnsi="Times New Roman" w:cs="Times New Roman"/>
          <w:sz w:val="28"/>
          <w:szCs w:val="28"/>
        </w:rPr>
        <w:t>а</w:t>
      </w:r>
      <w:r w:rsidR="00242C60" w:rsidRPr="00486111">
        <w:rPr>
          <w:rFonts w:ascii="Times New Roman" w:hAnsi="Times New Roman" w:cs="Times New Roman"/>
          <w:sz w:val="28"/>
          <w:szCs w:val="28"/>
        </w:rPr>
        <w:t xml:space="preserve"> возложено на его собственника еще никто не отменял.</w:t>
      </w:r>
    </w:p>
    <w:p w:rsidR="00927BF0" w:rsidRPr="00486111" w:rsidRDefault="0006571C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Существенным вопросом является структура и содержание предлагаемого раздела договора аренды</w:t>
      </w:r>
      <w:r w:rsidR="001F3CB1" w:rsidRPr="00486111">
        <w:rPr>
          <w:rFonts w:ascii="Times New Roman" w:hAnsi="Times New Roman" w:cs="Times New Roman"/>
          <w:sz w:val="28"/>
          <w:szCs w:val="28"/>
        </w:rPr>
        <w:t>.</w:t>
      </w:r>
      <w:r w:rsidRPr="00486111">
        <w:rPr>
          <w:rFonts w:ascii="Times New Roman" w:hAnsi="Times New Roman" w:cs="Times New Roman"/>
          <w:sz w:val="28"/>
          <w:szCs w:val="28"/>
        </w:rPr>
        <w:t xml:space="preserve"> Как правило, такие обязанности в договоре аренды прописываются в виде общих фраз, переписанных из норм тех или иных нормативных правовых актов, что в дальнейшем не способствуют налаживанию эффективного контроля за выполнением условий договора аренды. </w:t>
      </w:r>
      <w:r w:rsidR="005B12B6" w:rsidRPr="00486111">
        <w:rPr>
          <w:rFonts w:ascii="Times New Roman" w:hAnsi="Times New Roman" w:cs="Times New Roman"/>
          <w:sz w:val="28"/>
          <w:szCs w:val="28"/>
        </w:rPr>
        <w:t>Это бумагомарательство -</w:t>
      </w:r>
      <w:r w:rsidRPr="00486111">
        <w:rPr>
          <w:rFonts w:ascii="Times New Roman" w:hAnsi="Times New Roman" w:cs="Times New Roman"/>
          <w:sz w:val="28"/>
          <w:szCs w:val="28"/>
        </w:rPr>
        <w:t xml:space="preserve"> даже если бы эти обязанности не были указаны в договоре аренды, арендатор все равно был бы обязан их выполнять. </w:t>
      </w:r>
    </w:p>
    <w:p w:rsidR="0006571C" w:rsidRPr="00486111" w:rsidRDefault="0006571C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На мой взгляд, по данному вопросу целесообразно использовать подход, предложенный законодателем в статье 46.4 Градостроительного кодекса РФ, согласно которой к договору о комплексном освоении территории подготавливается дополнительное соглашение, содержащее график осуществления мероприятий по освоению данной территории в отношении каждого мероприятия с указанием сроков начала и окончания проведения соответствующих работ.</w:t>
      </w:r>
    </w:p>
    <w:p w:rsidR="0006571C" w:rsidRPr="00486111" w:rsidRDefault="00CC07D2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Соответственно к </w:t>
      </w:r>
      <w:r w:rsidR="0006571C" w:rsidRPr="00486111">
        <w:rPr>
          <w:rFonts w:ascii="Times New Roman" w:hAnsi="Times New Roman" w:cs="Times New Roman"/>
          <w:sz w:val="28"/>
          <w:szCs w:val="28"/>
        </w:rPr>
        <w:t>договору аренды земельного участка из земель сельскохозяйственного назначения</w:t>
      </w:r>
      <w:r w:rsidRPr="00486111">
        <w:rPr>
          <w:rFonts w:ascii="Times New Roman" w:hAnsi="Times New Roman" w:cs="Times New Roman"/>
          <w:sz w:val="28"/>
          <w:szCs w:val="28"/>
        </w:rPr>
        <w:t xml:space="preserve"> в качестве </w:t>
      </w:r>
      <w:proofErr w:type="gramStart"/>
      <w:r w:rsidRPr="00486111">
        <w:rPr>
          <w:rFonts w:ascii="Times New Roman" w:hAnsi="Times New Roman" w:cs="Times New Roman"/>
          <w:sz w:val="28"/>
          <w:szCs w:val="28"/>
        </w:rPr>
        <w:t xml:space="preserve">приложений </w:t>
      </w:r>
      <w:r w:rsidR="0006571C" w:rsidRPr="00486111">
        <w:rPr>
          <w:rFonts w:ascii="Times New Roman" w:hAnsi="Times New Roman" w:cs="Times New Roman"/>
          <w:sz w:val="28"/>
          <w:szCs w:val="28"/>
        </w:rPr>
        <w:t xml:space="preserve"> должны</w:t>
      </w:r>
      <w:proofErr w:type="gramEnd"/>
      <w:r w:rsidR="0006571C" w:rsidRPr="00486111">
        <w:rPr>
          <w:rFonts w:ascii="Times New Roman" w:hAnsi="Times New Roman" w:cs="Times New Roman"/>
          <w:sz w:val="28"/>
          <w:szCs w:val="28"/>
        </w:rPr>
        <w:t xml:space="preserve"> выступать, не только схема расположения земельного участка, акт приема-передачи земельного участка, расчет арендной платы, на также и:</w:t>
      </w:r>
    </w:p>
    <w:p w:rsidR="0006571C" w:rsidRPr="00486111" w:rsidRDefault="0006571C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- агрохимический паспорт земельного участка;</w:t>
      </w:r>
    </w:p>
    <w:p w:rsidR="0006571C" w:rsidRPr="00486111" w:rsidRDefault="0006571C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- план –график выполнения мероприятий по повышению плодородия земель;</w:t>
      </w:r>
    </w:p>
    <w:p w:rsidR="0006571C" w:rsidRPr="00486111" w:rsidRDefault="0006571C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- план-график проведения </w:t>
      </w:r>
      <w:proofErr w:type="spellStart"/>
      <w:r w:rsidRPr="00486111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486111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06571C" w:rsidRPr="00486111" w:rsidRDefault="0006571C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- план-график выполнения мероприятий по приведение в надлежащее состояние мелиоративных систем;</w:t>
      </w:r>
    </w:p>
    <w:p w:rsidR="0006571C" w:rsidRPr="00486111" w:rsidRDefault="0006571C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- план-график выполнения мероприятий по приведению в надлежащее состояние полевых дорог.</w:t>
      </w:r>
    </w:p>
    <w:p w:rsidR="0006571C" w:rsidRPr="00486111" w:rsidRDefault="00242C60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П</w:t>
      </w:r>
      <w:r w:rsidR="0006571C" w:rsidRPr="00486111">
        <w:rPr>
          <w:rFonts w:ascii="Times New Roman" w:hAnsi="Times New Roman" w:cs="Times New Roman"/>
          <w:sz w:val="28"/>
          <w:szCs w:val="28"/>
        </w:rPr>
        <w:t xml:space="preserve">ланы </w:t>
      </w:r>
      <w:proofErr w:type="gramStart"/>
      <w:r w:rsidR="0006571C" w:rsidRPr="00486111">
        <w:rPr>
          <w:rFonts w:ascii="Times New Roman" w:hAnsi="Times New Roman" w:cs="Times New Roman"/>
          <w:sz w:val="28"/>
          <w:szCs w:val="28"/>
        </w:rPr>
        <w:t xml:space="preserve">графики </w:t>
      </w:r>
      <w:r w:rsidRPr="00486111">
        <w:rPr>
          <w:rFonts w:ascii="Times New Roman" w:hAnsi="Times New Roman" w:cs="Times New Roman"/>
          <w:sz w:val="28"/>
          <w:szCs w:val="28"/>
        </w:rPr>
        <w:t xml:space="preserve"> выполнения</w:t>
      </w:r>
      <w:proofErr w:type="gramEnd"/>
      <w:r w:rsidRPr="00486111">
        <w:rPr>
          <w:rFonts w:ascii="Times New Roman" w:hAnsi="Times New Roman" w:cs="Times New Roman"/>
          <w:sz w:val="28"/>
          <w:szCs w:val="28"/>
        </w:rPr>
        <w:t xml:space="preserve">  указанных мероприятий </w:t>
      </w:r>
      <w:r w:rsidR="0006571C" w:rsidRPr="00486111">
        <w:rPr>
          <w:rFonts w:ascii="Times New Roman" w:hAnsi="Times New Roman" w:cs="Times New Roman"/>
          <w:sz w:val="28"/>
          <w:szCs w:val="28"/>
        </w:rPr>
        <w:t>должны быть предельно конкретизированы не только в отношении каждого передаваемого земельного участка, но и в отношении каждого контура (массива, поля), с указанием сроков (периодичности) их выполнения, ответственных лиц и сроков выполнения.</w:t>
      </w:r>
    </w:p>
    <w:p w:rsidR="00B94413" w:rsidRPr="00486111" w:rsidRDefault="00B94413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   Скажите опять я чего-то выдумал. Это далеко не так – </w:t>
      </w:r>
      <w:r w:rsidR="00C015D2" w:rsidRPr="00486111">
        <w:rPr>
          <w:rFonts w:ascii="Times New Roman" w:hAnsi="Times New Roman" w:cs="Times New Roman"/>
          <w:sz w:val="28"/>
          <w:szCs w:val="28"/>
        </w:rPr>
        <w:t>п</w:t>
      </w:r>
      <w:r w:rsidRPr="00486111">
        <w:rPr>
          <w:rFonts w:ascii="Times New Roman" w:hAnsi="Times New Roman" w:cs="Times New Roman"/>
          <w:sz w:val="28"/>
          <w:szCs w:val="28"/>
        </w:rPr>
        <w:t>осмотрите Поручение Президента РФ от 29.06.2016 № Пр-1240, там и про паспортизацию земельных участков их земель с-х назначения говорится и про критерии ненадлежащего использования сельхозземель</w:t>
      </w:r>
      <w:r w:rsidR="00F51317" w:rsidRPr="00486111">
        <w:rPr>
          <w:rFonts w:ascii="Times New Roman" w:hAnsi="Times New Roman" w:cs="Times New Roman"/>
          <w:sz w:val="28"/>
          <w:szCs w:val="28"/>
        </w:rPr>
        <w:t xml:space="preserve">, ответственности </w:t>
      </w:r>
      <w:proofErr w:type="gramStart"/>
      <w:r w:rsidR="00F51317" w:rsidRPr="00486111">
        <w:rPr>
          <w:rFonts w:ascii="Times New Roman" w:hAnsi="Times New Roman" w:cs="Times New Roman"/>
          <w:sz w:val="28"/>
          <w:szCs w:val="28"/>
        </w:rPr>
        <w:t>за  порчу</w:t>
      </w:r>
      <w:proofErr w:type="gramEnd"/>
      <w:r w:rsidR="00F51317" w:rsidRPr="00486111">
        <w:rPr>
          <w:rFonts w:ascii="Times New Roman" w:hAnsi="Times New Roman" w:cs="Times New Roman"/>
          <w:sz w:val="28"/>
          <w:szCs w:val="28"/>
        </w:rPr>
        <w:t xml:space="preserve"> земель, перед</w:t>
      </w:r>
      <w:r w:rsidR="00242C60" w:rsidRPr="00486111">
        <w:rPr>
          <w:rFonts w:ascii="Times New Roman" w:hAnsi="Times New Roman" w:cs="Times New Roman"/>
          <w:sz w:val="28"/>
          <w:szCs w:val="28"/>
        </w:rPr>
        <w:t>а</w:t>
      </w:r>
      <w:r w:rsidR="00F51317" w:rsidRPr="00486111">
        <w:rPr>
          <w:rFonts w:ascii="Times New Roman" w:hAnsi="Times New Roman" w:cs="Times New Roman"/>
          <w:sz w:val="28"/>
          <w:szCs w:val="28"/>
        </w:rPr>
        <w:t>чу в аренду мелиорированных земель, усилению контроля и  т.д.</w:t>
      </w:r>
    </w:p>
    <w:p w:rsidR="00927BF0" w:rsidRPr="00486111" w:rsidRDefault="00283137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8D1475" w:rsidRPr="00486111">
        <w:rPr>
          <w:rFonts w:ascii="Times New Roman" w:hAnsi="Times New Roman" w:cs="Times New Roman"/>
          <w:sz w:val="28"/>
          <w:szCs w:val="28"/>
        </w:rPr>
        <w:t xml:space="preserve">вопрос, на котором бы я хотел остановится – это формирование земельных участков из земель сельскохозяйственного назначения. </w:t>
      </w:r>
    </w:p>
    <w:p w:rsidR="00E26F98" w:rsidRPr="00486111" w:rsidRDefault="008D1475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Вначале немного теории.  Распоряжением Правительства РФ от 03.03.2012 № 297-р, которым утверждены основы государственной политики использования земельного фонда РФ, установлено</w:t>
      </w:r>
      <w:r w:rsidR="001F3CB1" w:rsidRPr="00486111">
        <w:rPr>
          <w:rFonts w:ascii="Times New Roman" w:hAnsi="Times New Roman" w:cs="Times New Roman"/>
          <w:sz w:val="28"/>
          <w:szCs w:val="28"/>
        </w:rPr>
        <w:t xml:space="preserve"> следующее (внимательно вслушайтесь) -</w:t>
      </w:r>
      <w:r w:rsidRPr="00486111">
        <w:rPr>
          <w:rFonts w:ascii="Times New Roman" w:hAnsi="Times New Roman" w:cs="Times New Roman"/>
          <w:sz w:val="28"/>
          <w:szCs w:val="28"/>
        </w:rPr>
        <w:t xml:space="preserve"> при управлении землями нужно исходить из понимания земельных участках как объектах недвижимого имущества с особым правовым режимом и одновременно - как об особых объектах природного мира</w:t>
      </w:r>
      <w:r w:rsidR="00AD3792" w:rsidRPr="00486111">
        <w:rPr>
          <w:rFonts w:ascii="Times New Roman" w:hAnsi="Times New Roman" w:cs="Times New Roman"/>
          <w:sz w:val="28"/>
          <w:szCs w:val="28"/>
        </w:rPr>
        <w:t>.</w:t>
      </w:r>
      <w:r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AD3792" w:rsidRPr="00486111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="00AD3792" w:rsidRPr="0048611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486111">
        <w:rPr>
          <w:rFonts w:ascii="Times New Roman" w:hAnsi="Times New Roman" w:cs="Times New Roman"/>
          <w:sz w:val="28"/>
          <w:szCs w:val="28"/>
        </w:rPr>
        <w:t xml:space="preserve"> предопределяет</w:t>
      </w:r>
      <w:proofErr w:type="gramEnd"/>
      <w:r w:rsidRPr="00486111">
        <w:rPr>
          <w:rFonts w:ascii="Times New Roman" w:hAnsi="Times New Roman" w:cs="Times New Roman"/>
          <w:sz w:val="28"/>
          <w:szCs w:val="28"/>
        </w:rPr>
        <w:t xml:space="preserve"> необходимость учета не только законодательных актов в привычном для нас понимания этого слова, но и основных законов, принципов и правил природопользования.</w:t>
      </w:r>
    </w:p>
    <w:p w:rsidR="00E26F98" w:rsidRPr="00486111" w:rsidRDefault="00D45AD9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E26F98" w:rsidRPr="00486111">
        <w:rPr>
          <w:rFonts w:ascii="Times New Roman" w:hAnsi="Times New Roman" w:cs="Times New Roman"/>
          <w:sz w:val="28"/>
          <w:szCs w:val="28"/>
        </w:rPr>
        <w:t xml:space="preserve">из принципа природопользования об обязательности учета территориальной качественной и количественной неоднородности, изменчивости свойств земли, </w:t>
      </w:r>
      <w:r w:rsidRPr="00486111">
        <w:rPr>
          <w:rFonts w:ascii="Times New Roman" w:hAnsi="Times New Roman" w:cs="Times New Roman"/>
          <w:sz w:val="28"/>
          <w:szCs w:val="28"/>
        </w:rPr>
        <w:t xml:space="preserve">следует, </w:t>
      </w:r>
      <w:proofErr w:type="gramStart"/>
      <w:r w:rsidRPr="00486111">
        <w:rPr>
          <w:rFonts w:ascii="Times New Roman" w:hAnsi="Times New Roman" w:cs="Times New Roman"/>
          <w:sz w:val="28"/>
          <w:szCs w:val="28"/>
        </w:rPr>
        <w:t xml:space="preserve">что </w:t>
      </w:r>
      <w:r w:rsidR="00E26F98" w:rsidRPr="00486111">
        <w:rPr>
          <w:rFonts w:ascii="Times New Roman" w:hAnsi="Times New Roman" w:cs="Times New Roman"/>
          <w:sz w:val="28"/>
          <w:szCs w:val="28"/>
        </w:rPr>
        <w:t xml:space="preserve"> каждый</w:t>
      </w:r>
      <w:proofErr w:type="gramEnd"/>
      <w:r w:rsidR="00E26F98" w:rsidRPr="00486111">
        <w:rPr>
          <w:rFonts w:ascii="Times New Roman" w:hAnsi="Times New Roman" w:cs="Times New Roman"/>
          <w:sz w:val="28"/>
          <w:szCs w:val="28"/>
        </w:rPr>
        <w:t xml:space="preserve"> земельный участок уникален по условиям функционирования и воспроизводства плодородия</w:t>
      </w:r>
      <w:r w:rsidRPr="00486111">
        <w:rPr>
          <w:rFonts w:ascii="Times New Roman" w:hAnsi="Times New Roman" w:cs="Times New Roman"/>
          <w:sz w:val="28"/>
          <w:szCs w:val="28"/>
        </w:rPr>
        <w:t xml:space="preserve">, а следовательно </w:t>
      </w:r>
      <w:r w:rsidR="00E26F98" w:rsidRPr="00486111">
        <w:rPr>
          <w:rFonts w:ascii="Times New Roman" w:hAnsi="Times New Roman" w:cs="Times New Roman"/>
          <w:sz w:val="28"/>
          <w:szCs w:val="28"/>
        </w:rPr>
        <w:t xml:space="preserve">управление и распоряжение землями должно носить </w:t>
      </w:r>
      <w:proofErr w:type="spellStart"/>
      <w:r w:rsidR="00E26F98" w:rsidRPr="00486111">
        <w:rPr>
          <w:rFonts w:ascii="Times New Roman" w:hAnsi="Times New Roman" w:cs="Times New Roman"/>
          <w:sz w:val="28"/>
          <w:szCs w:val="28"/>
        </w:rPr>
        <w:t>пообъектный</w:t>
      </w:r>
      <w:proofErr w:type="spellEnd"/>
      <w:r w:rsidR="00E26F98" w:rsidRPr="00486111">
        <w:rPr>
          <w:rFonts w:ascii="Times New Roman" w:hAnsi="Times New Roman" w:cs="Times New Roman"/>
          <w:sz w:val="28"/>
          <w:szCs w:val="28"/>
        </w:rPr>
        <w:t xml:space="preserve"> характер. </w:t>
      </w:r>
    </w:p>
    <w:p w:rsidR="00E26F98" w:rsidRPr="00486111" w:rsidRDefault="00927BF0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Более того</w:t>
      </w:r>
      <w:r w:rsidR="00E26F98" w:rsidRPr="00486111">
        <w:rPr>
          <w:rFonts w:ascii="Times New Roman" w:hAnsi="Times New Roman" w:cs="Times New Roman"/>
          <w:sz w:val="28"/>
          <w:szCs w:val="28"/>
        </w:rPr>
        <w:t xml:space="preserve"> – объект управления должен быть однородным по своим основным характеристикам, с тем, чтобы по одному объекту можно было принять одно </w:t>
      </w:r>
      <w:r w:rsidR="004829D0" w:rsidRPr="00486111">
        <w:rPr>
          <w:rFonts w:ascii="Times New Roman" w:hAnsi="Times New Roman" w:cs="Times New Roman"/>
          <w:sz w:val="28"/>
          <w:szCs w:val="28"/>
        </w:rPr>
        <w:t xml:space="preserve">эффективное </w:t>
      </w:r>
      <w:r w:rsidR="00E26F98" w:rsidRPr="00486111">
        <w:rPr>
          <w:rFonts w:ascii="Times New Roman" w:hAnsi="Times New Roman" w:cs="Times New Roman"/>
          <w:sz w:val="28"/>
          <w:szCs w:val="28"/>
        </w:rPr>
        <w:t>управленческое решение. Применительно к землям сельскохозяйственного назначения объекты управления – то есть земельные участки должны быть однородными, как минимум по трем параметрам</w:t>
      </w:r>
      <w:r w:rsidR="00D45AD9" w:rsidRPr="00486111">
        <w:rPr>
          <w:rFonts w:ascii="Times New Roman" w:hAnsi="Times New Roman" w:cs="Times New Roman"/>
          <w:sz w:val="28"/>
          <w:szCs w:val="28"/>
        </w:rPr>
        <w:t>:</w:t>
      </w:r>
    </w:p>
    <w:p w:rsidR="00E26F98" w:rsidRPr="00486111" w:rsidRDefault="00E26F98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- виду сельскохозяйственных угодий</w:t>
      </w:r>
      <w:r w:rsidR="00D45AD9" w:rsidRPr="00486111">
        <w:rPr>
          <w:rFonts w:ascii="Times New Roman" w:hAnsi="Times New Roman" w:cs="Times New Roman"/>
          <w:sz w:val="28"/>
          <w:szCs w:val="28"/>
        </w:rPr>
        <w:t>;</w:t>
      </w:r>
    </w:p>
    <w:p w:rsidR="00E26F98" w:rsidRPr="00486111" w:rsidRDefault="00E26F98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- типу почвы, определяющем оптимальный севооборот</w:t>
      </w:r>
      <w:r w:rsidR="00D45AD9" w:rsidRPr="00486111">
        <w:rPr>
          <w:rFonts w:ascii="Times New Roman" w:hAnsi="Times New Roman" w:cs="Times New Roman"/>
          <w:sz w:val="28"/>
          <w:szCs w:val="28"/>
        </w:rPr>
        <w:t xml:space="preserve"> (для пашен)</w:t>
      </w:r>
    </w:p>
    <w:p w:rsidR="00E26F98" w:rsidRPr="00486111" w:rsidRDefault="00E26F98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- качественному состоянию участка.</w:t>
      </w:r>
    </w:p>
    <w:p w:rsidR="00D45AD9" w:rsidRPr="00486111" w:rsidRDefault="00D45AD9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lastRenderedPageBreak/>
        <w:t xml:space="preserve">Если земельные </w:t>
      </w:r>
      <w:proofErr w:type="gramStart"/>
      <w:r w:rsidRPr="00486111">
        <w:rPr>
          <w:rFonts w:ascii="Times New Roman" w:hAnsi="Times New Roman" w:cs="Times New Roman"/>
          <w:sz w:val="28"/>
          <w:szCs w:val="28"/>
        </w:rPr>
        <w:t>участки  будут</w:t>
      </w:r>
      <w:proofErr w:type="gramEnd"/>
      <w:r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DF4C0F" w:rsidRPr="00486111">
        <w:rPr>
          <w:rFonts w:ascii="Times New Roman" w:hAnsi="Times New Roman" w:cs="Times New Roman"/>
          <w:sz w:val="28"/>
          <w:szCs w:val="28"/>
        </w:rPr>
        <w:t xml:space="preserve">соответствовать </w:t>
      </w:r>
      <w:r w:rsidRPr="00486111">
        <w:rPr>
          <w:rFonts w:ascii="Times New Roman" w:hAnsi="Times New Roman" w:cs="Times New Roman"/>
          <w:sz w:val="28"/>
          <w:szCs w:val="28"/>
        </w:rPr>
        <w:t xml:space="preserve">этим критериям, то и в договорах аренды мы сможем </w:t>
      </w:r>
      <w:r w:rsidR="00DF4C0F" w:rsidRPr="00486111">
        <w:rPr>
          <w:rFonts w:ascii="Times New Roman" w:hAnsi="Times New Roman" w:cs="Times New Roman"/>
          <w:sz w:val="28"/>
          <w:szCs w:val="28"/>
        </w:rPr>
        <w:t xml:space="preserve">указывать </w:t>
      </w:r>
      <w:r w:rsidRPr="00486111">
        <w:rPr>
          <w:rFonts w:ascii="Times New Roman" w:hAnsi="Times New Roman" w:cs="Times New Roman"/>
          <w:sz w:val="28"/>
          <w:szCs w:val="28"/>
        </w:rPr>
        <w:t xml:space="preserve">конкретную цель </w:t>
      </w:r>
      <w:r w:rsidR="00DF4C0F" w:rsidRPr="00486111">
        <w:rPr>
          <w:rFonts w:ascii="Times New Roman" w:hAnsi="Times New Roman" w:cs="Times New Roman"/>
          <w:sz w:val="28"/>
          <w:szCs w:val="28"/>
        </w:rPr>
        <w:t xml:space="preserve">его </w:t>
      </w:r>
      <w:r w:rsidRPr="00486111">
        <w:rPr>
          <w:rFonts w:ascii="Times New Roman" w:hAnsi="Times New Roman" w:cs="Times New Roman"/>
          <w:sz w:val="28"/>
          <w:szCs w:val="28"/>
        </w:rPr>
        <w:t>предоставления</w:t>
      </w:r>
      <w:r w:rsidR="00DF4C0F" w:rsidRPr="00486111">
        <w:rPr>
          <w:rFonts w:ascii="Times New Roman" w:hAnsi="Times New Roman" w:cs="Times New Roman"/>
          <w:sz w:val="28"/>
          <w:szCs w:val="28"/>
        </w:rPr>
        <w:t>,</w:t>
      </w:r>
      <w:r w:rsidRPr="00486111">
        <w:rPr>
          <w:rFonts w:ascii="Times New Roman" w:hAnsi="Times New Roman" w:cs="Times New Roman"/>
          <w:sz w:val="28"/>
          <w:szCs w:val="28"/>
        </w:rPr>
        <w:t xml:space="preserve">  </w:t>
      </w:r>
      <w:r w:rsidR="00DF4C0F" w:rsidRPr="00486111">
        <w:rPr>
          <w:rFonts w:ascii="Times New Roman" w:hAnsi="Times New Roman" w:cs="Times New Roman"/>
          <w:sz w:val="28"/>
          <w:szCs w:val="28"/>
        </w:rPr>
        <w:t xml:space="preserve">а </w:t>
      </w:r>
      <w:r w:rsidRPr="00486111">
        <w:rPr>
          <w:rFonts w:ascii="Times New Roman" w:hAnsi="Times New Roman" w:cs="Times New Roman"/>
          <w:sz w:val="28"/>
          <w:szCs w:val="28"/>
        </w:rPr>
        <w:t xml:space="preserve">не отделываться общими фразами «для сельскохозяйственного производства», что в дальнейшем </w:t>
      </w:r>
      <w:r w:rsidR="00DA7334" w:rsidRPr="00486111">
        <w:rPr>
          <w:rFonts w:ascii="Times New Roman" w:hAnsi="Times New Roman" w:cs="Times New Roman"/>
          <w:sz w:val="28"/>
          <w:szCs w:val="28"/>
        </w:rPr>
        <w:t>затрудняет осуществлять контроль их использования.</w:t>
      </w:r>
    </w:p>
    <w:p w:rsidR="00BC5910" w:rsidRPr="00486111" w:rsidRDefault="00BC5910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Вот только один свежий пример. Недавно я был в </w:t>
      </w:r>
      <w:proofErr w:type="spellStart"/>
      <w:r w:rsidRPr="00486111">
        <w:rPr>
          <w:rFonts w:ascii="Times New Roman" w:hAnsi="Times New Roman" w:cs="Times New Roman"/>
          <w:sz w:val="28"/>
          <w:szCs w:val="28"/>
        </w:rPr>
        <w:t>Бикинском</w:t>
      </w:r>
      <w:proofErr w:type="spellEnd"/>
      <w:r w:rsidRPr="00486111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E36E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5AD9" w:rsidRPr="00E36E12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proofErr w:type="gramStart"/>
      <w:r w:rsidR="00D45AD9" w:rsidRPr="00E36E12">
        <w:rPr>
          <w:rFonts w:ascii="Times New Roman" w:hAnsi="Times New Roman" w:cs="Times New Roman"/>
          <w:b/>
          <w:sz w:val="28"/>
          <w:szCs w:val="28"/>
        </w:rPr>
        <w:t>26 )</w:t>
      </w:r>
      <w:proofErr w:type="gramEnd"/>
      <w:r w:rsidR="00D45AD9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Pr="00486111">
        <w:rPr>
          <w:rFonts w:ascii="Times New Roman" w:hAnsi="Times New Roman" w:cs="Times New Roman"/>
          <w:sz w:val="28"/>
          <w:szCs w:val="28"/>
        </w:rPr>
        <w:t>Земельный участок  с кадастровым номером 27</w:t>
      </w:r>
      <w:r w:rsidR="004829D0" w:rsidRPr="00486111">
        <w:rPr>
          <w:rFonts w:ascii="Times New Roman" w:hAnsi="Times New Roman" w:cs="Times New Roman"/>
          <w:sz w:val="28"/>
          <w:szCs w:val="28"/>
        </w:rPr>
        <w:t>:</w:t>
      </w:r>
      <w:r w:rsidRPr="00486111">
        <w:rPr>
          <w:rFonts w:ascii="Times New Roman" w:hAnsi="Times New Roman" w:cs="Times New Roman"/>
          <w:sz w:val="28"/>
          <w:szCs w:val="28"/>
        </w:rPr>
        <w:t>03</w:t>
      </w:r>
      <w:r w:rsidR="004829D0" w:rsidRPr="00486111">
        <w:rPr>
          <w:rFonts w:ascii="Times New Roman" w:hAnsi="Times New Roman" w:cs="Times New Roman"/>
          <w:sz w:val="28"/>
          <w:szCs w:val="28"/>
        </w:rPr>
        <w:t>:011110:80 переда</w:t>
      </w:r>
      <w:r w:rsidR="00D45AD9" w:rsidRPr="00486111">
        <w:rPr>
          <w:rFonts w:ascii="Times New Roman" w:hAnsi="Times New Roman" w:cs="Times New Roman"/>
          <w:sz w:val="28"/>
          <w:szCs w:val="28"/>
        </w:rPr>
        <w:t>н в аренду</w:t>
      </w:r>
      <w:r w:rsidR="004829D0" w:rsidRPr="00486111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4829D0" w:rsidRPr="00486111">
        <w:rPr>
          <w:rFonts w:ascii="Times New Roman" w:hAnsi="Times New Roman" w:cs="Times New Roman"/>
          <w:sz w:val="28"/>
          <w:szCs w:val="28"/>
        </w:rPr>
        <w:t>Спорос</w:t>
      </w:r>
      <w:proofErr w:type="spellEnd"/>
      <w:r w:rsidR="004829D0" w:rsidRPr="00486111">
        <w:rPr>
          <w:rFonts w:ascii="Times New Roman" w:hAnsi="Times New Roman" w:cs="Times New Roman"/>
          <w:sz w:val="28"/>
          <w:szCs w:val="28"/>
        </w:rPr>
        <w:t xml:space="preserve">» для  реализации инвестиционного проекта по выращивания семенной сои.  В пределах участка 7 полей сенокосов, общей площадью 660 га. Конечно же они не используются. Разве можно такое управленческое решение считать соответствующим целям государственной земельной политики – повышению </w:t>
      </w:r>
      <w:proofErr w:type="gramStart"/>
      <w:r w:rsidR="004829D0" w:rsidRPr="00486111">
        <w:rPr>
          <w:rFonts w:ascii="Times New Roman" w:hAnsi="Times New Roman" w:cs="Times New Roman"/>
          <w:sz w:val="28"/>
          <w:szCs w:val="28"/>
        </w:rPr>
        <w:t>эффективности  использования</w:t>
      </w:r>
      <w:proofErr w:type="gramEnd"/>
      <w:r w:rsidR="004829D0" w:rsidRPr="00486111">
        <w:rPr>
          <w:rFonts w:ascii="Times New Roman" w:hAnsi="Times New Roman" w:cs="Times New Roman"/>
          <w:sz w:val="28"/>
          <w:szCs w:val="28"/>
        </w:rPr>
        <w:t xml:space="preserve"> сельхозземель. </w:t>
      </w:r>
      <w:r w:rsidR="00EA0665" w:rsidRPr="00486111">
        <w:rPr>
          <w:rFonts w:ascii="Times New Roman" w:hAnsi="Times New Roman" w:cs="Times New Roman"/>
          <w:sz w:val="28"/>
          <w:szCs w:val="28"/>
        </w:rPr>
        <w:t xml:space="preserve"> Конечно же нет.</w:t>
      </w:r>
    </w:p>
    <w:p w:rsidR="00DF4C0F" w:rsidRPr="00486111" w:rsidRDefault="00DF4C0F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По сути дела, в настоящее время органы власти вовлекая в хозяйственный оборот большие и разнородные земельные участки из земель сельскохозяйственного назначения, не только сами себе в будущем создают проблемы по их эффективному управлению, но и ставят хозяйствующие субъекты под удар надзорных и контрольных органов. </w:t>
      </w:r>
    </w:p>
    <w:p w:rsidR="00486111" w:rsidRDefault="00DF4C0F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Конечно же границы земельных участков должны соответствовать границам полей. </w:t>
      </w:r>
    </w:p>
    <w:p w:rsidR="00DF4C0F" w:rsidRPr="00486111" w:rsidRDefault="00DF4C0F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E36E12">
        <w:rPr>
          <w:rFonts w:ascii="Times New Roman" w:hAnsi="Times New Roman" w:cs="Times New Roman"/>
          <w:b/>
          <w:sz w:val="28"/>
          <w:szCs w:val="28"/>
        </w:rPr>
        <w:t>(Слайд 27)</w:t>
      </w:r>
      <w:r w:rsidRPr="00486111">
        <w:rPr>
          <w:rFonts w:ascii="Times New Roman" w:hAnsi="Times New Roman" w:cs="Times New Roman"/>
          <w:sz w:val="28"/>
          <w:szCs w:val="28"/>
        </w:rPr>
        <w:t xml:space="preserve"> Такая картина, которую мы видим на отдельных полях, когда границы участк</w:t>
      </w:r>
      <w:r w:rsidR="00EA0665" w:rsidRPr="00486111">
        <w:rPr>
          <w:rFonts w:ascii="Times New Roman" w:hAnsi="Times New Roman" w:cs="Times New Roman"/>
          <w:sz w:val="28"/>
          <w:szCs w:val="28"/>
        </w:rPr>
        <w:t>а</w:t>
      </w:r>
      <w:r w:rsidRPr="00486111">
        <w:rPr>
          <w:rFonts w:ascii="Times New Roman" w:hAnsi="Times New Roman" w:cs="Times New Roman"/>
          <w:sz w:val="28"/>
          <w:szCs w:val="28"/>
        </w:rPr>
        <w:t xml:space="preserve"> секут по живому поля просто недопустима.</w:t>
      </w:r>
    </w:p>
    <w:p w:rsidR="00834AF4" w:rsidRPr="00486111" w:rsidRDefault="00834AF4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Исходя из этого принципа природопользования, следует уходить от типовых договоров аренды, если каждый земельный участок уникален по своим особенностям, то и каждый договор аренды земельного участка должен быть сугубо индивидуальным.</w:t>
      </w:r>
    </w:p>
    <w:p w:rsidR="00834AF4" w:rsidRPr="00486111" w:rsidRDefault="00834AF4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И конечно же следует придерживаться следующего подхода – один земельный участок – один договор аренды.</w:t>
      </w:r>
    </w:p>
    <w:p w:rsidR="00E26F98" w:rsidRPr="00486111" w:rsidRDefault="00E26F98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В связи с этим говорить о возможности создания эффективной системы управления сельхозземлями без переформатирования земельных участков</w:t>
      </w:r>
      <w:r w:rsidR="00EA0665" w:rsidRPr="00486111">
        <w:rPr>
          <w:rFonts w:ascii="Times New Roman" w:hAnsi="Times New Roman" w:cs="Times New Roman"/>
          <w:sz w:val="28"/>
          <w:szCs w:val="28"/>
        </w:rPr>
        <w:t xml:space="preserve">, под которым я понимаю их раздел, с целью образования новых участков в соответствии с сказанными выше критериями, </w:t>
      </w:r>
      <w:r w:rsidR="00367A00" w:rsidRPr="00486111">
        <w:rPr>
          <w:rFonts w:ascii="Times New Roman" w:hAnsi="Times New Roman" w:cs="Times New Roman"/>
          <w:sz w:val="28"/>
          <w:szCs w:val="28"/>
        </w:rPr>
        <w:t>это пустая болтовня</w:t>
      </w:r>
      <w:r w:rsidRPr="004861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665" w:rsidRPr="00486111" w:rsidRDefault="00E973C4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Уважаемые коллеги, я понимаю, </w:t>
      </w:r>
      <w:r w:rsidR="00EA0665" w:rsidRPr="00486111">
        <w:rPr>
          <w:rFonts w:ascii="Times New Roman" w:hAnsi="Times New Roman" w:cs="Times New Roman"/>
          <w:sz w:val="28"/>
          <w:szCs w:val="28"/>
        </w:rPr>
        <w:t xml:space="preserve">вашу большую загрузку текущими повседневными делами, и то что я сказал в настоящее время для вас </w:t>
      </w:r>
      <w:proofErr w:type="spellStart"/>
      <w:r w:rsidR="00EA0665" w:rsidRPr="00486111">
        <w:rPr>
          <w:rFonts w:ascii="Times New Roman" w:hAnsi="Times New Roman" w:cs="Times New Roman"/>
          <w:sz w:val="28"/>
          <w:szCs w:val="28"/>
        </w:rPr>
        <w:t>малоприемлемо</w:t>
      </w:r>
      <w:proofErr w:type="spellEnd"/>
      <w:r w:rsidR="00EA0665" w:rsidRPr="004861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24D" w:rsidRPr="00486111" w:rsidRDefault="00EA0665" w:rsidP="00486111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Но я твердо убежден в другом - </w:t>
      </w:r>
      <w:r w:rsidR="00F1724D" w:rsidRPr="00486111">
        <w:rPr>
          <w:rFonts w:ascii="Times New Roman" w:hAnsi="Times New Roman" w:cs="Times New Roman"/>
          <w:sz w:val="28"/>
          <w:szCs w:val="28"/>
        </w:rPr>
        <w:t>е</w:t>
      </w:r>
      <w:r w:rsidR="00F1724D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сли мы и </w:t>
      </w:r>
      <w:proofErr w:type="gramStart"/>
      <w:r w:rsidR="00F1724D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сегодня будем управлять</w:t>
      </w:r>
      <w:proofErr w:type="gramEnd"/>
      <w:r w:rsidR="00F1724D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распоряжаться </w:t>
      </w:r>
      <w:proofErr w:type="spellStart"/>
      <w:r w:rsidR="00F1724D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сельхоземлями</w:t>
      </w:r>
      <w:proofErr w:type="spellEnd"/>
      <w:r w:rsidR="00F1724D" w:rsidRPr="004861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как вчера, то завтра мы получим картину, которую имеем сегодня – массовое неиспользование земель, как следствие их деградацию, и возможные проблемы с обеспечением продовольствием собственной с-х продукцией в случаи критических ситуаций, которые не следует исключать.</w:t>
      </w:r>
    </w:p>
    <w:p w:rsidR="00E973C4" w:rsidRPr="00486111" w:rsidRDefault="00EA0665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F1724D" w:rsidRPr="00486111">
        <w:rPr>
          <w:rFonts w:ascii="Times New Roman" w:hAnsi="Times New Roman" w:cs="Times New Roman"/>
          <w:sz w:val="28"/>
          <w:szCs w:val="28"/>
        </w:rPr>
        <w:t>М</w:t>
      </w:r>
      <w:r w:rsidR="00E973C4" w:rsidRPr="00486111">
        <w:rPr>
          <w:rFonts w:ascii="Times New Roman" w:hAnsi="Times New Roman" w:cs="Times New Roman"/>
          <w:sz w:val="28"/>
          <w:szCs w:val="28"/>
        </w:rPr>
        <w:t xml:space="preserve">ожет быть, пришла пора определиться, что является для </w:t>
      </w:r>
      <w:proofErr w:type="gramStart"/>
      <w:r w:rsidR="00E973C4" w:rsidRPr="00486111">
        <w:rPr>
          <w:rFonts w:ascii="Times New Roman" w:hAnsi="Times New Roman" w:cs="Times New Roman"/>
          <w:sz w:val="28"/>
          <w:szCs w:val="28"/>
        </w:rPr>
        <w:t>нас  приоритетом</w:t>
      </w:r>
      <w:proofErr w:type="gramEnd"/>
      <w:r w:rsidR="00E973C4" w:rsidRPr="00486111">
        <w:rPr>
          <w:rFonts w:ascii="Times New Roman" w:hAnsi="Times New Roman" w:cs="Times New Roman"/>
          <w:sz w:val="28"/>
          <w:szCs w:val="28"/>
        </w:rPr>
        <w:t xml:space="preserve"> - каждодневная рутина текущих дел или планомерная и последовательная работа по достижению конечной цели – повышению эффективности использования земель и сохранению земельного потенциала? </w:t>
      </w:r>
      <w:bookmarkStart w:id="0" w:name="_GoBack"/>
      <w:bookmarkEnd w:id="0"/>
    </w:p>
    <w:p w:rsidR="00B372F6" w:rsidRPr="00486111" w:rsidRDefault="00B372F6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E26F98" w:rsidRPr="00486111" w:rsidRDefault="00E26F98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B372F6" w:rsidRPr="00486111" w:rsidRDefault="00B372F6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lastRenderedPageBreak/>
        <w:t>Коллеги, у меня в руках уникальный в своем роде документ - постановления Правительства Белгородской области от 26.01.2015 № 14-пп, которым утвержден Кодекс добросовестного землепользователя Белгородской области.  Больше всего меня удивило, в этом документе, когда я его первый раз увидел – эстетические требования к оформлению и содержанию земельных участков.</w:t>
      </w:r>
    </w:p>
    <w:p w:rsidR="00BC5910" w:rsidRPr="00486111" w:rsidRDefault="00E26F98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 Земли, как правило, </w:t>
      </w:r>
      <w:r w:rsidR="00834AF4" w:rsidRPr="00486111">
        <w:rPr>
          <w:rFonts w:ascii="Times New Roman" w:hAnsi="Times New Roman" w:cs="Times New Roman"/>
          <w:sz w:val="28"/>
          <w:szCs w:val="28"/>
        </w:rPr>
        <w:t>и</w:t>
      </w:r>
      <w:r w:rsidRPr="00486111">
        <w:rPr>
          <w:rFonts w:ascii="Times New Roman" w:hAnsi="Times New Roman" w:cs="Times New Roman"/>
          <w:sz w:val="28"/>
          <w:szCs w:val="28"/>
        </w:rPr>
        <w:t>спользуется</w:t>
      </w:r>
      <w:r w:rsidR="00AB06BA" w:rsidRPr="00486111">
        <w:rPr>
          <w:rFonts w:ascii="Times New Roman" w:hAnsi="Times New Roman" w:cs="Times New Roman"/>
          <w:sz w:val="28"/>
          <w:szCs w:val="28"/>
        </w:rPr>
        <w:t xml:space="preserve"> в качестве пространственного базиса для размещения объектов или </w:t>
      </w:r>
      <w:proofErr w:type="gramStart"/>
      <w:r w:rsidR="00AB06BA" w:rsidRPr="00486111">
        <w:rPr>
          <w:rFonts w:ascii="Times New Roman" w:hAnsi="Times New Roman" w:cs="Times New Roman"/>
          <w:sz w:val="28"/>
          <w:szCs w:val="28"/>
        </w:rPr>
        <w:t>производственной</w:t>
      </w:r>
      <w:proofErr w:type="gramEnd"/>
      <w:r w:rsidR="00AB06BA" w:rsidRPr="00486111">
        <w:rPr>
          <w:rFonts w:ascii="Times New Roman" w:hAnsi="Times New Roman" w:cs="Times New Roman"/>
          <w:sz w:val="28"/>
          <w:szCs w:val="28"/>
        </w:rPr>
        <w:t xml:space="preserve"> или иной деятельности. </w:t>
      </w:r>
      <w:r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AB06BA" w:rsidRPr="00486111">
        <w:rPr>
          <w:rFonts w:ascii="Times New Roman" w:hAnsi="Times New Roman" w:cs="Times New Roman"/>
          <w:sz w:val="28"/>
          <w:szCs w:val="28"/>
        </w:rPr>
        <w:t>З</w:t>
      </w:r>
      <w:r w:rsidRPr="00486111">
        <w:rPr>
          <w:rFonts w:ascii="Times New Roman" w:hAnsi="Times New Roman" w:cs="Times New Roman"/>
          <w:sz w:val="28"/>
          <w:szCs w:val="28"/>
        </w:rPr>
        <w:t xml:space="preserve">емли </w:t>
      </w:r>
      <w:proofErr w:type="spellStart"/>
      <w:r w:rsidRPr="00486111">
        <w:rPr>
          <w:rFonts w:ascii="Times New Roman" w:hAnsi="Times New Roman" w:cs="Times New Roman"/>
          <w:sz w:val="28"/>
          <w:szCs w:val="28"/>
        </w:rPr>
        <w:t>сельхозначения</w:t>
      </w:r>
      <w:proofErr w:type="spellEnd"/>
      <w:r w:rsidRPr="00486111">
        <w:rPr>
          <w:rFonts w:ascii="Times New Roman" w:hAnsi="Times New Roman" w:cs="Times New Roman"/>
          <w:sz w:val="28"/>
          <w:szCs w:val="28"/>
        </w:rPr>
        <w:t>, это пожалуй</w:t>
      </w:r>
      <w:r w:rsidR="00AB06BA" w:rsidRPr="00486111">
        <w:rPr>
          <w:rFonts w:ascii="Times New Roman" w:hAnsi="Times New Roman" w:cs="Times New Roman"/>
          <w:sz w:val="28"/>
          <w:szCs w:val="28"/>
        </w:rPr>
        <w:t>,</w:t>
      </w:r>
      <w:r w:rsidRPr="00486111">
        <w:rPr>
          <w:rFonts w:ascii="Times New Roman" w:hAnsi="Times New Roman" w:cs="Times New Roman"/>
          <w:sz w:val="28"/>
          <w:szCs w:val="28"/>
        </w:rPr>
        <w:t xml:space="preserve"> единственный в мире объект, </w:t>
      </w:r>
      <w:proofErr w:type="gramStart"/>
      <w:r w:rsidRPr="00486111">
        <w:rPr>
          <w:rFonts w:ascii="Times New Roman" w:hAnsi="Times New Roman" w:cs="Times New Roman"/>
          <w:sz w:val="28"/>
          <w:szCs w:val="28"/>
        </w:rPr>
        <w:t>который  явл</w:t>
      </w:r>
      <w:r w:rsidR="00AB06BA" w:rsidRPr="00486111">
        <w:rPr>
          <w:rFonts w:ascii="Times New Roman" w:hAnsi="Times New Roman" w:cs="Times New Roman"/>
          <w:sz w:val="28"/>
          <w:szCs w:val="28"/>
        </w:rPr>
        <w:t>я</w:t>
      </w:r>
      <w:r w:rsidRPr="00486111">
        <w:rPr>
          <w:rFonts w:ascii="Times New Roman" w:hAnsi="Times New Roman" w:cs="Times New Roman"/>
          <w:sz w:val="28"/>
          <w:szCs w:val="28"/>
        </w:rPr>
        <w:t>ется</w:t>
      </w:r>
      <w:proofErr w:type="gramEnd"/>
      <w:r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8E590C" w:rsidRPr="00486111">
        <w:rPr>
          <w:rFonts w:ascii="Times New Roman" w:hAnsi="Times New Roman" w:cs="Times New Roman"/>
          <w:sz w:val="28"/>
          <w:szCs w:val="28"/>
        </w:rPr>
        <w:t>одновременно и предметом труда</w:t>
      </w:r>
      <w:r w:rsidR="00BC5910" w:rsidRPr="00486111">
        <w:rPr>
          <w:rFonts w:ascii="Times New Roman" w:hAnsi="Times New Roman" w:cs="Times New Roman"/>
          <w:sz w:val="28"/>
          <w:szCs w:val="28"/>
        </w:rPr>
        <w:t>, когда человек обрабатывает ее верхний слой для получения урожая, и, одновременно орудием труда, когда для получения сельскохозяйственной продукции используются ее биологические свойства.</w:t>
      </w:r>
    </w:p>
    <w:p w:rsidR="008E590C" w:rsidRPr="00486111" w:rsidRDefault="00834AF4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Казалось бы, ну и что из этого? Но если вдуматься, получается</w:t>
      </w:r>
      <w:r w:rsidR="00BC5910" w:rsidRPr="00486111">
        <w:rPr>
          <w:rFonts w:ascii="Times New Roman" w:hAnsi="Times New Roman" w:cs="Times New Roman"/>
          <w:sz w:val="28"/>
          <w:szCs w:val="28"/>
        </w:rPr>
        <w:t>, что</w:t>
      </w:r>
      <w:r w:rsidR="008E590C" w:rsidRPr="00486111">
        <w:rPr>
          <w:rFonts w:ascii="Times New Roman" w:hAnsi="Times New Roman" w:cs="Times New Roman"/>
          <w:sz w:val="28"/>
          <w:szCs w:val="28"/>
        </w:rPr>
        <w:t xml:space="preserve"> управлять и распоряжаться этими землями без знания основ сельскохозяйственного производства, экологического и аграрного права недопустимо. </w:t>
      </w:r>
    </w:p>
    <w:p w:rsidR="008E590C" w:rsidRPr="00486111" w:rsidRDefault="00BC5910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486111">
        <w:rPr>
          <w:rFonts w:ascii="Times New Roman" w:hAnsi="Times New Roman" w:cs="Times New Roman"/>
          <w:sz w:val="28"/>
          <w:szCs w:val="28"/>
        </w:rPr>
        <w:t>следовательно,  перед</w:t>
      </w:r>
      <w:proofErr w:type="gramEnd"/>
      <w:r w:rsidRPr="00486111">
        <w:rPr>
          <w:rFonts w:ascii="Times New Roman" w:hAnsi="Times New Roman" w:cs="Times New Roman"/>
          <w:sz w:val="28"/>
          <w:szCs w:val="28"/>
        </w:rPr>
        <w:t xml:space="preserve"> нами встает вопрос </w:t>
      </w:r>
      <w:r w:rsidR="008E590C" w:rsidRPr="00486111">
        <w:rPr>
          <w:rFonts w:ascii="Times New Roman" w:hAnsi="Times New Roman" w:cs="Times New Roman"/>
          <w:sz w:val="28"/>
          <w:szCs w:val="28"/>
        </w:rPr>
        <w:t xml:space="preserve"> – кто должен управлять и распоряжаться </w:t>
      </w:r>
      <w:proofErr w:type="spellStart"/>
      <w:r w:rsidR="008E590C" w:rsidRPr="00486111">
        <w:rPr>
          <w:rFonts w:ascii="Times New Roman" w:hAnsi="Times New Roman" w:cs="Times New Roman"/>
          <w:sz w:val="28"/>
          <w:szCs w:val="28"/>
        </w:rPr>
        <w:t>сельхоземлями</w:t>
      </w:r>
      <w:proofErr w:type="spellEnd"/>
      <w:r w:rsidR="008E590C" w:rsidRPr="004861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E590C" w:rsidRPr="00486111">
        <w:rPr>
          <w:rFonts w:ascii="Times New Roman" w:hAnsi="Times New Roman" w:cs="Times New Roman"/>
          <w:sz w:val="28"/>
          <w:szCs w:val="28"/>
        </w:rPr>
        <w:t>имущественники</w:t>
      </w:r>
      <w:proofErr w:type="spellEnd"/>
      <w:r w:rsidR="00DF4C0F" w:rsidRPr="00486111">
        <w:rPr>
          <w:rFonts w:ascii="Times New Roman" w:hAnsi="Times New Roman" w:cs="Times New Roman"/>
          <w:sz w:val="28"/>
          <w:szCs w:val="28"/>
        </w:rPr>
        <w:t>,  как предметом труда</w:t>
      </w:r>
      <w:r w:rsidR="008E590C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DF4C0F" w:rsidRPr="00486111">
        <w:rPr>
          <w:rFonts w:ascii="Times New Roman" w:hAnsi="Times New Roman" w:cs="Times New Roman"/>
          <w:sz w:val="28"/>
          <w:szCs w:val="28"/>
        </w:rPr>
        <w:t xml:space="preserve">в качестве пространственного базиса для производственной деятельности, </w:t>
      </w:r>
      <w:r w:rsidR="008E590C" w:rsidRPr="00486111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8E590C" w:rsidRPr="00486111">
        <w:rPr>
          <w:rFonts w:ascii="Times New Roman" w:hAnsi="Times New Roman" w:cs="Times New Roman"/>
          <w:sz w:val="28"/>
          <w:szCs w:val="28"/>
        </w:rPr>
        <w:t>сельхозники</w:t>
      </w:r>
      <w:proofErr w:type="spellEnd"/>
      <w:r w:rsidR="00DF4C0F" w:rsidRPr="00486111">
        <w:rPr>
          <w:rFonts w:ascii="Times New Roman" w:hAnsi="Times New Roman" w:cs="Times New Roman"/>
          <w:sz w:val="28"/>
          <w:szCs w:val="28"/>
        </w:rPr>
        <w:t>, как специфическим орудием труда</w:t>
      </w:r>
      <w:r w:rsidR="008E590C" w:rsidRPr="00486111">
        <w:rPr>
          <w:rFonts w:ascii="Times New Roman" w:hAnsi="Times New Roman" w:cs="Times New Roman"/>
          <w:sz w:val="28"/>
          <w:szCs w:val="28"/>
        </w:rPr>
        <w:t>.</w:t>
      </w:r>
    </w:p>
    <w:p w:rsidR="00B372F6" w:rsidRPr="00486111" w:rsidRDefault="00B372F6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В этом плане, учитывая существующее разделение полномочий по управлению и распоряжению </w:t>
      </w:r>
      <w:proofErr w:type="gramStart"/>
      <w:r w:rsidRPr="00486111">
        <w:rPr>
          <w:rFonts w:ascii="Times New Roman" w:hAnsi="Times New Roman" w:cs="Times New Roman"/>
          <w:sz w:val="28"/>
          <w:szCs w:val="28"/>
        </w:rPr>
        <w:t>землями,  на</w:t>
      </w:r>
      <w:proofErr w:type="gramEnd"/>
      <w:r w:rsidRPr="00486111">
        <w:rPr>
          <w:rFonts w:ascii="Times New Roman" w:hAnsi="Times New Roman" w:cs="Times New Roman"/>
          <w:sz w:val="28"/>
          <w:szCs w:val="28"/>
        </w:rPr>
        <w:t xml:space="preserve"> мой взгляд, следует серьезно подумать о том, что арендодателем должно быть не только </w:t>
      </w:r>
      <w:proofErr w:type="spellStart"/>
      <w:r w:rsidRPr="00486111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486111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Pr="00486111">
        <w:rPr>
          <w:rFonts w:ascii="Times New Roman" w:hAnsi="Times New Roman" w:cs="Times New Roman"/>
          <w:sz w:val="28"/>
          <w:szCs w:val="28"/>
        </w:rPr>
        <w:t>минсельхоз</w:t>
      </w:r>
      <w:proofErr w:type="spellEnd"/>
      <w:r w:rsidRPr="00486111">
        <w:rPr>
          <w:rFonts w:ascii="Times New Roman" w:hAnsi="Times New Roman" w:cs="Times New Roman"/>
          <w:sz w:val="28"/>
          <w:szCs w:val="28"/>
        </w:rPr>
        <w:t>, каждый из который в соответствии со своими полномочиями должен нести ответственность за состояние и использование краевых сельхозземель.</w:t>
      </w:r>
    </w:p>
    <w:p w:rsidR="008E590C" w:rsidRPr="00486111" w:rsidRDefault="00BC5910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На мой </w:t>
      </w:r>
      <w:proofErr w:type="gramStart"/>
      <w:r w:rsidRPr="00486111">
        <w:rPr>
          <w:rFonts w:ascii="Times New Roman" w:hAnsi="Times New Roman" w:cs="Times New Roman"/>
          <w:sz w:val="28"/>
          <w:szCs w:val="28"/>
        </w:rPr>
        <w:t>взгляд</w:t>
      </w:r>
      <w:r w:rsidR="00834AF4" w:rsidRPr="00486111">
        <w:rPr>
          <w:rFonts w:ascii="Times New Roman" w:hAnsi="Times New Roman" w:cs="Times New Roman"/>
          <w:sz w:val="28"/>
          <w:szCs w:val="28"/>
        </w:rPr>
        <w:t>,</w:t>
      </w:r>
      <w:r w:rsidRPr="00486111">
        <w:rPr>
          <w:rFonts w:ascii="Times New Roman" w:hAnsi="Times New Roman" w:cs="Times New Roman"/>
          <w:sz w:val="28"/>
          <w:szCs w:val="28"/>
        </w:rPr>
        <w:t xml:space="preserve">  необходимо</w:t>
      </w:r>
      <w:proofErr w:type="gramEnd"/>
      <w:r w:rsidRPr="00486111">
        <w:rPr>
          <w:rFonts w:ascii="Times New Roman" w:hAnsi="Times New Roman" w:cs="Times New Roman"/>
          <w:sz w:val="28"/>
          <w:szCs w:val="28"/>
        </w:rPr>
        <w:t xml:space="preserve">  формировать новую особую касту  управленце</w:t>
      </w:r>
      <w:r w:rsidR="00834AF4" w:rsidRPr="00486111">
        <w:rPr>
          <w:rFonts w:ascii="Times New Roman" w:hAnsi="Times New Roman" w:cs="Times New Roman"/>
          <w:sz w:val="28"/>
          <w:szCs w:val="28"/>
        </w:rPr>
        <w:t>в</w:t>
      </w:r>
      <w:r w:rsidRPr="00486111">
        <w:rPr>
          <w:rFonts w:ascii="Times New Roman" w:hAnsi="Times New Roman" w:cs="Times New Roman"/>
          <w:sz w:val="28"/>
          <w:szCs w:val="28"/>
        </w:rPr>
        <w:t xml:space="preserve"> сельхозземлями</w:t>
      </w:r>
      <w:r w:rsidR="008E590C" w:rsidRPr="00486111">
        <w:rPr>
          <w:rFonts w:ascii="Times New Roman" w:hAnsi="Times New Roman" w:cs="Times New Roman"/>
          <w:sz w:val="28"/>
          <w:szCs w:val="28"/>
        </w:rPr>
        <w:t>, владеющими методами эколого-экономического управления землями, обладающими знаниями не только по вопросам регулирования земельных отношений, но и основам ведения сельского хозяйства, способными воспринимать новации и самое главное имеющими внутреннюю убежденность в необходимости реализации новых подходов по управлению и распоряжению сельхозземлями.</w:t>
      </w:r>
    </w:p>
    <w:p w:rsidR="00DD4C69" w:rsidRPr="00486111" w:rsidRDefault="00DD4C69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Конечно же, от текущих дел мы никуда не денемся, но давайте тогда создадим соответствующие структурные подразделения – "отдел</w:t>
      </w:r>
      <w:r w:rsidR="00636BFF" w:rsidRPr="00486111">
        <w:rPr>
          <w:rFonts w:ascii="Times New Roman" w:hAnsi="Times New Roman" w:cs="Times New Roman"/>
          <w:sz w:val="28"/>
          <w:szCs w:val="28"/>
        </w:rPr>
        <w:t>ы</w:t>
      </w:r>
      <w:r w:rsidRPr="00486111">
        <w:rPr>
          <w:rFonts w:ascii="Times New Roman" w:hAnsi="Times New Roman" w:cs="Times New Roman"/>
          <w:sz w:val="28"/>
          <w:szCs w:val="28"/>
        </w:rPr>
        <w:t xml:space="preserve"> текущих дел" и "отдел</w:t>
      </w:r>
      <w:r w:rsidR="00636BFF" w:rsidRPr="00486111">
        <w:rPr>
          <w:rFonts w:ascii="Times New Roman" w:hAnsi="Times New Roman" w:cs="Times New Roman"/>
          <w:sz w:val="28"/>
          <w:szCs w:val="28"/>
        </w:rPr>
        <w:t>ы</w:t>
      </w:r>
      <w:r w:rsidRPr="00486111">
        <w:rPr>
          <w:rFonts w:ascii="Times New Roman" w:hAnsi="Times New Roman" w:cs="Times New Roman"/>
          <w:sz w:val="28"/>
          <w:szCs w:val="28"/>
        </w:rPr>
        <w:t xml:space="preserve"> работ по повышению эффективности использования земель". </w:t>
      </w:r>
    </w:p>
    <w:p w:rsidR="004A4227" w:rsidRPr="00486111" w:rsidRDefault="00A702F2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Как бы это не звучало пафосно</w:t>
      </w:r>
      <w:r w:rsidR="0081150C" w:rsidRPr="00486111">
        <w:rPr>
          <w:rFonts w:ascii="Times New Roman" w:hAnsi="Times New Roman" w:cs="Times New Roman"/>
          <w:sz w:val="28"/>
          <w:szCs w:val="28"/>
        </w:rPr>
        <w:t>,</w:t>
      </w:r>
      <w:r w:rsidRPr="00486111">
        <w:rPr>
          <w:rFonts w:ascii="Times New Roman" w:hAnsi="Times New Roman" w:cs="Times New Roman"/>
          <w:sz w:val="28"/>
          <w:szCs w:val="28"/>
        </w:rPr>
        <w:t xml:space="preserve"> свое выступление я бы хотел закончить</w:t>
      </w:r>
      <w:r w:rsidR="0081150C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="00A43CAE" w:rsidRPr="00486111">
        <w:rPr>
          <w:rFonts w:ascii="Times New Roman" w:hAnsi="Times New Roman" w:cs="Times New Roman"/>
          <w:sz w:val="28"/>
          <w:szCs w:val="28"/>
        </w:rPr>
        <w:t xml:space="preserve">цитатой из </w:t>
      </w:r>
      <w:r w:rsidR="0081150C" w:rsidRPr="00486111">
        <w:rPr>
          <w:rFonts w:ascii="Times New Roman" w:hAnsi="Times New Roman" w:cs="Times New Roman"/>
          <w:sz w:val="28"/>
          <w:szCs w:val="28"/>
        </w:rPr>
        <w:t>преамбул</w:t>
      </w:r>
      <w:r w:rsidR="00A43CAE" w:rsidRPr="00486111">
        <w:rPr>
          <w:rFonts w:ascii="Times New Roman" w:hAnsi="Times New Roman" w:cs="Times New Roman"/>
          <w:sz w:val="28"/>
          <w:szCs w:val="28"/>
        </w:rPr>
        <w:t>ы</w:t>
      </w:r>
      <w:r w:rsidR="0081150C" w:rsidRPr="00486111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Белгородской области от 26.01.2015 № 14-пп, которым утвержден Кодекс добросовестного землепользователя Белгородской области</w:t>
      </w:r>
      <w:r w:rsidR="00A43CAE" w:rsidRPr="00486111">
        <w:rPr>
          <w:rFonts w:ascii="Times New Roman" w:hAnsi="Times New Roman" w:cs="Times New Roman"/>
          <w:sz w:val="28"/>
          <w:szCs w:val="28"/>
        </w:rPr>
        <w:t xml:space="preserve"> – советую вам ознакомиться с ним</w:t>
      </w:r>
      <w:r w:rsidR="0081150C" w:rsidRPr="00486111">
        <w:rPr>
          <w:rFonts w:ascii="Times New Roman" w:hAnsi="Times New Roman" w:cs="Times New Roman"/>
          <w:sz w:val="28"/>
          <w:szCs w:val="28"/>
        </w:rPr>
        <w:t>.</w:t>
      </w:r>
    </w:p>
    <w:p w:rsidR="0081150C" w:rsidRPr="00486111" w:rsidRDefault="0081150C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86111">
        <w:rPr>
          <w:rFonts w:ascii="Times New Roman" w:hAnsi="Times New Roman" w:cs="Times New Roman"/>
          <w:sz w:val="28"/>
          <w:szCs w:val="28"/>
        </w:rPr>
        <w:t>Земля это</w:t>
      </w:r>
      <w:proofErr w:type="gramEnd"/>
      <w:r w:rsidRPr="00486111">
        <w:rPr>
          <w:rFonts w:ascii="Times New Roman" w:hAnsi="Times New Roman" w:cs="Times New Roman"/>
          <w:sz w:val="28"/>
          <w:szCs w:val="28"/>
        </w:rPr>
        <w:t xml:space="preserve"> великий дар, непреложная ценность, народное достояние всех поколений граждан.</w:t>
      </w:r>
    </w:p>
    <w:p w:rsidR="0081150C" w:rsidRPr="00486111" w:rsidRDefault="0081150C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Священный долг тех, кому доверена честь работать на земле, - </w:t>
      </w:r>
      <w:r w:rsidR="00D134E6" w:rsidRPr="00486111">
        <w:rPr>
          <w:rFonts w:ascii="Times New Roman" w:hAnsi="Times New Roman" w:cs="Times New Roman"/>
          <w:sz w:val="28"/>
          <w:szCs w:val="28"/>
        </w:rPr>
        <w:t>должны</w:t>
      </w:r>
      <w:r w:rsidR="00667A98" w:rsidRPr="00486111">
        <w:rPr>
          <w:rFonts w:ascii="Times New Roman" w:hAnsi="Times New Roman" w:cs="Times New Roman"/>
          <w:sz w:val="28"/>
          <w:szCs w:val="28"/>
        </w:rPr>
        <w:t xml:space="preserve"> </w:t>
      </w:r>
      <w:r w:rsidRPr="00486111">
        <w:rPr>
          <w:rFonts w:ascii="Times New Roman" w:hAnsi="Times New Roman" w:cs="Times New Roman"/>
          <w:sz w:val="28"/>
          <w:szCs w:val="28"/>
        </w:rPr>
        <w:t>беречь ее, хранить и приумножать ее плодородие.</w:t>
      </w:r>
    </w:p>
    <w:p w:rsidR="0081150C" w:rsidRPr="00486111" w:rsidRDefault="0081150C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Она должна быть передана другим поколениям более плодородной и цветущей, чем досталась в наследство нам».</w:t>
      </w:r>
    </w:p>
    <w:p w:rsidR="00E27540" w:rsidRPr="00486111" w:rsidRDefault="00E27540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lastRenderedPageBreak/>
        <w:t xml:space="preserve">Президент Российской Федерации на одном из заседаний Госсовета, посвященным вопросам природопользования отметил следующее: "Ясно, что мы всегда находимся между Сциллой и Харибдой. Мы всегда должны думать о развитии экономики, развитии производства, об обеспечении людей рабочими местами, о наполнении бюджетов, решении социальных вопросов – все это понятно. Не если мы в ходе этой работы будем действовать неаккуратно, </w:t>
      </w:r>
      <w:proofErr w:type="spellStart"/>
      <w:r w:rsidRPr="00486111">
        <w:rPr>
          <w:rFonts w:ascii="Times New Roman" w:hAnsi="Times New Roman" w:cs="Times New Roman"/>
          <w:sz w:val="28"/>
          <w:szCs w:val="28"/>
        </w:rPr>
        <w:t>низкоэффективно</w:t>
      </w:r>
      <w:proofErr w:type="spellEnd"/>
      <w:r w:rsidRPr="00486111">
        <w:rPr>
          <w:rFonts w:ascii="Times New Roman" w:hAnsi="Times New Roman" w:cs="Times New Roman"/>
          <w:sz w:val="28"/>
          <w:szCs w:val="28"/>
        </w:rPr>
        <w:t xml:space="preserve">, по старинке, то в конечном итоге ущерб от нашей деятельности будет гораздо больше, чем результат. И такая работа нам не нужна". </w:t>
      </w:r>
    </w:p>
    <w:p w:rsidR="00E27540" w:rsidRPr="00486111" w:rsidRDefault="00E27540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г) экологические и экономические интересы человека едины по своей социальной направленности: обе группы призваны улучшать качество жизни человека, повышать его жизненный статус, гарантирующий ему биологическую и материальную самостоятельность.</w:t>
      </w:r>
    </w:p>
    <w:p w:rsidR="00E27540" w:rsidRPr="00486111" w:rsidRDefault="00E27540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При относительной стабильности объема земель, пригодных для ведения сельского хозяйства, численность населения планеты неуклонно растет. С 1000 по 1995 год она увеличилась в 19 раз с 305 по 5 768 млн. человек, и в настоящее время ежегодно увеличивается на 90-100 млн. человек в год.</w:t>
      </w:r>
    </w:p>
    <w:p w:rsidR="00E27540" w:rsidRPr="00486111" w:rsidRDefault="00E27540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Как отмечает Н.Ф. </w:t>
      </w:r>
      <w:proofErr w:type="spellStart"/>
      <w:r w:rsidRPr="00486111">
        <w:rPr>
          <w:rFonts w:ascii="Times New Roman" w:hAnsi="Times New Roman" w:cs="Times New Roman"/>
          <w:sz w:val="28"/>
          <w:szCs w:val="28"/>
        </w:rPr>
        <w:t>Реймерс</w:t>
      </w:r>
      <w:proofErr w:type="spellEnd"/>
      <w:r w:rsidRPr="00486111">
        <w:rPr>
          <w:rFonts w:ascii="Times New Roman" w:hAnsi="Times New Roman" w:cs="Times New Roman"/>
          <w:sz w:val="28"/>
          <w:szCs w:val="28"/>
        </w:rPr>
        <w:t xml:space="preserve"> в своей работе "Экология (теории, законы, правила, принципы и гипотезы)" к настоящему времени примерно половина пахотных угодий мира в различной мере потеряла плодородие, а полностью выбыло из интенсивного сельскохозяйственного оборота столько же земель, сколько сейчас обрабатывается. До начала интенсивного развития земледелия площадь пригодных для пахоты земель составила около 4,5 млрд. га. В настоящее время их всего лишь 2,5 млрд. га. Ежегодно безвозвратно теряется почти 7 млн. га пахотных земель, что означает потерю базы жизни для 21 млн. человек. </w:t>
      </w:r>
    </w:p>
    <w:p w:rsidR="00777D37" w:rsidRPr="00486111" w:rsidRDefault="00777D37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По оценкам ФАО в настоящее время человечество столкнулось с небывалыми вызовами в сельском хозяйстве, климат меняется, население планеты быстро растет, города расширяются, рацион питания претерпевает значительные изменения, почвы становятся все более деградированными. Лишь 10% населения удовлетворяет свои потребности в пище в полном объеме, 75% - получают продовольствия ниже нормы и 15% живут на грани голода и страдают хроническим недоеданием. </w:t>
      </w:r>
    </w:p>
    <w:p w:rsidR="00777D37" w:rsidRPr="00486111" w:rsidRDefault="00777D37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Качество природы обеспечивается самой природой путем </w:t>
      </w:r>
      <w:proofErr w:type="spellStart"/>
      <w:r w:rsidRPr="0048611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861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111">
        <w:rPr>
          <w:rFonts w:ascii="Times New Roman" w:hAnsi="Times New Roman" w:cs="Times New Roman"/>
          <w:sz w:val="28"/>
          <w:szCs w:val="28"/>
        </w:rPr>
        <w:t>самочищения</w:t>
      </w:r>
      <w:proofErr w:type="spellEnd"/>
      <w:r w:rsidRPr="00486111">
        <w:rPr>
          <w:rFonts w:ascii="Times New Roman" w:hAnsi="Times New Roman" w:cs="Times New Roman"/>
          <w:sz w:val="28"/>
          <w:szCs w:val="28"/>
        </w:rPr>
        <w:t xml:space="preserve"> от вредных для нее веществ. Производственный цикл природы построен по принципам безотходного процесса, где конечный продукт служит сырьем для исходного продукта следующего цикла.</w:t>
      </w:r>
    </w:p>
    <w:p w:rsidR="00777D37" w:rsidRPr="00486111" w:rsidRDefault="00777D37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6111">
        <w:rPr>
          <w:rFonts w:ascii="Times New Roman" w:hAnsi="Times New Roman" w:cs="Times New Roman"/>
          <w:sz w:val="28"/>
          <w:szCs w:val="28"/>
        </w:rPr>
        <w:t>Человеческое производство в отличие от природного построено на отходной технологии, вследствие чего вытекает необходимость регулирования этого производства, и качества среды, в которой живет человек.</w:t>
      </w:r>
    </w:p>
    <w:p w:rsidR="00777D37" w:rsidRPr="00486111" w:rsidRDefault="00777D37" w:rsidP="00486111">
      <w:pPr>
        <w:pStyle w:val="af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86111">
        <w:rPr>
          <w:rFonts w:ascii="Times New Roman" w:hAnsi="Times New Roman" w:cs="Times New Roman"/>
          <w:sz w:val="28"/>
          <w:szCs w:val="28"/>
        </w:rPr>
        <w:t xml:space="preserve">В этом плане можно заметить, что </w:t>
      </w:r>
      <w:r w:rsidRPr="004861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цивилизации гибли по мере того, как истощались их угодья. Кто-то из великих сказал: плодородие Корсики и Сардинии исчезло в сливных ямах Древнего Рима. </w:t>
      </w:r>
    </w:p>
    <w:p w:rsidR="00E27540" w:rsidRPr="00486111" w:rsidRDefault="00E27540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6F60C5" w:rsidRPr="00486111" w:rsidRDefault="006F60C5" w:rsidP="0048611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sectPr w:rsidR="006F60C5" w:rsidRPr="0048611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BD" w:rsidRDefault="00E529BD" w:rsidP="00613431">
      <w:pPr>
        <w:spacing w:after="0" w:line="240" w:lineRule="auto"/>
      </w:pPr>
      <w:r>
        <w:separator/>
      </w:r>
    </w:p>
  </w:endnote>
  <w:endnote w:type="continuationSeparator" w:id="0">
    <w:p w:rsidR="00E529BD" w:rsidRDefault="00E529BD" w:rsidP="0061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BD" w:rsidRDefault="00E529BD" w:rsidP="00613431">
      <w:pPr>
        <w:spacing w:after="0" w:line="240" w:lineRule="auto"/>
      </w:pPr>
      <w:r>
        <w:separator/>
      </w:r>
    </w:p>
  </w:footnote>
  <w:footnote w:type="continuationSeparator" w:id="0">
    <w:p w:rsidR="00E529BD" w:rsidRDefault="00E529BD" w:rsidP="0061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666022"/>
      <w:docPartObj>
        <w:docPartGallery w:val="Page Numbers (Top of Page)"/>
        <w:docPartUnique/>
      </w:docPartObj>
    </w:sdtPr>
    <w:sdtEndPr/>
    <w:sdtContent>
      <w:p w:rsidR="00FD61C7" w:rsidRDefault="00FD61C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E12">
          <w:rPr>
            <w:noProof/>
          </w:rPr>
          <w:t>7</w:t>
        </w:r>
        <w:r>
          <w:fldChar w:fldCharType="end"/>
        </w:r>
      </w:p>
    </w:sdtContent>
  </w:sdt>
  <w:p w:rsidR="00613431" w:rsidRDefault="0061343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60"/>
    <w:rsid w:val="00007C5D"/>
    <w:rsid w:val="00012678"/>
    <w:rsid w:val="00014FBD"/>
    <w:rsid w:val="000249F2"/>
    <w:rsid w:val="00026FE3"/>
    <w:rsid w:val="000279D8"/>
    <w:rsid w:val="00050E05"/>
    <w:rsid w:val="00064EFB"/>
    <w:rsid w:val="0006571C"/>
    <w:rsid w:val="00072C75"/>
    <w:rsid w:val="000963B4"/>
    <w:rsid w:val="000A4B51"/>
    <w:rsid w:val="000B74ED"/>
    <w:rsid w:val="000C5E84"/>
    <w:rsid w:val="000E0F52"/>
    <w:rsid w:val="0010111F"/>
    <w:rsid w:val="001025EE"/>
    <w:rsid w:val="00111E68"/>
    <w:rsid w:val="001134EF"/>
    <w:rsid w:val="00113548"/>
    <w:rsid w:val="001233D8"/>
    <w:rsid w:val="00127520"/>
    <w:rsid w:val="00127B4F"/>
    <w:rsid w:val="0013102C"/>
    <w:rsid w:val="00133D91"/>
    <w:rsid w:val="00137DCE"/>
    <w:rsid w:val="001528F7"/>
    <w:rsid w:val="00153A7B"/>
    <w:rsid w:val="001543FD"/>
    <w:rsid w:val="00164678"/>
    <w:rsid w:val="00174767"/>
    <w:rsid w:val="00177270"/>
    <w:rsid w:val="0018238C"/>
    <w:rsid w:val="0018430A"/>
    <w:rsid w:val="0018663A"/>
    <w:rsid w:val="00194E70"/>
    <w:rsid w:val="00195671"/>
    <w:rsid w:val="001C1521"/>
    <w:rsid w:val="001C23F0"/>
    <w:rsid w:val="001C2DD3"/>
    <w:rsid w:val="001C790E"/>
    <w:rsid w:val="001F25C4"/>
    <w:rsid w:val="001F3601"/>
    <w:rsid w:val="001F3CB1"/>
    <w:rsid w:val="00201C37"/>
    <w:rsid w:val="002209F3"/>
    <w:rsid w:val="0022358B"/>
    <w:rsid w:val="002263FA"/>
    <w:rsid w:val="00242C60"/>
    <w:rsid w:val="002504CE"/>
    <w:rsid w:val="002628B2"/>
    <w:rsid w:val="00283137"/>
    <w:rsid w:val="00284247"/>
    <w:rsid w:val="002850D6"/>
    <w:rsid w:val="00287677"/>
    <w:rsid w:val="00293125"/>
    <w:rsid w:val="002A3D2F"/>
    <w:rsid w:val="002A4502"/>
    <w:rsid w:val="002B366B"/>
    <w:rsid w:val="002C0E19"/>
    <w:rsid w:val="002D1611"/>
    <w:rsid w:val="002D32DA"/>
    <w:rsid w:val="002D55F8"/>
    <w:rsid w:val="002E6B3F"/>
    <w:rsid w:val="002E7F67"/>
    <w:rsid w:val="002F0E82"/>
    <w:rsid w:val="002F2043"/>
    <w:rsid w:val="00300CC8"/>
    <w:rsid w:val="003074B1"/>
    <w:rsid w:val="00311FC2"/>
    <w:rsid w:val="00314611"/>
    <w:rsid w:val="00334235"/>
    <w:rsid w:val="00334246"/>
    <w:rsid w:val="00335BD8"/>
    <w:rsid w:val="00336A11"/>
    <w:rsid w:val="003421FC"/>
    <w:rsid w:val="00367A00"/>
    <w:rsid w:val="00381A7F"/>
    <w:rsid w:val="00383631"/>
    <w:rsid w:val="0039195D"/>
    <w:rsid w:val="003B27D1"/>
    <w:rsid w:val="003C04FB"/>
    <w:rsid w:val="003C78E4"/>
    <w:rsid w:val="003D4DE9"/>
    <w:rsid w:val="003D7921"/>
    <w:rsid w:val="003E1DCB"/>
    <w:rsid w:val="003F0E33"/>
    <w:rsid w:val="003F2810"/>
    <w:rsid w:val="0040297E"/>
    <w:rsid w:val="0041556D"/>
    <w:rsid w:val="00423BE0"/>
    <w:rsid w:val="00430315"/>
    <w:rsid w:val="00436A3E"/>
    <w:rsid w:val="004829D0"/>
    <w:rsid w:val="00486111"/>
    <w:rsid w:val="004867E1"/>
    <w:rsid w:val="00495BE0"/>
    <w:rsid w:val="004A3586"/>
    <w:rsid w:val="004A4227"/>
    <w:rsid w:val="004C74EB"/>
    <w:rsid w:val="004D3AF9"/>
    <w:rsid w:val="004D3DEB"/>
    <w:rsid w:val="004E2779"/>
    <w:rsid w:val="004F70E4"/>
    <w:rsid w:val="00502787"/>
    <w:rsid w:val="00516D6B"/>
    <w:rsid w:val="005200E2"/>
    <w:rsid w:val="0053173B"/>
    <w:rsid w:val="00545A83"/>
    <w:rsid w:val="005526AD"/>
    <w:rsid w:val="00552956"/>
    <w:rsid w:val="00552E41"/>
    <w:rsid w:val="0057497E"/>
    <w:rsid w:val="00583C76"/>
    <w:rsid w:val="00584CFF"/>
    <w:rsid w:val="005866A3"/>
    <w:rsid w:val="0059246B"/>
    <w:rsid w:val="005B12B6"/>
    <w:rsid w:val="005B6DF3"/>
    <w:rsid w:val="005D2C60"/>
    <w:rsid w:val="005F178F"/>
    <w:rsid w:val="0060738F"/>
    <w:rsid w:val="00613431"/>
    <w:rsid w:val="0062609F"/>
    <w:rsid w:val="00626358"/>
    <w:rsid w:val="00636BFF"/>
    <w:rsid w:val="00645DE9"/>
    <w:rsid w:val="00650D04"/>
    <w:rsid w:val="00657DD1"/>
    <w:rsid w:val="0066310F"/>
    <w:rsid w:val="006667D1"/>
    <w:rsid w:val="00667A98"/>
    <w:rsid w:val="0067382E"/>
    <w:rsid w:val="00673A67"/>
    <w:rsid w:val="006A0DF9"/>
    <w:rsid w:val="006B133F"/>
    <w:rsid w:val="006B5B54"/>
    <w:rsid w:val="006E4027"/>
    <w:rsid w:val="006F60C5"/>
    <w:rsid w:val="006F7A6C"/>
    <w:rsid w:val="006F7EF5"/>
    <w:rsid w:val="00710352"/>
    <w:rsid w:val="0072215E"/>
    <w:rsid w:val="007263DD"/>
    <w:rsid w:val="00741CA2"/>
    <w:rsid w:val="0074536B"/>
    <w:rsid w:val="00752526"/>
    <w:rsid w:val="00764237"/>
    <w:rsid w:val="007707A3"/>
    <w:rsid w:val="00773986"/>
    <w:rsid w:val="007766D6"/>
    <w:rsid w:val="00777D37"/>
    <w:rsid w:val="00785763"/>
    <w:rsid w:val="00794962"/>
    <w:rsid w:val="0079648E"/>
    <w:rsid w:val="007A1CAA"/>
    <w:rsid w:val="007A3641"/>
    <w:rsid w:val="007B3A4F"/>
    <w:rsid w:val="007B415D"/>
    <w:rsid w:val="007C2099"/>
    <w:rsid w:val="007C2E50"/>
    <w:rsid w:val="007C7AEE"/>
    <w:rsid w:val="007F5596"/>
    <w:rsid w:val="008109FB"/>
    <w:rsid w:val="0081150C"/>
    <w:rsid w:val="00821534"/>
    <w:rsid w:val="00826238"/>
    <w:rsid w:val="00834AF4"/>
    <w:rsid w:val="008377C3"/>
    <w:rsid w:val="00837CBA"/>
    <w:rsid w:val="0084451C"/>
    <w:rsid w:val="0084697A"/>
    <w:rsid w:val="00852EA7"/>
    <w:rsid w:val="0087458F"/>
    <w:rsid w:val="0087648C"/>
    <w:rsid w:val="00883551"/>
    <w:rsid w:val="00885DCB"/>
    <w:rsid w:val="00890B7F"/>
    <w:rsid w:val="00894E85"/>
    <w:rsid w:val="008C3FC7"/>
    <w:rsid w:val="008C515C"/>
    <w:rsid w:val="008C696F"/>
    <w:rsid w:val="008D1475"/>
    <w:rsid w:val="008D30E7"/>
    <w:rsid w:val="008D6910"/>
    <w:rsid w:val="008E1BEE"/>
    <w:rsid w:val="008E590C"/>
    <w:rsid w:val="008F2382"/>
    <w:rsid w:val="008F5AA8"/>
    <w:rsid w:val="008F7A9F"/>
    <w:rsid w:val="00900EFA"/>
    <w:rsid w:val="00901683"/>
    <w:rsid w:val="00904C8A"/>
    <w:rsid w:val="00906871"/>
    <w:rsid w:val="009233F4"/>
    <w:rsid w:val="00924B86"/>
    <w:rsid w:val="00927BF0"/>
    <w:rsid w:val="009357A9"/>
    <w:rsid w:val="00946BE5"/>
    <w:rsid w:val="00967903"/>
    <w:rsid w:val="009762FE"/>
    <w:rsid w:val="00981EB1"/>
    <w:rsid w:val="00985DE4"/>
    <w:rsid w:val="009966C5"/>
    <w:rsid w:val="00997438"/>
    <w:rsid w:val="009A68C3"/>
    <w:rsid w:val="009B2B3F"/>
    <w:rsid w:val="009B5155"/>
    <w:rsid w:val="009E0ADA"/>
    <w:rsid w:val="009F7D77"/>
    <w:rsid w:val="00A01444"/>
    <w:rsid w:val="00A0509B"/>
    <w:rsid w:val="00A15ED5"/>
    <w:rsid w:val="00A312E0"/>
    <w:rsid w:val="00A43CAE"/>
    <w:rsid w:val="00A44F8A"/>
    <w:rsid w:val="00A45A6A"/>
    <w:rsid w:val="00A46AC6"/>
    <w:rsid w:val="00A544E4"/>
    <w:rsid w:val="00A649D1"/>
    <w:rsid w:val="00A702F2"/>
    <w:rsid w:val="00A70BFF"/>
    <w:rsid w:val="00A770C0"/>
    <w:rsid w:val="00A979EF"/>
    <w:rsid w:val="00AA4CE0"/>
    <w:rsid w:val="00AA4EB3"/>
    <w:rsid w:val="00AA622E"/>
    <w:rsid w:val="00AB06BA"/>
    <w:rsid w:val="00AB1E2E"/>
    <w:rsid w:val="00AC3564"/>
    <w:rsid w:val="00AC42A1"/>
    <w:rsid w:val="00AC6B61"/>
    <w:rsid w:val="00AC7C25"/>
    <w:rsid w:val="00AD3792"/>
    <w:rsid w:val="00AD5C7A"/>
    <w:rsid w:val="00AE32CB"/>
    <w:rsid w:val="00B046BA"/>
    <w:rsid w:val="00B15BCE"/>
    <w:rsid w:val="00B17C4A"/>
    <w:rsid w:val="00B21368"/>
    <w:rsid w:val="00B26D85"/>
    <w:rsid w:val="00B36073"/>
    <w:rsid w:val="00B372F6"/>
    <w:rsid w:val="00B37EF0"/>
    <w:rsid w:val="00B40495"/>
    <w:rsid w:val="00B4393A"/>
    <w:rsid w:val="00B46702"/>
    <w:rsid w:val="00B468B3"/>
    <w:rsid w:val="00B51F00"/>
    <w:rsid w:val="00B87000"/>
    <w:rsid w:val="00B9286B"/>
    <w:rsid w:val="00B94413"/>
    <w:rsid w:val="00BB4F7B"/>
    <w:rsid w:val="00BC51B3"/>
    <w:rsid w:val="00BC5910"/>
    <w:rsid w:val="00BD4F90"/>
    <w:rsid w:val="00C015D2"/>
    <w:rsid w:val="00C0200A"/>
    <w:rsid w:val="00C02CBC"/>
    <w:rsid w:val="00C17687"/>
    <w:rsid w:val="00C35D08"/>
    <w:rsid w:val="00C469B4"/>
    <w:rsid w:val="00C47D19"/>
    <w:rsid w:val="00C566BD"/>
    <w:rsid w:val="00C614FD"/>
    <w:rsid w:val="00C6311E"/>
    <w:rsid w:val="00C83EE4"/>
    <w:rsid w:val="00C93788"/>
    <w:rsid w:val="00C941B5"/>
    <w:rsid w:val="00CA574E"/>
    <w:rsid w:val="00CA7EF0"/>
    <w:rsid w:val="00CB1F5F"/>
    <w:rsid w:val="00CC07D2"/>
    <w:rsid w:val="00CC0858"/>
    <w:rsid w:val="00CC1B00"/>
    <w:rsid w:val="00CC5A03"/>
    <w:rsid w:val="00CE4F86"/>
    <w:rsid w:val="00CF1327"/>
    <w:rsid w:val="00D10B54"/>
    <w:rsid w:val="00D134E6"/>
    <w:rsid w:val="00D1510A"/>
    <w:rsid w:val="00D35313"/>
    <w:rsid w:val="00D45AD9"/>
    <w:rsid w:val="00D4669B"/>
    <w:rsid w:val="00D618D3"/>
    <w:rsid w:val="00D70EFB"/>
    <w:rsid w:val="00D71360"/>
    <w:rsid w:val="00D73267"/>
    <w:rsid w:val="00D745D4"/>
    <w:rsid w:val="00D81C4B"/>
    <w:rsid w:val="00D85982"/>
    <w:rsid w:val="00D8661E"/>
    <w:rsid w:val="00D9654C"/>
    <w:rsid w:val="00DA7334"/>
    <w:rsid w:val="00DB1A74"/>
    <w:rsid w:val="00DC3CA4"/>
    <w:rsid w:val="00DC6F65"/>
    <w:rsid w:val="00DD1D48"/>
    <w:rsid w:val="00DD4C69"/>
    <w:rsid w:val="00DF49C2"/>
    <w:rsid w:val="00DF4C0F"/>
    <w:rsid w:val="00E21BE3"/>
    <w:rsid w:val="00E26F98"/>
    <w:rsid w:val="00E27540"/>
    <w:rsid w:val="00E3128A"/>
    <w:rsid w:val="00E31F88"/>
    <w:rsid w:val="00E36E12"/>
    <w:rsid w:val="00E529BD"/>
    <w:rsid w:val="00E63964"/>
    <w:rsid w:val="00E67E81"/>
    <w:rsid w:val="00E73C49"/>
    <w:rsid w:val="00E77A55"/>
    <w:rsid w:val="00E80A1B"/>
    <w:rsid w:val="00E85460"/>
    <w:rsid w:val="00E973C4"/>
    <w:rsid w:val="00EA0665"/>
    <w:rsid w:val="00EA4E81"/>
    <w:rsid w:val="00EB2C5F"/>
    <w:rsid w:val="00EC2BA5"/>
    <w:rsid w:val="00ED365A"/>
    <w:rsid w:val="00ED5875"/>
    <w:rsid w:val="00EE0F60"/>
    <w:rsid w:val="00EE4A93"/>
    <w:rsid w:val="00EF11A6"/>
    <w:rsid w:val="00F07AA6"/>
    <w:rsid w:val="00F07AB2"/>
    <w:rsid w:val="00F15C0A"/>
    <w:rsid w:val="00F16D7F"/>
    <w:rsid w:val="00F1724D"/>
    <w:rsid w:val="00F20FBA"/>
    <w:rsid w:val="00F22244"/>
    <w:rsid w:val="00F237CD"/>
    <w:rsid w:val="00F25405"/>
    <w:rsid w:val="00F273F8"/>
    <w:rsid w:val="00F46576"/>
    <w:rsid w:val="00F51317"/>
    <w:rsid w:val="00F517AE"/>
    <w:rsid w:val="00F71AB0"/>
    <w:rsid w:val="00F87458"/>
    <w:rsid w:val="00FB4712"/>
    <w:rsid w:val="00FD61C7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CA58"/>
  <w15:chartTrackingRefBased/>
  <w15:docId w15:val="{98B683DC-5B4D-48BB-B19C-D22CB9FA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умерованный список !!"/>
    <w:basedOn w:val="a"/>
    <w:link w:val="a4"/>
    <w:uiPriority w:val="99"/>
    <w:rsid w:val="007766D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"/>
    <w:basedOn w:val="a0"/>
    <w:link w:val="a3"/>
    <w:uiPriority w:val="99"/>
    <w:rsid w:val="007766D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8D3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0738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38F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137D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7DCE"/>
    <w:rPr>
      <w:sz w:val="16"/>
      <w:szCs w:val="16"/>
    </w:rPr>
  </w:style>
  <w:style w:type="paragraph" w:styleId="a6">
    <w:name w:val="Normal (Web)"/>
    <w:basedOn w:val="a"/>
    <w:uiPriority w:val="99"/>
    <w:unhideWhenUsed/>
    <w:rsid w:val="00A0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963B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963B4"/>
  </w:style>
  <w:style w:type="paragraph" w:styleId="21">
    <w:name w:val="Body Text Indent 2"/>
    <w:basedOn w:val="a"/>
    <w:link w:val="22"/>
    <w:uiPriority w:val="99"/>
    <w:semiHidden/>
    <w:unhideWhenUsed/>
    <w:rsid w:val="000963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963B4"/>
  </w:style>
  <w:style w:type="paragraph" w:customStyle="1" w:styleId="ConsPlusNormal">
    <w:name w:val="ConsPlusNormal"/>
    <w:rsid w:val="00220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rsid w:val="00A46AC6"/>
    <w:pPr>
      <w:spacing w:after="0" w:line="240" w:lineRule="auto"/>
      <w:ind w:left="-1134" w:right="-143" w:firstLine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46A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06871"/>
    <w:pPr>
      <w:ind w:left="720"/>
      <w:contextualSpacing/>
    </w:pPr>
  </w:style>
  <w:style w:type="character" w:customStyle="1" w:styleId="blk">
    <w:name w:val="blk"/>
    <w:basedOn w:val="a0"/>
    <w:rsid w:val="00A770C0"/>
  </w:style>
  <w:style w:type="paragraph" w:styleId="ab">
    <w:name w:val="header"/>
    <w:basedOn w:val="a"/>
    <w:link w:val="ac"/>
    <w:uiPriority w:val="99"/>
    <w:unhideWhenUsed/>
    <w:rsid w:val="0061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3431"/>
  </w:style>
  <w:style w:type="paragraph" w:styleId="ad">
    <w:name w:val="footer"/>
    <w:basedOn w:val="a"/>
    <w:link w:val="ae"/>
    <w:uiPriority w:val="99"/>
    <w:unhideWhenUsed/>
    <w:rsid w:val="0061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3431"/>
  </w:style>
  <w:style w:type="paragraph" w:styleId="af">
    <w:name w:val="No Spacing"/>
    <w:uiPriority w:val="1"/>
    <w:qFormat/>
    <w:rsid w:val="00486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4114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Николай Михайлович</dc:creator>
  <cp:keywords/>
  <dc:description/>
  <cp:lastModifiedBy>Александра</cp:lastModifiedBy>
  <cp:revision>5</cp:revision>
  <cp:lastPrinted>2020-07-22T01:16:00Z</cp:lastPrinted>
  <dcterms:created xsi:type="dcterms:W3CDTF">2020-07-20T22:25:00Z</dcterms:created>
  <dcterms:modified xsi:type="dcterms:W3CDTF">2020-07-22T01:17:00Z</dcterms:modified>
</cp:coreProperties>
</file>