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D" w:rsidRDefault="00DD293D">
      <w:pPr>
        <w:pStyle w:val="ConsPlusTitlePage"/>
      </w:pPr>
      <w:bookmarkStart w:id="0" w:name="_GoBack"/>
      <w:bookmarkEnd w:id="0"/>
      <w:r>
        <w:br/>
      </w:r>
    </w:p>
    <w:p w:rsidR="00DD293D" w:rsidRDefault="00DD293D">
      <w:pPr>
        <w:pStyle w:val="ConsPlusNormal"/>
        <w:jc w:val="both"/>
        <w:outlineLvl w:val="0"/>
      </w:pPr>
    </w:p>
    <w:p w:rsidR="00DD293D" w:rsidRDefault="00DD293D">
      <w:pPr>
        <w:pStyle w:val="ConsPlusTitle"/>
        <w:jc w:val="center"/>
      </w:pPr>
      <w:r>
        <w:t>КОНСТИТУЦИОННЫЙ СУД РОССИЙСКОЙ ФЕДЕРАЦИИ</w:t>
      </w:r>
    </w:p>
    <w:p w:rsidR="00DD293D" w:rsidRDefault="00DD293D">
      <w:pPr>
        <w:pStyle w:val="ConsPlusTitle"/>
        <w:jc w:val="center"/>
      </w:pPr>
    </w:p>
    <w:p w:rsidR="00DD293D" w:rsidRDefault="00DD293D">
      <w:pPr>
        <w:pStyle w:val="ConsPlusTitle"/>
        <w:jc w:val="center"/>
      </w:pPr>
      <w:r>
        <w:t>Именем Российской Федерации</w:t>
      </w:r>
    </w:p>
    <w:p w:rsidR="00DD293D" w:rsidRDefault="00DD293D">
      <w:pPr>
        <w:pStyle w:val="ConsPlusTitle"/>
        <w:jc w:val="center"/>
      </w:pPr>
    </w:p>
    <w:p w:rsidR="00DD293D" w:rsidRDefault="00DD293D">
      <w:pPr>
        <w:pStyle w:val="ConsPlusTitle"/>
        <w:jc w:val="center"/>
      </w:pPr>
      <w:r>
        <w:t>ПОСТАНОВЛЕНИЕ</w:t>
      </w:r>
    </w:p>
    <w:p w:rsidR="00DD293D" w:rsidRDefault="00DD293D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апреля 2023 г. N 17-П</w:t>
      </w:r>
    </w:p>
    <w:p w:rsidR="00DD293D" w:rsidRDefault="00DD293D">
      <w:pPr>
        <w:pStyle w:val="ConsPlusTitle"/>
        <w:jc w:val="center"/>
      </w:pPr>
    </w:p>
    <w:p w:rsidR="00DD293D" w:rsidRDefault="00DD293D">
      <w:pPr>
        <w:pStyle w:val="ConsPlusTitle"/>
        <w:jc w:val="center"/>
      </w:pPr>
      <w:r>
        <w:t>ПО ДЕЛУ О ПРОВЕРКЕ КОНСТИТУЦИОННОСТИ</w:t>
      </w:r>
    </w:p>
    <w:p w:rsidR="00DD293D" w:rsidRDefault="00DD293D">
      <w:pPr>
        <w:pStyle w:val="ConsPlusTitle"/>
        <w:jc w:val="center"/>
      </w:pPr>
      <w:r>
        <w:t>ЧАСТИ 2 СТАТЬИ 17.15 КОДЕКСА РОССИЙСКОЙ ФЕДЕРАЦИИ</w:t>
      </w:r>
    </w:p>
    <w:p w:rsidR="00DD293D" w:rsidRDefault="00DD293D">
      <w:pPr>
        <w:pStyle w:val="ConsPlusTitle"/>
        <w:jc w:val="center"/>
      </w:pPr>
      <w:r>
        <w:t>ОБ АДМИНИСТРАТИВНЫХ ПРАВОНАРУШЕНИЯХ В СВЯЗИ С ЗАПРОСОМ</w:t>
      </w:r>
    </w:p>
    <w:p w:rsidR="00DD293D" w:rsidRDefault="00DD293D">
      <w:pPr>
        <w:pStyle w:val="ConsPlusTitle"/>
        <w:jc w:val="center"/>
      </w:pPr>
      <w:r>
        <w:t>КОСТРОМСКОГО ОБЛАСТНОГО СУДА</w:t>
      </w:r>
    </w:p>
    <w:p w:rsidR="00DD293D" w:rsidRDefault="00DD293D">
      <w:pPr>
        <w:pStyle w:val="ConsPlusNormal"/>
        <w:ind w:firstLine="540"/>
        <w:jc w:val="both"/>
      </w:pPr>
    </w:p>
    <w:p w:rsidR="00DD293D" w:rsidRDefault="00DD293D">
      <w:pPr>
        <w:pStyle w:val="ConsPlusNormal"/>
        <w:ind w:firstLine="540"/>
        <w:jc w:val="both"/>
      </w:pPr>
      <w:r>
        <w:t xml:space="preserve">Конституционный Суд Российской Федерации в составе Председателя В.Д. </w:t>
      </w:r>
      <w:proofErr w:type="spellStart"/>
      <w:r>
        <w:t>Зорькина</w:t>
      </w:r>
      <w:proofErr w:type="spellEnd"/>
      <w:r>
        <w:t xml:space="preserve">, судей А.Ю. </w:t>
      </w:r>
      <w:proofErr w:type="spellStart"/>
      <w:r>
        <w:t>Бушева</w:t>
      </w:r>
      <w:proofErr w:type="spellEnd"/>
      <w:r>
        <w:t xml:space="preserve">, Г.А. Гаджиева, Л.М. </w:t>
      </w:r>
      <w:proofErr w:type="spellStart"/>
      <w:r>
        <w:t>Жарковой</w:t>
      </w:r>
      <w:proofErr w:type="spellEnd"/>
      <w:r>
        <w:t xml:space="preserve">, С.М. Казанцева, С.Д. Князева, А.Н. </w:t>
      </w:r>
      <w:proofErr w:type="spellStart"/>
      <w:r>
        <w:t>Кокотова</w:t>
      </w:r>
      <w:proofErr w:type="spellEnd"/>
      <w:r>
        <w:t xml:space="preserve">, Л.О. </w:t>
      </w:r>
      <w:proofErr w:type="spellStart"/>
      <w:r>
        <w:t>Красавчиковой</w:t>
      </w:r>
      <w:proofErr w:type="spellEnd"/>
      <w:r>
        <w:t>, С.П. Маврина, Н.В. Мельникова,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4">
        <w:r>
          <w:rPr>
            <w:color w:val="0000FF"/>
          </w:rPr>
          <w:t>статьей 125 (пункт "б" части 4)</w:t>
        </w:r>
      </w:hyperlink>
      <w:r>
        <w:t xml:space="preserve"> Конституции Российской Федерации, </w:t>
      </w:r>
      <w:hyperlink r:id="rId5">
        <w:r>
          <w:rPr>
            <w:color w:val="0000FF"/>
          </w:rPr>
          <w:t>пунктом 3.1 части первой</w:t>
        </w:r>
      </w:hyperlink>
      <w:r>
        <w:t xml:space="preserve">, </w:t>
      </w:r>
      <w:hyperlink r:id="rId6">
        <w:r>
          <w:rPr>
            <w:color w:val="0000FF"/>
          </w:rPr>
          <w:t>частями третьей</w:t>
        </w:r>
      </w:hyperlink>
      <w:r>
        <w:t xml:space="preserve"> и </w:t>
      </w:r>
      <w:hyperlink r:id="rId7">
        <w:r>
          <w:rPr>
            <w:color w:val="0000FF"/>
          </w:rPr>
          <w:t>четвертой статьи 3</w:t>
        </w:r>
      </w:hyperlink>
      <w:r>
        <w:t xml:space="preserve">, </w:t>
      </w:r>
      <w:hyperlink r:id="rId8">
        <w:r>
          <w:rPr>
            <w:color w:val="0000FF"/>
          </w:rPr>
          <w:t>частью первой статьи 21</w:t>
        </w:r>
      </w:hyperlink>
      <w:r>
        <w:t xml:space="preserve">, </w:t>
      </w:r>
      <w:hyperlink r:id="rId9">
        <w:r>
          <w:rPr>
            <w:color w:val="0000FF"/>
          </w:rPr>
          <w:t>статьями 36</w:t>
        </w:r>
      </w:hyperlink>
      <w:r>
        <w:t xml:space="preserve">, </w:t>
      </w:r>
      <w:hyperlink r:id="rId10">
        <w:r>
          <w:rPr>
            <w:color w:val="0000FF"/>
          </w:rPr>
          <w:t>47.1</w:t>
        </w:r>
      </w:hyperlink>
      <w:r>
        <w:t xml:space="preserve">, </w:t>
      </w:r>
      <w:hyperlink r:id="rId11">
        <w:r>
          <w:rPr>
            <w:color w:val="0000FF"/>
          </w:rPr>
          <w:t>74</w:t>
        </w:r>
      </w:hyperlink>
      <w:r>
        <w:t xml:space="preserve">, </w:t>
      </w:r>
      <w:hyperlink r:id="rId12">
        <w:r>
          <w:rPr>
            <w:color w:val="0000FF"/>
          </w:rPr>
          <w:t>86</w:t>
        </w:r>
      </w:hyperlink>
      <w:r>
        <w:t xml:space="preserve">, </w:t>
      </w:r>
      <w:hyperlink r:id="rId13">
        <w:r>
          <w:rPr>
            <w:color w:val="0000FF"/>
          </w:rPr>
          <w:t>101</w:t>
        </w:r>
      </w:hyperlink>
      <w:r>
        <w:t xml:space="preserve">, </w:t>
      </w:r>
      <w:hyperlink r:id="rId14">
        <w:r>
          <w:rPr>
            <w:color w:val="0000FF"/>
          </w:rPr>
          <w:t>102</w:t>
        </w:r>
      </w:hyperlink>
      <w:r>
        <w:t xml:space="preserve"> и </w:t>
      </w:r>
      <w:hyperlink r:id="rId15">
        <w:r>
          <w:rPr>
            <w:color w:val="0000FF"/>
          </w:rPr>
          <w:t>104</w:t>
        </w:r>
      </w:hyperlink>
      <w:r>
        <w:t xml:space="preserve"> Федерального конституционного закона "О Конституционном Суде Российской Федерации",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gramStart"/>
      <w:r>
        <w:t>рассмотрел</w:t>
      </w:r>
      <w:proofErr w:type="gramEnd"/>
      <w:r>
        <w:t xml:space="preserve"> в заседании без проведения слушания дело о проверке конституционности </w:t>
      </w:r>
      <w:hyperlink r:id="rId16">
        <w:r>
          <w:rPr>
            <w:color w:val="0000FF"/>
          </w:rPr>
          <w:t>части 2 статьи 17.15</w:t>
        </w:r>
      </w:hyperlink>
      <w:r>
        <w:t xml:space="preserve"> КоАП Российской Федерации.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Поводом к рассмотрению дела явился запрос Костромского областного суда. Основанием к рассмотрению дела явилась обнаружившаяся неопределенность в вопросе о том, соответствует ли </w:t>
      </w:r>
      <w:hyperlink r:id="rId17">
        <w:r>
          <w:rPr>
            <w:color w:val="0000FF"/>
          </w:rPr>
          <w:t>Конституции</w:t>
        </w:r>
      </w:hyperlink>
      <w:r>
        <w:t xml:space="preserve"> Российской Федерации оспариваемое заявителем </w:t>
      </w:r>
      <w:hyperlink r:id="rId18">
        <w:r>
          <w:rPr>
            <w:color w:val="0000FF"/>
          </w:rPr>
          <w:t>законоположение</w:t>
        </w:r>
      </w:hyperlink>
      <w:r>
        <w:t>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Заслушав сообщение судьи-докладчика А.Н. </w:t>
      </w:r>
      <w:proofErr w:type="spellStart"/>
      <w:r>
        <w:t>Кокотова</w:t>
      </w:r>
      <w:proofErr w:type="spellEnd"/>
      <w:r>
        <w:t>, исследовав представленные документы и иные материалы, Конституционный Суд Российской Федерации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proofErr w:type="gramStart"/>
      <w:r>
        <w:t>установил</w:t>
      </w:r>
      <w:proofErr w:type="gramEnd"/>
      <w:r>
        <w:t>: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r>
        <w:t xml:space="preserve">1. Костромской областной суд оспаривает конституционность </w:t>
      </w:r>
      <w:hyperlink r:id="rId19">
        <w:r>
          <w:rPr>
            <w:color w:val="0000FF"/>
          </w:rPr>
          <w:t>части 2 статьи 17.15</w:t>
        </w:r>
      </w:hyperlink>
      <w:r>
        <w:t xml:space="preserve"> КоАП Российской Федерации, согласно которой неисполнение должником содержащихся в исполнительном документе требований неимущественного характера в срок, вновь установленный судебным приставом-исполнителем после наложения административного штрафа, влечет наложение административного штрафа на граждан в размере от двух тысяч до двух тысяч пятисот рублей; на должностных лиц - от пятнадцати тысяч до двадцати тысяч рублей; на юридических лиц - от пятидесяти тысяч до семидесяти тысяч рублей.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1.1. Как следует из представленных материалов, </w:t>
      </w:r>
      <w:hyperlink r:id="rId20">
        <w:r>
          <w:rPr>
            <w:color w:val="0000FF"/>
          </w:rPr>
          <w:t>решением</w:t>
        </w:r>
      </w:hyperlink>
      <w:r>
        <w:t xml:space="preserve"> Свердловского районного суда города Костромы от 30 января 2017 года по гражданскому делу на городской округ город Кострома в лице администрации города была возложена обязанность предоставить гражданке С. по договору найма специализированного жилого помещения благоустроенное жилое помещение. 19 апреля 2017 года данное </w:t>
      </w:r>
      <w:hyperlink r:id="rId21">
        <w:r>
          <w:rPr>
            <w:color w:val="0000FF"/>
          </w:rPr>
          <w:t>решение</w:t>
        </w:r>
      </w:hyperlink>
      <w:r>
        <w:t xml:space="preserve"> вступило в законную силу, и на его основании был выдан исполнительный лист.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28 июня 2017 года судебным приставом-исполнителем территориального органа Федеральной службы судебных приставов (ФССП России) по Костромской области было возбуждено исполнительное производство, и 1 августа 2017 года им было вынесено постановление о взыскании с должника исполнительского сбора в размере пятидесяти тысяч рублей.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lastRenderedPageBreak/>
        <w:t xml:space="preserve">Постановлением должностного лица территориального органа ФССП России от 2 марта 2021 года администрация городского округа город Кострома (далее - администрация города Костромы) была привлечена к административной ответственности за совершение административного правонарушения, предусмотренного </w:t>
      </w:r>
      <w:hyperlink r:id="rId22">
        <w:r>
          <w:rPr>
            <w:color w:val="0000FF"/>
          </w:rPr>
          <w:t>частью 1 статьи 17.15</w:t>
        </w:r>
      </w:hyperlink>
      <w:r>
        <w:t xml:space="preserve"> КоАП Российской Федерации, - неисполнение должником содержащихся в исполнительном документе требований неимущественного характера в срок, установленный судебным приставом-исполнителем после вынесения постановления о взыскании исполнительского сбора, - и ей было назначено административное наказание в виде административного штрафа в размере тридцати тысяч рублей.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Постановлением должностного лица территориального органа ФССП России от 28 января 2022 года (вступило в законную силу 7 июня 2022 года) администрация города Костромы была признана виновной в совершении административного правонарушения, предусмотренного </w:t>
      </w:r>
      <w:hyperlink r:id="rId23">
        <w:r>
          <w:rPr>
            <w:color w:val="0000FF"/>
          </w:rPr>
          <w:t>частью 2 статьи 17.15</w:t>
        </w:r>
      </w:hyperlink>
      <w:r>
        <w:t xml:space="preserve"> КоАП Российской Федерации, и ей был назначен административный штраф в размере пятидесяти тысяч рублей.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24 мая 2022 года - после вынесения постановления о назначении административного штрафа по </w:t>
      </w:r>
      <w:hyperlink r:id="rId24">
        <w:r>
          <w:rPr>
            <w:color w:val="0000FF"/>
          </w:rPr>
          <w:t>части 2 статьи 17.15</w:t>
        </w:r>
      </w:hyperlink>
      <w:r>
        <w:t xml:space="preserve"> КоАП Российской Федерации, но до вступления в законную силу этого постановления - территориальным органом ФССП России был установлен новый срок для исполнения администрацией города Костромы указанного судебного </w:t>
      </w:r>
      <w:hyperlink r:id="rId25">
        <w:r>
          <w:rPr>
            <w:color w:val="0000FF"/>
          </w:rPr>
          <w:t>решения</w:t>
        </w:r>
      </w:hyperlink>
      <w:r>
        <w:t xml:space="preserve"> по гражданскому делу - до 15 июля 2022 года.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Поскольку по истечении вновь установленного срока жилое помещение не было предоставлено взыскателю, постановлением должностного лица территориального органа ФССП России от 11 августа 2022 года администрация города Костромы была повторно привлечена к административной ответственности за совершение административного правонарушения, предусмотренного </w:t>
      </w:r>
      <w:hyperlink r:id="rId26">
        <w:r>
          <w:rPr>
            <w:color w:val="0000FF"/>
          </w:rPr>
          <w:t>частью 2 статьи 17.15</w:t>
        </w:r>
      </w:hyperlink>
      <w:r>
        <w:t xml:space="preserve"> КоАП Российской Федерации, и ей был вновь назначен административный штраф в размере пятидесяти тысяч рублей. Данное постановление было оставлено без изменения решением судьи Свердловского районного суда города Костромы от 20 сентября 2022 года. Указанные постановление и решение по делу об административном правонарушении были обжалованы в Костромской областной суд администрацией городского округа город Кострома.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Судья Костромского областного суда, рассмотрев в открытом судебном заседании поданную жалобу и выяснив обстоятельства дела, пришел к выводу о том, что </w:t>
      </w:r>
      <w:hyperlink r:id="rId27">
        <w:r>
          <w:rPr>
            <w:color w:val="0000FF"/>
          </w:rPr>
          <w:t>часть 2 статьи 17.15</w:t>
        </w:r>
      </w:hyperlink>
      <w:r>
        <w:t xml:space="preserve"> КоАП Российской Федерации не позволяет определить момент, с наступлением которого судебный пристав-исполнитель ФССП России вправе установить должнику новый срок для исполнения требования неимущественного характера, содержащегося в исполнительном документе: после вынесения постановления о назначении административного штрафа должнику за неисполнение такого требования в ранее установленный для этого срок или после вступления данного постановления в законную силу. В связи с этим судья Костромского областного суда определением от 29 ноября 2022 года приостановил производство по указанной жалобе и направил в Конституционный Суд Российской Федерации запрос о проверке конституционности </w:t>
      </w:r>
      <w:hyperlink r:id="rId28">
        <w:r>
          <w:rPr>
            <w:color w:val="0000FF"/>
          </w:rPr>
          <w:t>части 2 статьи 17.15</w:t>
        </w:r>
      </w:hyperlink>
      <w:r>
        <w:t xml:space="preserve"> КоАП Российской Федерации, полагая, что данное законоположение не соответствует </w:t>
      </w:r>
      <w:hyperlink r:id="rId29">
        <w:r>
          <w:rPr>
            <w:color w:val="0000FF"/>
          </w:rPr>
          <w:t>статьям 1 (часть 1)</w:t>
        </w:r>
      </w:hyperlink>
      <w:r>
        <w:t xml:space="preserve"> и </w:t>
      </w:r>
      <w:hyperlink r:id="rId30">
        <w:r>
          <w:rPr>
            <w:color w:val="0000FF"/>
          </w:rPr>
          <w:t>19 (часть 1)</w:t>
        </w:r>
      </w:hyperlink>
      <w:r>
        <w:t xml:space="preserve"> Конституции Российской Федерации.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1.2. Таким образом, с учетом предписаний </w:t>
      </w:r>
      <w:hyperlink r:id="rId31">
        <w:r>
          <w:rPr>
            <w:color w:val="0000FF"/>
          </w:rPr>
          <w:t>статей 74</w:t>
        </w:r>
      </w:hyperlink>
      <w:r>
        <w:t xml:space="preserve">, </w:t>
      </w:r>
      <w:hyperlink r:id="rId32">
        <w:r>
          <w:rPr>
            <w:color w:val="0000FF"/>
          </w:rPr>
          <w:t>101</w:t>
        </w:r>
      </w:hyperlink>
      <w:r>
        <w:t xml:space="preserve"> и </w:t>
      </w:r>
      <w:hyperlink r:id="rId33">
        <w:r>
          <w:rPr>
            <w:color w:val="0000FF"/>
          </w:rPr>
          <w:t>102</w:t>
        </w:r>
      </w:hyperlink>
      <w:r>
        <w:t xml:space="preserve"> Федерального конституционного закона "О Конституционном Суде Российской Федерации" </w:t>
      </w:r>
      <w:hyperlink r:id="rId34">
        <w:r>
          <w:rPr>
            <w:color w:val="0000FF"/>
          </w:rPr>
          <w:t>часть 2 статьи 17.15</w:t>
        </w:r>
      </w:hyperlink>
      <w:r>
        <w:t xml:space="preserve"> КоАП Российской Федерации является предметом рассмотрения Конституционного Суда Российской Федерации по настоящему делу в той мере, в какой на ее основании в системе действующего правового регулирования решается вопрос о праве судебного пристава-исполнителя после вынесения постановления о привлечении должника к административной ответственности установить должнику новый срок исполнения содержащегося в исполнительном документе требования неимущественного характера, неисполнение которого должником в этот срок может влечь для него административную ответственность в соответствии с оспариваемым </w:t>
      </w:r>
      <w:hyperlink r:id="rId35">
        <w:r>
          <w:rPr>
            <w:color w:val="0000FF"/>
          </w:rPr>
          <w:t>законоположением</w:t>
        </w:r>
      </w:hyperlink>
      <w:r>
        <w:t>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36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каждому судебную защиту его прав и свобод </w:t>
      </w:r>
      <w:hyperlink r:id="rId37">
        <w:r>
          <w:rPr>
            <w:color w:val="0000FF"/>
          </w:rPr>
          <w:t>(статья 46, часть 1)</w:t>
        </w:r>
      </w:hyperlink>
      <w:r>
        <w:t xml:space="preserve">. Как неоднократно указывал Конституционный Суд Российской Федерации, защита нарушенных прав не может быть признана действенной, если судебный акт своевременно не исполняется. Исполнение судебного решения, по смыслу названной </w:t>
      </w:r>
      <w:hyperlink r:id="rId38">
        <w:r>
          <w:rPr>
            <w:color w:val="0000FF"/>
          </w:rPr>
          <w:t>нормы</w:t>
        </w:r>
      </w:hyperlink>
      <w:r>
        <w:t xml:space="preserve"> Конституции Российской Федерации, следует рассматривать как элемент судебной защиты, что обязывает федерального законодателя при выборе в пределах своей конституционной дискреции того или иного механизма исполнительного производства осуществлять непротиворечивое регулирование отношений в этой сфере, создавать для них стабильную правовую основу и не ставить под сомнение конституционный принцип исполнимости судебного решения (постановления Конституционного Суда Российской Федерации от 15 января 2002 года </w:t>
      </w:r>
      <w:hyperlink r:id="rId39">
        <w:r>
          <w:rPr>
            <w:color w:val="0000FF"/>
          </w:rPr>
          <w:t>N 1-П</w:t>
        </w:r>
      </w:hyperlink>
      <w:r>
        <w:t xml:space="preserve">, от 14 мая 2003 года </w:t>
      </w:r>
      <w:hyperlink r:id="rId40">
        <w:r>
          <w:rPr>
            <w:color w:val="0000FF"/>
          </w:rPr>
          <w:t>N 8-П</w:t>
        </w:r>
      </w:hyperlink>
      <w:r>
        <w:t xml:space="preserve">, от 14 июля 2005 года </w:t>
      </w:r>
      <w:hyperlink r:id="rId41">
        <w:r>
          <w:rPr>
            <w:color w:val="0000FF"/>
          </w:rPr>
          <w:t>N 8-П</w:t>
        </w:r>
      </w:hyperlink>
      <w:r>
        <w:t xml:space="preserve">, от 12 июля 2007 года </w:t>
      </w:r>
      <w:hyperlink r:id="rId42">
        <w:r>
          <w:rPr>
            <w:color w:val="0000FF"/>
          </w:rPr>
          <w:t>N 10-П</w:t>
        </w:r>
      </w:hyperlink>
      <w:r>
        <w:t xml:space="preserve">, от 26 февраля 2010 года </w:t>
      </w:r>
      <w:hyperlink r:id="rId43">
        <w:r>
          <w:rPr>
            <w:color w:val="0000FF"/>
          </w:rPr>
          <w:t>N 4-П</w:t>
        </w:r>
      </w:hyperlink>
      <w:r>
        <w:t xml:space="preserve">, от 14 мая 2012 года </w:t>
      </w:r>
      <w:hyperlink r:id="rId44">
        <w:r>
          <w:rPr>
            <w:color w:val="0000FF"/>
          </w:rPr>
          <w:t>N 11-П</w:t>
        </w:r>
      </w:hyperlink>
      <w:r>
        <w:t xml:space="preserve"> и др.).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Вместе с тем согласно </w:t>
      </w:r>
      <w:hyperlink r:id="rId45">
        <w:r>
          <w:rPr>
            <w:color w:val="0000FF"/>
          </w:rPr>
          <w:t>Конституции</w:t>
        </w:r>
      </w:hyperlink>
      <w:r>
        <w:t xml:space="preserve"> Российской Федерации осуществление прав и свобод человека и гражданина не должно нарушать права и свободы других лиц </w:t>
      </w:r>
      <w:hyperlink r:id="rId46">
        <w:r>
          <w:rPr>
            <w:color w:val="0000FF"/>
          </w:rPr>
          <w:t>(статья 17, часть 3)</w:t>
        </w:r>
      </w:hyperlink>
      <w:r>
        <w:t xml:space="preserve">.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</w:t>
      </w:r>
      <w:hyperlink r:id="rId47">
        <w:r>
          <w:rPr>
            <w:color w:val="0000FF"/>
          </w:rPr>
          <w:t>(статья 55, часть 3)</w:t>
        </w:r>
      </w:hyperlink>
      <w:r>
        <w:t>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Поскольку, таким образом, осуществление прав и свобод человека и гражданина имеет в качестве своего объективного предела воспрепятствование реализации прав и свобод других лиц, причинение вреда их конституционно гарантированным интересам, федеральный законодатель, принимая необходимые меры по надлежащему обеспечению исполнения судебных решений как элемента судебной защиты и созданию условий, гарантирующих равную судебную защиту прав кредитора (взыскателя) и должника (ответчика), должен исходить из того, что возникающие коллизии их законных интересов во всяком случае не могут преодолеваться путем предоставления защиты одним правам в нарушение других, равноценных по своему конституционному значению, - в таких случаях права и законные интересы этих участников исполнительного производства должны получать соразмерную (пропорциональную) защиту на основе баланса конституционных ценностей (</w:t>
      </w:r>
      <w:hyperlink r:id="rId48">
        <w:r>
          <w:rPr>
            <w:color w:val="0000FF"/>
          </w:rPr>
          <w:t>Постановление</w:t>
        </w:r>
      </w:hyperlink>
      <w:r>
        <w:t xml:space="preserve"> Конституционного Суда Российской Федерации от 14 мая 2012 года N 11-П).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Приведенные правовые позиции Конституционного Суда Российской Федерации распространяются, в частности, на применение в исполнительном производстве мер административной ответственности к должникам в связи с неисполнением ими содержащихся в исполнительных документах требований. При этом, как неоднократно указывал Конституционный Суд Российской Федерации, конструируя и изменяя составы административных правонарушений и меры ответственности за их совершение, законодатель связан вытекающими из </w:t>
      </w:r>
      <w:hyperlink r:id="rId49">
        <w:r>
          <w:rPr>
            <w:color w:val="0000FF"/>
          </w:rPr>
          <w:t>статьи 55 (часть 3)</w:t>
        </w:r>
      </w:hyperlink>
      <w:r>
        <w:t xml:space="preserve"> Конституции Российской Федерации критериями необходимости и пропорциональности ограничения прав и свобод граждан, а также обязан соблюдать гарантированное </w:t>
      </w:r>
      <w:hyperlink r:id="rId50">
        <w:r>
          <w:rPr>
            <w:color w:val="0000FF"/>
          </w:rPr>
          <w:t>статьей 19 (часть 1)</w:t>
        </w:r>
      </w:hyperlink>
      <w:r>
        <w:t xml:space="preserve"> Конституции Российской Федерации равенство всех перед законом, означающее, что состав административного правонарушения и санкции должны быть исчерпывающим образом определены непосредственно в законе, причем так, чтобы исходя непосредственно из его текста (если нужно, с помощью толкования, данного судами) каждый мог предвидеть административно-правовые последствия своих действий (бездействия) (постановления от 13 июля 2010 года </w:t>
      </w:r>
      <w:hyperlink r:id="rId51">
        <w:r>
          <w:rPr>
            <w:color w:val="0000FF"/>
          </w:rPr>
          <w:t>N 15-П</w:t>
        </w:r>
      </w:hyperlink>
      <w:r>
        <w:t xml:space="preserve">, от 17 января 2013 года </w:t>
      </w:r>
      <w:hyperlink r:id="rId52">
        <w:r>
          <w:rPr>
            <w:color w:val="0000FF"/>
          </w:rPr>
          <w:t>N 1-П</w:t>
        </w:r>
      </w:hyperlink>
      <w:r>
        <w:t xml:space="preserve">, от 18 января 2019 года </w:t>
      </w:r>
      <w:hyperlink r:id="rId53">
        <w:r>
          <w:rPr>
            <w:color w:val="0000FF"/>
          </w:rPr>
          <w:t>N 5-П</w:t>
        </w:r>
      </w:hyperlink>
      <w:r>
        <w:t xml:space="preserve">, от 14 ноября 2019 года </w:t>
      </w:r>
      <w:hyperlink r:id="rId54">
        <w:r>
          <w:rPr>
            <w:color w:val="0000FF"/>
          </w:rPr>
          <w:t>N 35-П</w:t>
        </w:r>
      </w:hyperlink>
      <w:r>
        <w:t xml:space="preserve">, от 23 июня 2020 года </w:t>
      </w:r>
      <w:hyperlink r:id="rId55">
        <w:r>
          <w:rPr>
            <w:color w:val="0000FF"/>
          </w:rPr>
          <w:t>N 28-П</w:t>
        </w:r>
      </w:hyperlink>
      <w:r>
        <w:t xml:space="preserve">, от 16 октября 2020 года </w:t>
      </w:r>
      <w:hyperlink r:id="rId56">
        <w:r>
          <w:rPr>
            <w:color w:val="0000FF"/>
          </w:rPr>
          <w:t>N 42-П</w:t>
        </w:r>
      </w:hyperlink>
      <w:r>
        <w:t xml:space="preserve">, от 18 марта 2021 года </w:t>
      </w:r>
      <w:hyperlink r:id="rId57">
        <w:r>
          <w:rPr>
            <w:color w:val="0000FF"/>
          </w:rPr>
          <w:t>N 7-П</w:t>
        </w:r>
      </w:hyperlink>
      <w:r>
        <w:t xml:space="preserve"> и др.; определения от 1 июня 2010 года </w:t>
      </w:r>
      <w:hyperlink r:id="rId58">
        <w:r>
          <w:rPr>
            <w:color w:val="0000FF"/>
          </w:rPr>
          <w:t>N 841-О-П</w:t>
        </w:r>
      </w:hyperlink>
      <w:r>
        <w:t xml:space="preserve">, от 7 декабря 2010 года </w:t>
      </w:r>
      <w:hyperlink r:id="rId59">
        <w:r>
          <w:rPr>
            <w:color w:val="0000FF"/>
          </w:rPr>
          <w:t>N 1570-О-О</w:t>
        </w:r>
      </w:hyperlink>
      <w:r>
        <w:t xml:space="preserve"> и др.).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3. Вступившие в законную силу постановления федеральных судов и мировых судей субъектов Российской Федерации обязательны для всех без исключения органов государственной власти, органов местного самоуправления, общественных объединений, должностных лиц, других физических и юридических лиц и подлежат неукоснительному исполнению на всей территории </w:t>
      </w:r>
      <w:r>
        <w:lastRenderedPageBreak/>
        <w:t>Российской Федерации; неисполнение постановления суда, а равно иное проявление неуважения к суду влекут ответственность, предусмотренную федеральным законом (</w:t>
      </w:r>
      <w:hyperlink r:id="rId60">
        <w:r>
          <w:rPr>
            <w:color w:val="0000FF"/>
          </w:rPr>
          <w:t>часть 2 статьи 4</w:t>
        </w:r>
      </w:hyperlink>
      <w:r>
        <w:t xml:space="preserve">, </w:t>
      </w:r>
      <w:hyperlink r:id="rId61">
        <w:r>
          <w:rPr>
            <w:color w:val="0000FF"/>
          </w:rPr>
          <w:t>части 1</w:t>
        </w:r>
      </w:hyperlink>
      <w:r>
        <w:t xml:space="preserve"> и </w:t>
      </w:r>
      <w:hyperlink r:id="rId62">
        <w:r>
          <w:rPr>
            <w:color w:val="0000FF"/>
          </w:rPr>
          <w:t>2 статьи 6</w:t>
        </w:r>
      </w:hyperlink>
      <w:r>
        <w:t xml:space="preserve"> Федерального конституционного закона от 31 декабря 1996 года N 1-ФКЗ "О судебной системе Российской Федерации").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Как указывал Конституционный Суд Российской Федерации, неправомерная задержка исполнения судебного решения должна рассматриваться как нарушение права на справедливое правосудие в разумные сроки (</w:t>
      </w:r>
      <w:hyperlink r:id="rId63">
        <w:r>
          <w:rPr>
            <w:color w:val="0000FF"/>
          </w:rPr>
          <w:t>Постановление</w:t>
        </w:r>
      </w:hyperlink>
      <w:r>
        <w:t xml:space="preserve"> от 25 января 2001 года N 1-П и </w:t>
      </w:r>
      <w:hyperlink r:id="rId64">
        <w:r>
          <w:rPr>
            <w:color w:val="0000FF"/>
          </w:rPr>
          <w:t>Определение</w:t>
        </w:r>
      </w:hyperlink>
      <w:r>
        <w:t xml:space="preserve"> от 4 октября 2005 года N 338-О).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 октября 2007 года N 229-ФЗ "Об исполнительном производстве" условия и порядок принудительного исполнения судебных актов, актов других органов и должностных лиц устанавливаются данным Федеральным </w:t>
      </w:r>
      <w:hyperlink r:id="rId66">
        <w:r>
          <w:rPr>
            <w:color w:val="0000FF"/>
          </w:rPr>
          <w:t>законом</w:t>
        </w:r>
      </w:hyperlink>
      <w:r>
        <w:t>, иными федеральными законами (</w:t>
      </w:r>
      <w:hyperlink r:id="rId67">
        <w:r>
          <w:rPr>
            <w:color w:val="0000FF"/>
          </w:rPr>
          <w:t>часть 1 статьи 1</w:t>
        </w:r>
      </w:hyperlink>
      <w:r>
        <w:t xml:space="preserve">, </w:t>
      </w:r>
      <w:hyperlink r:id="rId68">
        <w:r>
          <w:rPr>
            <w:color w:val="0000FF"/>
          </w:rPr>
          <w:t>часть 1 статьи 3</w:t>
        </w:r>
      </w:hyperlink>
      <w:r>
        <w:t xml:space="preserve">). Принудительное исполнение судебных актов, актов других органов и должностных лиц в порядке, установленном данным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, возлагается на ФССП России и ее территориальные органы </w:t>
      </w:r>
      <w:hyperlink r:id="rId70">
        <w:r>
          <w:rPr>
            <w:color w:val="0000FF"/>
          </w:rPr>
          <w:t>(часть 1 статьи 5)</w:t>
        </w:r>
      </w:hyperlink>
      <w:r>
        <w:t xml:space="preserve">. Непосредственное осуществление функций по принудительному исполнению судебных актов, актов других органов и должностных лиц возлагается на судебных приставов-исполнителей структурных подразделений ФССП России и судебных приставов-исполнителей структурных подразделений территориальных органов ФССП России </w:t>
      </w:r>
      <w:hyperlink r:id="rId71">
        <w:r>
          <w:rPr>
            <w:color w:val="0000FF"/>
          </w:rPr>
          <w:t>(часть 2 статьи 5)</w:t>
        </w:r>
      </w:hyperlink>
      <w:r>
        <w:t>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В силу названного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 (</w:t>
      </w:r>
      <w:hyperlink r:id="rId73">
        <w:r>
          <w:rPr>
            <w:color w:val="0000FF"/>
          </w:rPr>
          <w:t>часть 2 статьи 3</w:t>
        </w:r>
      </w:hyperlink>
      <w:r>
        <w:t xml:space="preserve"> и </w:t>
      </w:r>
      <w:hyperlink r:id="rId74">
        <w:r>
          <w:rPr>
            <w:color w:val="0000FF"/>
          </w:rPr>
          <w:t>часть 1 статьи 6</w:t>
        </w:r>
      </w:hyperlink>
      <w:r>
        <w:t xml:space="preserve">). В случаях, предусмотренных федеральным законом, требования, содержащиеся в судебных актах, актах других органов и должностных лиц, исполняются помимо иных субъектов государственными органами, органами местного самоуправления </w:t>
      </w:r>
      <w:hyperlink r:id="rId75">
        <w:r>
          <w:rPr>
            <w:color w:val="0000FF"/>
          </w:rPr>
          <w:t>(статья 7)</w:t>
        </w:r>
      </w:hyperlink>
      <w:r>
        <w:t>, притом что взыскателем и должником могут быть Российская Федерация, субъекты Российской Федерации и муниципальные образования (</w:t>
      </w:r>
      <w:hyperlink r:id="rId76">
        <w:r>
          <w:rPr>
            <w:color w:val="0000FF"/>
          </w:rPr>
          <w:t>часть 1 статьи 1</w:t>
        </w:r>
      </w:hyperlink>
      <w:r>
        <w:t xml:space="preserve">, </w:t>
      </w:r>
      <w:hyperlink r:id="rId77">
        <w:r>
          <w:rPr>
            <w:color w:val="0000FF"/>
          </w:rPr>
          <w:t>часть 2 статьи 49</w:t>
        </w:r>
      </w:hyperlink>
      <w:r>
        <w:t>). Обязательность исполнения судебного акта и выполнения законных требований судебного пристава-исполнителя обеспечены средствами как административной, так и уголовной ответственности (</w:t>
      </w:r>
      <w:hyperlink r:id="rId78">
        <w:r>
          <w:rPr>
            <w:color w:val="0000FF"/>
          </w:rPr>
          <w:t>статьи 17.8</w:t>
        </w:r>
      </w:hyperlink>
      <w:r>
        <w:t xml:space="preserve">, </w:t>
      </w:r>
      <w:hyperlink r:id="rId79">
        <w:r>
          <w:rPr>
            <w:color w:val="0000FF"/>
          </w:rPr>
          <w:t>17.14</w:t>
        </w:r>
      </w:hyperlink>
      <w:r>
        <w:t xml:space="preserve">, </w:t>
      </w:r>
      <w:hyperlink r:id="rId80">
        <w:r>
          <w:rPr>
            <w:color w:val="0000FF"/>
          </w:rPr>
          <w:t>17.15</w:t>
        </w:r>
      </w:hyperlink>
      <w:r>
        <w:t xml:space="preserve"> КоАП Российской Федерации, </w:t>
      </w:r>
      <w:hyperlink r:id="rId81">
        <w:r>
          <w:rPr>
            <w:color w:val="0000FF"/>
          </w:rPr>
          <w:t>статья 315</w:t>
        </w:r>
      </w:hyperlink>
      <w:r>
        <w:t xml:space="preserve"> УК Российской Федерации) (</w:t>
      </w:r>
      <w:hyperlink r:id="rId82">
        <w:r>
          <w:rPr>
            <w:color w:val="0000FF"/>
          </w:rPr>
          <w:t>Определение</w:t>
        </w:r>
      </w:hyperlink>
      <w:r>
        <w:t xml:space="preserve"> Конституционного Суда Российской Федерации от 1 ноября 2012 года N 2008-О).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3">
        <w:r>
          <w:rPr>
            <w:color w:val="0000FF"/>
          </w:rPr>
          <w:t>закон</w:t>
        </w:r>
      </w:hyperlink>
      <w:r>
        <w:t xml:space="preserve"> "Об исполнительном производстве" устанавливает, в частности, условия исполнения требований неимущественного характера (требования совершения определенных действий, воздержания от совершения определенных действий), содержащихся в исполнительных документах </w:t>
      </w:r>
      <w:hyperlink r:id="rId84">
        <w:r>
          <w:rPr>
            <w:color w:val="0000FF"/>
          </w:rPr>
          <w:t>(глава 13)</w:t>
        </w:r>
      </w:hyperlink>
      <w:r>
        <w:t>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К числу исполнительных действий, направленных на обеспечение исполнения содержащихся в исполнительных документах требований неимущественного характера, относится установление судебными приставами-исполнителями срока для исполнения должниками таких требований; неисполнение последних в указанный срок может влечь применение к должникам мер ответственности, в том числе административных наказаний (</w:t>
      </w:r>
      <w:hyperlink r:id="rId85">
        <w:r>
          <w:rPr>
            <w:color w:val="0000FF"/>
          </w:rPr>
          <w:t>статья 105</w:t>
        </w:r>
      </w:hyperlink>
      <w:r>
        <w:t xml:space="preserve"> Федерального закона "Об исполнительном производстве", </w:t>
      </w:r>
      <w:hyperlink r:id="rId86">
        <w:r>
          <w:rPr>
            <w:color w:val="0000FF"/>
          </w:rPr>
          <w:t>статья 17.15</w:t>
        </w:r>
      </w:hyperlink>
      <w:r>
        <w:t xml:space="preserve"> КоАП Российской Федерации). Указанные действия направлены на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- исполнение иных документов в целях защиты нарушенных прав, свобод и законных интересов граждан и организаций, а также в целях обеспечения исполнения обязательств по международным договорам Российской Федерации (</w:t>
      </w:r>
      <w:hyperlink r:id="rId87">
        <w:r>
          <w:rPr>
            <w:color w:val="0000FF"/>
          </w:rPr>
          <w:t>статья 2</w:t>
        </w:r>
      </w:hyperlink>
      <w:r>
        <w:t xml:space="preserve"> Федерального закона "Об исполнительном производстве"). При этом устанавливаемый судебным приставом-исполнителем срок для исполнения требований неимущественного характера должен обеспечивать сбалансированность прав и законных интересов взыскателей и должников и быть разумным, т.е. объективно достаточным и необходимым для исполнения конкретных требований с учетом их особенностей.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lastRenderedPageBreak/>
        <w:t xml:space="preserve">4. В системе действующего правового регулирования, основанного на положениях </w:t>
      </w:r>
      <w:hyperlink r:id="rId88">
        <w:r>
          <w:rPr>
            <w:color w:val="0000FF"/>
          </w:rPr>
          <w:t>Конституции</w:t>
        </w:r>
      </w:hyperlink>
      <w:r>
        <w:t xml:space="preserve"> Российской Федерации, установление и применение мер административной ответственности к должникам за неисполнение ими в установленный срок содержащихся в исполнительных документах требований неимущественного характера осуществляется в соответствии с </w:t>
      </w:r>
      <w:hyperlink r:id="rId8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том числе в единстве с положениями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"Об исполнительном производстве".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Если такими должниками являются органы публичной власти, в том числе органы местного самоуправления, то они привлекаются к административной ответственности в качестве юридических лиц (</w:t>
      </w:r>
      <w:hyperlink r:id="rId91">
        <w:r>
          <w:rPr>
            <w:color w:val="0000FF"/>
          </w:rPr>
          <w:t>статьи 2.1</w:t>
        </w:r>
      </w:hyperlink>
      <w:r>
        <w:t xml:space="preserve"> и </w:t>
      </w:r>
      <w:hyperlink r:id="rId92">
        <w:r>
          <w:rPr>
            <w:color w:val="0000FF"/>
          </w:rPr>
          <w:t>2.10</w:t>
        </w:r>
      </w:hyperlink>
      <w:r>
        <w:t xml:space="preserve"> КоАП Российской Федерации).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4.1. Объективная сторона состава административного правонарушения, предусмотренного </w:t>
      </w:r>
      <w:hyperlink r:id="rId93">
        <w:r>
          <w:rPr>
            <w:color w:val="0000FF"/>
          </w:rPr>
          <w:t>частью 2 статьи 17.15</w:t>
        </w:r>
      </w:hyperlink>
      <w:r>
        <w:t xml:space="preserve"> КоАП Российской Федерации, выражается в неисполнении должником (бездействие) содержащихся в исполнительном документе требований неимущественного характера в срок, вновь установленный судебным приставом-исполнителем после наложения на должника административного штрафа на основании </w:t>
      </w:r>
      <w:hyperlink r:id="rId94">
        <w:r>
          <w:rPr>
            <w:color w:val="0000FF"/>
          </w:rPr>
          <w:t>части 1 статьи 17.15</w:t>
        </w:r>
      </w:hyperlink>
      <w:r>
        <w:t xml:space="preserve"> КоАП Российской Федерации за неисполнение им названных требований в срок, установленный судебным приставом-исполнителем после вынесения постановления о взыскании с должника исполнительского сбора за предыдущий срок или после наложения на должника административного штрафа на основании самой </w:t>
      </w:r>
      <w:hyperlink r:id="rId95">
        <w:r>
          <w:rPr>
            <w:color w:val="0000FF"/>
          </w:rPr>
          <w:t>части 2 статьи 17.15</w:t>
        </w:r>
      </w:hyperlink>
      <w:r>
        <w:t xml:space="preserve"> КоАП Российской Федерации.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В случаях неисполнения должником содержащихся в исполнительном документе требований в срок, установленный для добровольного исполнения, а также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 судебный пристав-исполнитель выносит постановление о взыскании исполнительского сбора и устанавливает должнику новый срок для исполнения (</w:t>
      </w:r>
      <w:hyperlink r:id="rId96">
        <w:r>
          <w:rPr>
            <w:color w:val="0000FF"/>
          </w:rPr>
          <w:t>часть 1 статьи 105</w:t>
        </w:r>
      </w:hyperlink>
      <w:r>
        <w:t xml:space="preserve"> Федерального закона "Об исполнительном производстве").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7">
        <w:r>
          <w:rPr>
            <w:color w:val="0000FF"/>
          </w:rPr>
          <w:t>части 2 статьи 105</w:t>
        </w:r>
      </w:hyperlink>
      <w:r>
        <w:t xml:space="preserve"> Федерального закона "Об исполнительном производстве" при неисполнении должником требований, содержащихся в исполнительном документе, без уважительных причин во вновь установленный срок (т.е. в срок, установленный после вынесения постановления о взыскании с этого должника исполнительского сбора) должностным лицом ФССП России составляется в отношении должника протокол об административном правонарушении в соответствии с </w:t>
      </w:r>
      <w:hyperlink r:id="rId9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устанавливается новый срок для исполнения. Данное положение в его системной связи с положениями </w:t>
      </w:r>
      <w:hyperlink r:id="rId99">
        <w:r>
          <w:rPr>
            <w:color w:val="0000FF"/>
          </w:rPr>
          <w:t>частей 1</w:t>
        </w:r>
      </w:hyperlink>
      <w:r>
        <w:t xml:space="preserve"> и </w:t>
      </w:r>
      <w:hyperlink r:id="rId100">
        <w:r>
          <w:rPr>
            <w:color w:val="0000FF"/>
          </w:rPr>
          <w:t>2 статьи 17.15</w:t>
        </w:r>
      </w:hyperlink>
      <w:r>
        <w:t xml:space="preserve"> КоАП Российской Федерации означает, что в указанном случае новый срок для исполнения должником содержащихся в исполнительном документе требований, неисполнение которых может влечь для него административную ответственность на основании оспариваемого </w:t>
      </w:r>
      <w:hyperlink r:id="rId101">
        <w:r>
          <w:rPr>
            <w:color w:val="0000FF"/>
          </w:rPr>
          <w:t>законоположения</w:t>
        </w:r>
      </w:hyperlink>
      <w:r>
        <w:t xml:space="preserve">, устанавливается после наложения на должника административного штрафа на основании </w:t>
      </w:r>
      <w:hyperlink r:id="rId102">
        <w:r>
          <w:rPr>
            <w:color w:val="0000FF"/>
          </w:rPr>
          <w:t>части 1</w:t>
        </w:r>
      </w:hyperlink>
      <w:r>
        <w:t xml:space="preserve"> или </w:t>
      </w:r>
      <w:hyperlink r:id="rId103">
        <w:r>
          <w:rPr>
            <w:color w:val="0000FF"/>
          </w:rPr>
          <w:t>части 2 статьи 17.15</w:t>
        </w:r>
      </w:hyperlink>
      <w:r>
        <w:t xml:space="preserve"> КоАП Российской Федерации.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Рассмотрение дел об административных правонарушениях, предусмотренных </w:t>
      </w:r>
      <w:hyperlink r:id="rId104">
        <w:r>
          <w:rPr>
            <w:color w:val="0000FF"/>
          </w:rPr>
          <w:t>частями 1</w:t>
        </w:r>
      </w:hyperlink>
      <w:r>
        <w:t xml:space="preserve"> и </w:t>
      </w:r>
      <w:hyperlink r:id="rId105">
        <w:r>
          <w:rPr>
            <w:color w:val="0000FF"/>
          </w:rPr>
          <w:t>2 статьи 17.15</w:t>
        </w:r>
      </w:hyperlink>
      <w:r>
        <w:t xml:space="preserve"> КоАП Российской Федерации, отнесено к подведомственности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каковым является ФССП России (</w:t>
      </w:r>
      <w:hyperlink r:id="rId106">
        <w:r>
          <w:rPr>
            <w:color w:val="0000FF"/>
          </w:rPr>
          <w:t>часть 1 статьи 23.68</w:t>
        </w:r>
      </w:hyperlink>
      <w:r>
        <w:t xml:space="preserve"> данного Кодекса). Рассматривать дела о таких административных правонарушениях от имени названного органа вправе: руководитель ФССП России, его заместители, руководители территориальных органов ФССП России, их заместители, руководители подразделений ФССП России, его территориальных органов, их заместители (</w:t>
      </w:r>
      <w:hyperlink r:id="rId107">
        <w:r>
          <w:rPr>
            <w:color w:val="0000FF"/>
          </w:rPr>
          <w:t>часть 2 статьи 23.68</w:t>
        </w:r>
      </w:hyperlink>
      <w:r>
        <w:t xml:space="preserve"> КоАП Российской Федерации).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8">
        <w:r>
          <w:rPr>
            <w:color w:val="0000FF"/>
          </w:rPr>
          <w:t>частью 1 статьи 1.5</w:t>
        </w:r>
      </w:hyperlink>
      <w:r>
        <w:t xml:space="preserve"> КоАП Российской Федерации лицо подлежит административной ответственности только за те административные правонарушения, в отношении </w:t>
      </w:r>
      <w:r>
        <w:lastRenderedPageBreak/>
        <w:t xml:space="preserve">которых установлена его вина. Совершение предусмотренного </w:t>
      </w:r>
      <w:hyperlink r:id="rId109">
        <w:r>
          <w:rPr>
            <w:color w:val="0000FF"/>
          </w:rPr>
          <w:t>частью 2 статьи 17.15</w:t>
        </w:r>
      </w:hyperlink>
      <w:r>
        <w:t xml:space="preserve"> КоАП Российской Федерации административного правонарушения выражается в виновном бездействии должника. Когда в качестве последнего выступает юридическое лицо, то оно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названным </w:t>
      </w:r>
      <w:hyperlink r:id="rId110">
        <w:r>
          <w:rPr>
            <w:color w:val="0000FF"/>
          </w:rPr>
          <w:t>Кодексом</w:t>
        </w:r>
      </w:hyperlink>
      <w: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 (</w:t>
      </w:r>
      <w:hyperlink r:id="rId111">
        <w:r>
          <w:rPr>
            <w:color w:val="0000FF"/>
          </w:rPr>
          <w:t>часть 2 статьи 2.1</w:t>
        </w:r>
      </w:hyperlink>
      <w:r>
        <w:t xml:space="preserve"> КоАП Российской Федерации).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4.2. Совпадающими для составов административных правонарушений, предусмотренных </w:t>
      </w:r>
      <w:hyperlink r:id="rId112">
        <w:r>
          <w:rPr>
            <w:color w:val="0000FF"/>
          </w:rPr>
          <w:t>частями 1</w:t>
        </w:r>
      </w:hyperlink>
      <w:r>
        <w:t xml:space="preserve"> и </w:t>
      </w:r>
      <w:hyperlink r:id="rId113">
        <w:r>
          <w:rPr>
            <w:color w:val="0000FF"/>
          </w:rPr>
          <w:t>2 статьи 17.15</w:t>
        </w:r>
      </w:hyperlink>
      <w:r>
        <w:t xml:space="preserve"> КоАП Российской Федерации, являются способ правонарушающего поведения (бездействие в форме неисполнения содержащегося в исполнительном документе требования неимущественного характера), привлекаемое к административной ответственности лицо (должник) и наличие его вины в неисполнении требования неимущественного характера.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Вместе с тем это разные составы административных правонарушений, поскольку с объективной стороны они выражаются в противоправном неисполнении одним должником одного и того же содержащегося в исполнительном документе требования неимущественного характера в разные периоды (сроки исполнения требования). При этом срок исполнения требования, указанный в </w:t>
      </w:r>
      <w:hyperlink r:id="rId114">
        <w:r>
          <w:rPr>
            <w:color w:val="0000FF"/>
          </w:rPr>
          <w:t>части 1 статьи 17.15</w:t>
        </w:r>
      </w:hyperlink>
      <w:r>
        <w:t xml:space="preserve"> КоАП Российской Федерации, предшествует сроку исполнения требования, указанному в </w:t>
      </w:r>
      <w:hyperlink r:id="rId115">
        <w:r>
          <w:rPr>
            <w:color w:val="0000FF"/>
          </w:rPr>
          <w:t>части 2 статьи 17.15</w:t>
        </w:r>
      </w:hyperlink>
      <w:r>
        <w:t xml:space="preserve"> данного Кодекса. Названные составы административных правонарушений различает и размер санкций. Так, </w:t>
      </w:r>
      <w:hyperlink r:id="rId116">
        <w:r>
          <w:rPr>
            <w:color w:val="0000FF"/>
          </w:rPr>
          <w:t>часть 1 статьи 17.15</w:t>
        </w:r>
      </w:hyperlink>
      <w:r>
        <w:t xml:space="preserve"> указанного Кодекса предусматривает наложение административного штрафа на юридических лиц в размере от тридцати тысяч до пятидесяти тысяч рублей, а ее </w:t>
      </w:r>
      <w:hyperlink r:id="rId117">
        <w:r>
          <w:rPr>
            <w:color w:val="0000FF"/>
          </w:rPr>
          <w:t>часть 2</w:t>
        </w:r>
      </w:hyperlink>
      <w:r>
        <w:t xml:space="preserve"> - в размере от пятидесяти тысяч до семидесяти тысяч рублей. Следовательно, федеральный законодатель исходит из необходимости применения повышенной штрафной ответственности к должникам, которые не исполняют содержащиеся в исполнительном документе требования неимущественного характера после их привлечения к административной ответственности за это на основании </w:t>
      </w:r>
      <w:hyperlink r:id="rId118">
        <w:r>
          <w:rPr>
            <w:color w:val="0000FF"/>
          </w:rPr>
          <w:t>части 1 статьи 17.15</w:t>
        </w:r>
      </w:hyperlink>
      <w:r>
        <w:t xml:space="preserve"> КоАП Российской Федерации, а также для всех последующих случаев неисполнения указанных требований во вновь установленные сроки.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Это означает, что наложение на должника административного штрафа на основании </w:t>
      </w:r>
      <w:hyperlink r:id="rId119">
        <w:r>
          <w:rPr>
            <w:color w:val="0000FF"/>
          </w:rPr>
          <w:t>части 2 статьи 17.15</w:t>
        </w:r>
      </w:hyperlink>
      <w:r>
        <w:t xml:space="preserve"> КоАП Российской Федерации за неисполнение им требования неимущественного характера во вновь установленный срок может иметь место только после вступления в законную силу постановления о привлечении должника к административной ответственности на основании </w:t>
      </w:r>
      <w:hyperlink r:id="rId120">
        <w:r>
          <w:rPr>
            <w:color w:val="0000FF"/>
          </w:rPr>
          <w:t>части 1</w:t>
        </w:r>
      </w:hyperlink>
      <w:r>
        <w:t xml:space="preserve"> данной статьи. С указанным пониманием оспариваемого </w:t>
      </w:r>
      <w:hyperlink r:id="rId121">
        <w:r>
          <w:rPr>
            <w:color w:val="0000FF"/>
          </w:rPr>
          <w:t>законоположения</w:t>
        </w:r>
      </w:hyperlink>
      <w:r>
        <w:t xml:space="preserve"> согласуется подход, изложенный в Методических </w:t>
      </w:r>
      <w:hyperlink r:id="rId122">
        <w:r>
          <w:rPr>
            <w:color w:val="0000FF"/>
          </w:rPr>
          <w:t>рекомендациях</w:t>
        </w:r>
      </w:hyperlink>
      <w:r>
        <w:t xml:space="preserve"> по порядку привлечения к административной ответственности лиц, совершивших административные правонарушения, отнесенные к подведомственности ФССП России (утверждены Директором Федеральной службы судебных приставов - главным судебным приставом Российской Федерации 4 июня 2012 года N 07-12). В соответствии с </w:t>
      </w:r>
      <w:hyperlink r:id="rId123">
        <w:r>
          <w:rPr>
            <w:color w:val="0000FF"/>
          </w:rPr>
          <w:t>пунктом 4.14</w:t>
        </w:r>
      </w:hyperlink>
      <w:r>
        <w:t xml:space="preserve"> этих Методических рекомендаций </w:t>
      </w:r>
      <w:hyperlink r:id="rId124">
        <w:r>
          <w:rPr>
            <w:color w:val="0000FF"/>
          </w:rPr>
          <w:t>часть 2 статьи 17.15</w:t>
        </w:r>
      </w:hyperlink>
      <w:r>
        <w:t xml:space="preserve"> КоАП Российской Федерации применима только в том случае, если лицо ранее подвергалось наказанию по </w:t>
      </w:r>
      <w:hyperlink r:id="rId125">
        <w:r>
          <w:rPr>
            <w:color w:val="0000FF"/>
          </w:rPr>
          <w:t>части 1</w:t>
        </w:r>
      </w:hyperlink>
      <w:r>
        <w:t xml:space="preserve"> данной статьи.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Однако этим не исключается право судебного пристава-исполнителя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</w:t>
      </w:r>
      <w:hyperlink r:id="rId126">
        <w:r>
          <w:rPr>
            <w:color w:val="0000FF"/>
          </w:rPr>
          <w:t>части 1</w:t>
        </w:r>
      </w:hyperlink>
      <w:r>
        <w:t xml:space="preserve"> или </w:t>
      </w:r>
      <w:hyperlink r:id="rId127">
        <w:r>
          <w:rPr>
            <w:color w:val="0000FF"/>
          </w:rPr>
          <w:t>2 статьи 17.15</w:t>
        </w:r>
      </w:hyperlink>
      <w:r>
        <w:t xml:space="preserve"> КоАП Российской Федерации, не дожидаясь его вступления в законную силу. Указанное право судебного пристава-исполнителя вытекает из системной взаимосвязи оспариваемой </w:t>
      </w:r>
      <w:hyperlink r:id="rId128">
        <w:r>
          <w:rPr>
            <w:color w:val="0000FF"/>
          </w:rPr>
          <w:t>нормы</w:t>
        </w:r>
      </w:hyperlink>
      <w:r>
        <w:t xml:space="preserve"> с положениями </w:t>
      </w:r>
      <w:hyperlink r:id="rId129">
        <w:r>
          <w:rPr>
            <w:color w:val="0000FF"/>
          </w:rPr>
          <w:t>части 1 статьи 17.15</w:t>
        </w:r>
      </w:hyperlink>
      <w:r>
        <w:t xml:space="preserve"> КоАП Российской Федерации и </w:t>
      </w:r>
      <w:hyperlink r:id="rId130">
        <w:r>
          <w:rPr>
            <w:color w:val="0000FF"/>
          </w:rPr>
          <w:t>части 2 статьи 3</w:t>
        </w:r>
      </w:hyperlink>
      <w:r>
        <w:t xml:space="preserve">, </w:t>
      </w:r>
      <w:hyperlink r:id="rId131">
        <w:r>
          <w:rPr>
            <w:color w:val="0000FF"/>
          </w:rPr>
          <w:t>части 1 статьи 6</w:t>
        </w:r>
      </w:hyperlink>
      <w:r>
        <w:t xml:space="preserve"> и </w:t>
      </w:r>
      <w:hyperlink r:id="rId132">
        <w:r>
          <w:rPr>
            <w:color w:val="0000FF"/>
          </w:rPr>
          <w:t>статьи 105</w:t>
        </w:r>
      </w:hyperlink>
      <w:r>
        <w:t xml:space="preserve"> Федерального закона "Об исполнительном производстве".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</w:t>
      </w:r>
      <w:r>
        <w:lastRenderedPageBreak/>
        <w:t xml:space="preserve">исполнительном документе требование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</w:t>
      </w:r>
      <w:hyperlink r:id="rId133">
        <w:r>
          <w:rPr>
            <w:color w:val="0000FF"/>
          </w:rPr>
          <w:t>части 2 статьи 17.15</w:t>
        </w:r>
      </w:hyperlink>
      <w:r>
        <w:t xml:space="preserve"> КоАП Российской Федерации, т.е. немотивированно ограничивая применение административно-</w:t>
      </w:r>
      <w:proofErr w:type="spellStart"/>
      <w:r>
        <w:t>деликтных</w:t>
      </w:r>
      <w:proofErr w:type="spellEnd"/>
      <w:r>
        <w:t xml:space="preserve">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 (</w:t>
      </w:r>
      <w:hyperlink r:id="rId134">
        <w:r>
          <w:rPr>
            <w:color w:val="0000FF"/>
          </w:rPr>
          <w:t>статья 18</w:t>
        </w:r>
      </w:hyperlink>
      <w:r>
        <w:t xml:space="preserve">; </w:t>
      </w:r>
      <w:hyperlink r:id="rId135">
        <w:r>
          <w:rPr>
            <w:color w:val="0000FF"/>
          </w:rPr>
          <w:t>статья 46, часть 1</w:t>
        </w:r>
      </w:hyperlink>
      <w:r>
        <w:t>, Конституции Российской Федерации).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Не свидетельствует об ином и </w:t>
      </w:r>
      <w:hyperlink r:id="rId136">
        <w:r>
          <w:rPr>
            <w:color w:val="0000FF"/>
          </w:rPr>
          <w:t>часть 2.1 статьи 17.15</w:t>
        </w:r>
      </w:hyperlink>
      <w:r>
        <w:t xml:space="preserve"> КоАП Российской Федерации, предусматривающая административную ответственность за неисполнение должником исполнительного документа, содержащего требования неимущественного характера, связанные с обеспечением пожарной безопасности, промышленной безопасности или безопасности гидротехнических сооружений,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 либо обеспечением санитарно-эпидемиологического благополучия населения, в срок, вновь установленный судебным приставом-исполнителем после вынесения постановления о наложении административного штрафа.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5. Таким образом, </w:t>
      </w:r>
      <w:hyperlink r:id="rId137">
        <w:r>
          <w:rPr>
            <w:color w:val="0000FF"/>
          </w:rPr>
          <w:t>часть 2 статьи 17.15</w:t>
        </w:r>
      </w:hyperlink>
      <w:r>
        <w:t xml:space="preserve"> КоАП Российской Федерации не противоречит </w:t>
      </w:r>
      <w:hyperlink r:id="rId138">
        <w:r>
          <w:rPr>
            <w:color w:val="0000FF"/>
          </w:rPr>
          <w:t>Конституции</w:t>
        </w:r>
      </w:hyperlink>
      <w:r>
        <w:t xml:space="preserve"> Российской Федерации, поскольку по своему конституционно-правовому смыслу в системе действующего правового регулирования, прежде всего в единстве с положениями </w:t>
      </w:r>
      <w:hyperlink r:id="rId139">
        <w:r>
          <w:rPr>
            <w:color w:val="0000FF"/>
          </w:rPr>
          <w:t>части 2 статьи 3</w:t>
        </w:r>
      </w:hyperlink>
      <w:r>
        <w:t xml:space="preserve">, </w:t>
      </w:r>
      <w:hyperlink r:id="rId140">
        <w:r>
          <w:rPr>
            <w:color w:val="0000FF"/>
          </w:rPr>
          <w:t>части 1 статьи 6</w:t>
        </w:r>
      </w:hyperlink>
      <w:r>
        <w:t xml:space="preserve"> и </w:t>
      </w:r>
      <w:hyperlink r:id="rId141">
        <w:r>
          <w:rPr>
            <w:color w:val="0000FF"/>
          </w:rPr>
          <w:t>статьи 105</w:t>
        </w:r>
      </w:hyperlink>
      <w:r>
        <w:t xml:space="preserve"> Федерального закона "Об исполнительном производстве",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</w:t>
      </w:r>
      <w:hyperlink r:id="rId142">
        <w:r>
          <w:rPr>
            <w:color w:val="0000FF"/>
          </w:rPr>
          <w:t>части 1</w:t>
        </w:r>
      </w:hyperlink>
      <w:r>
        <w:t xml:space="preserve"> либо </w:t>
      </w:r>
      <w:hyperlink r:id="rId143">
        <w:r>
          <w:rPr>
            <w:color w:val="0000FF"/>
          </w:rPr>
          <w:t>части 2 статьи 17.15</w:t>
        </w:r>
      </w:hyperlink>
      <w:r>
        <w:t xml:space="preserve"> КоАП Российской Федерации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</w:t>
      </w:r>
      <w:hyperlink r:id="rId144">
        <w:r>
          <w:rPr>
            <w:color w:val="0000FF"/>
          </w:rPr>
          <w:t>части 2 статьи 17.15</w:t>
        </w:r>
      </w:hyperlink>
      <w:r>
        <w:t xml:space="preserve"> КоАП Российской Федерации.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Исходя из изложенного и руководствуясь </w:t>
      </w:r>
      <w:hyperlink r:id="rId145">
        <w:r>
          <w:rPr>
            <w:color w:val="0000FF"/>
          </w:rPr>
          <w:t>статьями 6</w:t>
        </w:r>
      </w:hyperlink>
      <w:r>
        <w:t xml:space="preserve">, </w:t>
      </w:r>
      <w:hyperlink r:id="rId146">
        <w:r>
          <w:rPr>
            <w:color w:val="0000FF"/>
          </w:rPr>
          <w:t>47.1</w:t>
        </w:r>
      </w:hyperlink>
      <w:r>
        <w:t xml:space="preserve">, </w:t>
      </w:r>
      <w:hyperlink r:id="rId147">
        <w:r>
          <w:rPr>
            <w:color w:val="0000FF"/>
          </w:rPr>
          <w:t>71</w:t>
        </w:r>
      </w:hyperlink>
      <w:r>
        <w:t xml:space="preserve">, </w:t>
      </w:r>
      <w:hyperlink r:id="rId148">
        <w:r>
          <w:rPr>
            <w:color w:val="0000FF"/>
          </w:rPr>
          <w:t>72</w:t>
        </w:r>
      </w:hyperlink>
      <w:r>
        <w:t xml:space="preserve">, </w:t>
      </w:r>
      <w:hyperlink r:id="rId149">
        <w:r>
          <w:rPr>
            <w:color w:val="0000FF"/>
          </w:rPr>
          <w:t>74</w:t>
        </w:r>
      </w:hyperlink>
      <w:r>
        <w:t xml:space="preserve">, </w:t>
      </w:r>
      <w:hyperlink r:id="rId150">
        <w:r>
          <w:rPr>
            <w:color w:val="0000FF"/>
          </w:rPr>
          <w:t>75</w:t>
        </w:r>
      </w:hyperlink>
      <w:r>
        <w:t xml:space="preserve">, </w:t>
      </w:r>
      <w:hyperlink r:id="rId151">
        <w:r>
          <w:rPr>
            <w:color w:val="0000FF"/>
          </w:rPr>
          <w:t>78</w:t>
        </w:r>
      </w:hyperlink>
      <w:r>
        <w:t xml:space="preserve">, </w:t>
      </w:r>
      <w:hyperlink r:id="rId152">
        <w:r>
          <w:rPr>
            <w:color w:val="0000FF"/>
          </w:rPr>
          <w:t>79</w:t>
        </w:r>
      </w:hyperlink>
      <w:r>
        <w:t xml:space="preserve"> и </w:t>
      </w:r>
      <w:hyperlink r:id="rId153">
        <w:r>
          <w:rPr>
            <w:color w:val="0000FF"/>
          </w:rPr>
          <w:t>104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proofErr w:type="gramStart"/>
      <w:r>
        <w:t>постановил</w:t>
      </w:r>
      <w:proofErr w:type="gramEnd"/>
      <w:r>
        <w:t>: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r>
        <w:t xml:space="preserve">1. Признать </w:t>
      </w:r>
      <w:hyperlink r:id="rId154">
        <w:r>
          <w:rPr>
            <w:color w:val="0000FF"/>
          </w:rPr>
          <w:t>часть 2 статьи 17.15</w:t>
        </w:r>
      </w:hyperlink>
      <w:r>
        <w:t xml:space="preserve"> КоАП Российской Федерации не противоречащей </w:t>
      </w:r>
      <w:hyperlink r:id="rId155">
        <w:r>
          <w:rPr>
            <w:color w:val="0000FF"/>
          </w:rPr>
          <w:t>Конституции</w:t>
        </w:r>
      </w:hyperlink>
      <w:r>
        <w:t xml:space="preserve"> Российской Федерации, поскольку по своему конституционно-правовому смыслу в системе действующего правового регулирования, прежде всего в единстве с положениями </w:t>
      </w:r>
      <w:hyperlink r:id="rId156">
        <w:r>
          <w:rPr>
            <w:color w:val="0000FF"/>
          </w:rPr>
          <w:t>части 2 статьи 3</w:t>
        </w:r>
      </w:hyperlink>
      <w:r>
        <w:t xml:space="preserve">, </w:t>
      </w:r>
      <w:hyperlink r:id="rId157">
        <w:r>
          <w:rPr>
            <w:color w:val="0000FF"/>
          </w:rPr>
          <w:t>части 1 статьи 6</w:t>
        </w:r>
      </w:hyperlink>
      <w:r>
        <w:t xml:space="preserve"> и </w:t>
      </w:r>
      <w:hyperlink r:id="rId158">
        <w:r>
          <w:rPr>
            <w:color w:val="0000FF"/>
          </w:rPr>
          <w:t>статьи 105</w:t>
        </w:r>
      </w:hyperlink>
      <w:r>
        <w:t xml:space="preserve"> Федерального закона "Об исполнительном производстве",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</w:t>
      </w:r>
      <w:hyperlink r:id="rId159">
        <w:r>
          <w:rPr>
            <w:color w:val="0000FF"/>
          </w:rPr>
          <w:t>части 1</w:t>
        </w:r>
      </w:hyperlink>
      <w:r>
        <w:t xml:space="preserve"> либо </w:t>
      </w:r>
      <w:hyperlink r:id="rId160">
        <w:r>
          <w:rPr>
            <w:color w:val="0000FF"/>
          </w:rPr>
          <w:t>части 2 статьи 17.15</w:t>
        </w:r>
      </w:hyperlink>
      <w:r>
        <w:t xml:space="preserve"> КоАП Российской Федерации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</w:t>
      </w:r>
      <w:hyperlink r:id="rId161">
        <w:r>
          <w:rPr>
            <w:color w:val="0000FF"/>
          </w:rPr>
          <w:t>части 2 статьи 17.15</w:t>
        </w:r>
      </w:hyperlink>
      <w:r>
        <w:t xml:space="preserve"> КоАП Российской Федерации.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2. Выявленный в настоящем Постановлении конституционно-правовой смысл </w:t>
      </w:r>
      <w:hyperlink r:id="rId162">
        <w:r>
          <w:rPr>
            <w:color w:val="0000FF"/>
          </w:rPr>
          <w:t xml:space="preserve">части 2 статьи </w:t>
        </w:r>
        <w:r>
          <w:rPr>
            <w:color w:val="0000FF"/>
          </w:rPr>
          <w:lastRenderedPageBreak/>
          <w:t>17.15</w:t>
        </w:r>
      </w:hyperlink>
      <w:r>
        <w:t xml:space="preserve"> КоАП Российской Федерации является общеобязательным, что исключает любое иное ее истолкование в правоприменительной практике.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3.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4. 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right"/>
      </w:pPr>
      <w:r>
        <w:t>Конституционный Суд</w:t>
      </w:r>
    </w:p>
    <w:p w:rsidR="00DD293D" w:rsidRDefault="00DD293D">
      <w:pPr>
        <w:pStyle w:val="ConsPlusNormal"/>
        <w:jc w:val="right"/>
      </w:pPr>
      <w:r>
        <w:t>Российской Федерации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A3" w:rsidRDefault="00883BA3"/>
    <w:sectPr w:rsidR="00883BA3" w:rsidSect="004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D"/>
    <w:rsid w:val="00496364"/>
    <w:rsid w:val="00883BA3"/>
    <w:rsid w:val="00D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DD28-5172-493A-9067-77B4992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2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29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17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21" Type="http://schemas.openxmlformats.org/officeDocument/2006/relationships/hyperlink" Target="consultantplus://offline/ref=D5B2CEC0D60D91FDA7BC9D912DBFC478CCF3A363035150BDD35AF0125AD60CFB7526F9860D3217CE883BA93D1723B3s6Z9E" TargetMode="External"/><Relationship Id="rId42" Type="http://schemas.openxmlformats.org/officeDocument/2006/relationships/hyperlink" Target="consultantplus://offline/ref=D5B2CEC0D60D91FDA7BC8E913DCA912BC7F3A36A005C04E28C01AD4553DC5BAE3A27A5C05D2115CC8839AE21s1Z6E" TargetMode="External"/><Relationship Id="rId47" Type="http://schemas.openxmlformats.org/officeDocument/2006/relationships/hyperlink" Target="consultantplus://offline/ref=D5B2CEC0D60D91FDA7BC8E913DCA912BC3F2AC6F0C010EEAD50DAF425C834CBB7373A8C25A3F1CC0C26AEA761821B4743D019A7D84BEs9ZFE" TargetMode="External"/><Relationship Id="rId63" Type="http://schemas.openxmlformats.org/officeDocument/2006/relationships/hyperlink" Target="consultantplus://offline/ref=D5B2CEC0D60D91FDA7BC8E913DCA912BC2FAA96B055C04E28C01AD4553DC5BAE3A27A5C05D2115CC8839AE21s1Z6E" TargetMode="External"/><Relationship Id="rId68" Type="http://schemas.openxmlformats.org/officeDocument/2006/relationships/hyperlink" Target="consultantplus://offline/ref=D5B2CEC0D60D91FDA7BC8E913DCA912BC5F9AD6C015759E88458A14754D304AB3D36A5C4503A1E9FC77FFB2E1726AF6A3A18867F86sBZFE" TargetMode="External"/><Relationship Id="rId84" Type="http://schemas.openxmlformats.org/officeDocument/2006/relationships/hyperlink" Target="consultantplus://offline/ref=D5B2CEC0D60D91FDA7BC8E913DCA912BC5F9AD6C015759E88458A14754D304AB3D36A5C3583F1DCC9E30FA725176BC68381884789ABE9C07s0Z1E" TargetMode="External"/><Relationship Id="rId89" Type="http://schemas.openxmlformats.org/officeDocument/2006/relationships/hyperlink" Target="consultantplus://offline/ref=D5B2CEC0D60D91FDA7BC8E913DCA912BC5FFAA6D0E5559E88458A14754D304AB2F36FDCF5A3A0BCB9125AC2317s2Z0E" TargetMode="External"/><Relationship Id="rId112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33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38" Type="http://schemas.openxmlformats.org/officeDocument/2006/relationships/hyperlink" Target="consultantplus://offline/ref=D5B2CEC0D60D91FDA7BC8E913DCA912BC3F2AC6F0C010EEAD50DAF425C835EBB2B7FAAC7463F12D5943BACs2Z0E" TargetMode="External"/><Relationship Id="rId154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59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6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07" Type="http://schemas.openxmlformats.org/officeDocument/2006/relationships/hyperlink" Target="consultantplus://offline/ref=D5B2CEC0D60D91FDA7BC8E913DCA912BC5FFAA6D0E5559E88458A14754D304AB3D36A5C0503D16C0C26AEA761821B4743D019A7D84BEs9ZFE" TargetMode="External"/><Relationship Id="rId11" Type="http://schemas.openxmlformats.org/officeDocument/2006/relationships/hyperlink" Target="consultantplus://offline/ref=D5B2CEC0D60D91FDA7BC8E913DCA912BC5F8AE62075059E88458A14754D304AB3D36A5C3583F16C39630FA725176BC68381884789ABE9C07s0Z1E" TargetMode="External"/><Relationship Id="rId32" Type="http://schemas.openxmlformats.org/officeDocument/2006/relationships/hyperlink" Target="consultantplus://offline/ref=D5B2CEC0D60D91FDA7BC8E913DCA912BC5F8AE62075059E88458A14754D304AB3D36A5C3583F1DCB9E30FA725176BC68381884789ABE9C07s0Z1E" TargetMode="External"/><Relationship Id="rId37" Type="http://schemas.openxmlformats.org/officeDocument/2006/relationships/hyperlink" Target="consultantplus://offline/ref=D5B2CEC0D60D91FDA7BC8E913DCA912BC3F2AC6F0C010EEAD50DAF425C834CBB7373A8C259381CC0C26AEA761821B4743D019A7D84BEs9ZFE" TargetMode="External"/><Relationship Id="rId53" Type="http://schemas.openxmlformats.org/officeDocument/2006/relationships/hyperlink" Target="consultantplus://offline/ref=D5B2CEC0D60D91FDA7BC8E913DCA912BC2FBAD68055F59E88458A14754D304AB2F36FDCF5A3A0BCB9125AC2317s2Z0E" TargetMode="External"/><Relationship Id="rId58" Type="http://schemas.openxmlformats.org/officeDocument/2006/relationships/hyperlink" Target="consultantplus://offline/ref=D5B2CEC0D60D91FDA7BC9D8C2CCA912BC0FFAF6C045259E88458A14754D304AB2F36FDCF5A3A0BCB9125AC2317s2Z0E" TargetMode="External"/><Relationship Id="rId74" Type="http://schemas.openxmlformats.org/officeDocument/2006/relationships/hyperlink" Target="consultantplus://offline/ref=D5B2CEC0D60D91FDA7BC8E913DCA912BC5F9AD6C015759E88458A14754D304AB3D36A5C3583F15C89730FA725176BC68381884789ABE9C07s0Z1E" TargetMode="External"/><Relationship Id="rId79" Type="http://schemas.openxmlformats.org/officeDocument/2006/relationships/hyperlink" Target="consultantplus://offline/ref=D5B2CEC0D60D91FDA7BC8E913DCA912BC5FFAA6D0E5559E88458A14754D304AB3D36A5C3593B17C0C26AEA761821B4743D019A7D84BEs9ZFE" TargetMode="External"/><Relationship Id="rId102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23" Type="http://schemas.openxmlformats.org/officeDocument/2006/relationships/hyperlink" Target="consultantplus://offline/ref=D5B2CEC0D60D91FDA7BC8E913DCA912BC0F9AF69045659E88458A14754D304AB3D36A5C3583F14C29E30FA725176BC68381884789ABE9C07s0Z1E" TargetMode="External"/><Relationship Id="rId128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44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49" Type="http://schemas.openxmlformats.org/officeDocument/2006/relationships/hyperlink" Target="consultantplus://offline/ref=D5B2CEC0D60D91FDA7BC8E913DCA912BC5F8AE62075059E88458A14754D304AB3D36A5C3583F16C39630FA725176BC68381884789ABE9C07s0Z1E" TargetMode="External"/><Relationship Id="rId5" Type="http://schemas.openxmlformats.org/officeDocument/2006/relationships/hyperlink" Target="consultantplus://offline/ref=D5B2CEC0D60D91FDA7BC8E913DCA912BC5F8AE62075059E88458A14754D304AB3D36A5C3583F13C99030FA725176BC68381884789ABE9C07s0Z1E" TargetMode="External"/><Relationship Id="rId90" Type="http://schemas.openxmlformats.org/officeDocument/2006/relationships/hyperlink" Target="consultantplus://offline/ref=D5B2CEC0D60D91FDA7BC8E913DCA912BC5F9AD6C015759E88458A14754D304AB2F36FDCF5A3A0BCB9125AC2317s2Z0E" TargetMode="External"/><Relationship Id="rId95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60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22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27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43" Type="http://schemas.openxmlformats.org/officeDocument/2006/relationships/hyperlink" Target="consultantplus://offline/ref=D5B2CEC0D60D91FDA7BC8E913DCA912BC8F2AA68045C04E28C01AD4553DC5BAE3A27A5C05D2115CC8839AE21s1Z6E" TargetMode="External"/><Relationship Id="rId48" Type="http://schemas.openxmlformats.org/officeDocument/2006/relationships/hyperlink" Target="consultantplus://offline/ref=D5B2CEC0D60D91FDA7BC8E913DCA912BC0F8A262055459E88458A14754D304AB2F36FDCF5A3A0BCB9125AC2317s2Z0E" TargetMode="External"/><Relationship Id="rId64" Type="http://schemas.openxmlformats.org/officeDocument/2006/relationships/hyperlink" Target="consultantplus://offline/ref=D5B2CEC0D60D91FDA7BC8E913DCA912BC4FCA968015C04E28C01AD4553DC5BAE3A27A5C05D2115CC8839AE21s1Z6E" TargetMode="External"/><Relationship Id="rId69" Type="http://schemas.openxmlformats.org/officeDocument/2006/relationships/hyperlink" Target="consultantplus://offline/ref=D5B2CEC0D60D91FDA7BC8E913DCA912BC5F9AD6C015759E88458A14754D304AB2F36FDCF5A3A0BCB9125AC2317s2Z0E" TargetMode="External"/><Relationship Id="rId113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18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34" Type="http://schemas.openxmlformats.org/officeDocument/2006/relationships/hyperlink" Target="consultantplus://offline/ref=D5B2CEC0D60D91FDA7BC8E913DCA912BC3F2AC6F0C010EEAD50DAF425C834CBB7373A8C258381CC0C26AEA761821B4743D019A7D84BEs9ZFE" TargetMode="External"/><Relationship Id="rId139" Type="http://schemas.openxmlformats.org/officeDocument/2006/relationships/hyperlink" Target="consultantplus://offline/ref=D5B2CEC0D60D91FDA7BC8E913DCA912BC5F9AD6C015759E88458A14754D304AB3D36A5C3583F15CA9030FA725176BC68381884789ABE9C07s0Z1E" TargetMode="External"/><Relationship Id="rId80" Type="http://schemas.openxmlformats.org/officeDocument/2006/relationships/hyperlink" Target="consultantplus://offline/ref=D5B2CEC0D60D91FDA7BC8E913DCA912BC5FFAA6D0E5559E88458A14754D304AB3D36A5C3593B1CC0C26AEA761821B4743D019A7D84BEs9ZFE" TargetMode="External"/><Relationship Id="rId85" Type="http://schemas.openxmlformats.org/officeDocument/2006/relationships/hyperlink" Target="consultantplus://offline/ref=D5B2CEC0D60D91FDA7BC8E913DCA912BC5F9AD6C015759E88458A14754D304AB3D36A5C3583F1DCC9F30FA725176BC68381884789ABE9C07s0Z1E" TargetMode="External"/><Relationship Id="rId150" Type="http://schemas.openxmlformats.org/officeDocument/2006/relationships/hyperlink" Target="consultantplus://offline/ref=D5B2CEC0D60D91FDA7BC8E913DCA912BC5F8AE62075059E88458A14754D304AB3D36A5C3583F16C39030FA725176BC68381884789ABE9C07s0Z1E" TargetMode="External"/><Relationship Id="rId155" Type="http://schemas.openxmlformats.org/officeDocument/2006/relationships/hyperlink" Target="consultantplus://offline/ref=D5B2CEC0D60D91FDA7BC8E913DCA912BC3F2AC6F0C010EEAD50DAF425C835EBB2B7FAAC7463F12D5943BACs2Z0E" TargetMode="External"/><Relationship Id="rId12" Type="http://schemas.openxmlformats.org/officeDocument/2006/relationships/hyperlink" Target="consultantplus://offline/ref=D5B2CEC0D60D91FDA7BC8E913DCA912BC5F8AE62075059E88458A14754D304AB3D36A5C3583F11CF9530FA725176BC68381884789ABE9C07s0Z1E" TargetMode="External"/><Relationship Id="rId17" Type="http://schemas.openxmlformats.org/officeDocument/2006/relationships/hyperlink" Target="consultantplus://offline/ref=D5B2CEC0D60D91FDA7BC8E913DCA912BC3F2AC6F0C010EEAD50DAF425C835EBB2B7FAAC7463F12D5943BACs2Z0E" TargetMode="External"/><Relationship Id="rId33" Type="http://schemas.openxmlformats.org/officeDocument/2006/relationships/hyperlink" Target="consultantplus://offline/ref=D5B2CEC0D60D91FDA7BC8E913DCA912BC5F8AE62075059E88458A14754D304AB3D36A5C3583F1DCA9730FA725176BC68381884789ABE9C07s0Z1E" TargetMode="External"/><Relationship Id="rId38" Type="http://schemas.openxmlformats.org/officeDocument/2006/relationships/hyperlink" Target="consultantplus://offline/ref=D5B2CEC0D60D91FDA7BC8E913DCA912BC3F2AC6F0C010EEAD50DAF425C834CBB7373A8C259381CC0C26AEA761821B4743D019A7D84BEs9ZFE" TargetMode="External"/><Relationship Id="rId59" Type="http://schemas.openxmlformats.org/officeDocument/2006/relationships/hyperlink" Target="consultantplus://offline/ref=D5B2CEC0D60D91FDA7BC8E913DCA912BC0FAA262035359E88458A14754D304AB2F36FDCF5A3A0BCB9125AC2317s2Z0E" TargetMode="External"/><Relationship Id="rId103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08" Type="http://schemas.openxmlformats.org/officeDocument/2006/relationships/hyperlink" Target="consultantplus://offline/ref=D5B2CEC0D60D91FDA7BC8E913DCA912BC5FFAA6D0E5559E88458A14754D304AB3D36A5C3583F15C99E30FA725176BC68381884789ABE9C07s0Z1E" TargetMode="External"/><Relationship Id="rId124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29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54" Type="http://schemas.openxmlformats.org/officeDocument/2006/relationships/hyperlink" Target="consultantplus://offline/ref=D5B2CEC0D60D91FDA7BC8E913DCA912BC2F9AC6F0E5759E88458A14754D304AB2F36FDCF5A3A0BCB9125AC2317s2Z0E" TargetMode="External"/><Relationship Id="rId70" Type="http://schemas.openxmlformats.org/officeDocument/2006/relationships/hyperlink" Target="consultantplus://offline/ref=D5B2CEC0D60D91FDA7BC8E913DCA912BC5F9AD6C015759E88458A14754D304AB3D36A5C0583A1E9FC77FFB2E1726AF6A3A18867F86sBZFE" TargetMode="External"/><Relationship Id="rId75" Type="http://schemas.openxmlformats.org/officeDocument/2006/relationships/hyperlink" Target="consultantplus://offline/ref=D5B2CEC0D60D91FDA7BC8E913DCA912BC5F9AD6C015759E88458A14754D304AB3D36A5C3583F15C89230FA725176BC68381884789ABE9C07s0Z1E" TargetMode="External"/><Relationship Id="rId91" Type="http://schemas.openxmlformats.org/officeDocument/2006/relationships/hyperlink" Target="consultantplus://offline/ref=D5B2CEC0D60D91FDA7BC8E913DCA912BC5FFAA6D0E5559E88458A14754D304AB3D36A5C3583F15CF9730FA725176BC68381884789ABE9C07s0Z1E" TargetMode="External"/><Relationship Id="rId96" Type="http://schemas.openxmlformats.org/officeDocument/2006/relationships/hyperlink" Target="consultantplus://offline/ref=D5B2CEC0D60D91FDA7BC8E913DCA912BC5F9AD6C015759E88458A14754D304AB3D36A5C3583F1DC39630FA725176BC68381884789ABE9C07s0Z1E" TargetMode="External"/><Relationship Id="rId140" Type="http://schemas.openxmlformats.org/officeDocument/2006/relationships/hyperlink" Target="consultantplus://offline/ref=D5B2CEC0D60D91FDA7BC8E913DCA912BC5F9AD6C015759E88458A14754D304AB3D36A5C3583F15C89730FA725176BC68381884789ABE9C07s0Z1E" TargetMode="External"/><Relationship Id="rId145" Type="http://schemas.openxmlformats.org/officeDocument/2006/relationships/hyperlink" Target="consultantplus://offline/ref=D5B2CEC0D60D91FDA7BC8E913DCA912BC5F8AE62075059E88458A14754D304AB3D36A5C3583F15CF9730FA725176BC68381884789ABE9C07s0Z1E" TargetMode="External"/><Relationship Id="rId161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2CEC0D60D91FDA7BC8E913DCA912BC5F8AE62075059E88458A14754D304AB3D36A5C3583F15C89430FA725176BC68381884789ABE9C07s0Z1E" TargetMode="External"/><Relationship Id="rId15" Type="http://schemas.openxmlformats.org/officeDocument/2006/relationships/hyperlink" Target="consultantplus://offline/ref=D5B2CEC0D60D91FDA7BC8E913DCA912BC5F8AE62075059E88458A14754D304AB3D36A5C3583F1DCA9330FA725176BC68381884789ABE9C07s0Z1E" TargetMode="External"/><Relationship Id="rId23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28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36" Type="http://schemas.openxmlformats.org/officeDocument/2006/relationships/hyperlink" Target="consultantplus://offline/ref=D5B2CEC0D60D91FDA7BC8E913DCA912BC3F2AC6F0C010EEAD50DAF425C835EBB2B7FAAC7463F12D5943BACs2Z0E" TargetMode="External"/><Relationship Id="rId49" Type="http://schemas.openxmlformats.org/officeDocument/2006/relationships/hyperlink" Target="consultantplus://offline/ref=D5B2CEC0D60D91FDA7BC8E913DCA912BC3F2AC6F0C010EEAD50DAF425C834CBB7373A8C25A3F1CC0C26AEA761821B4743D019A7D84BEs9ZFE" TargetMode="External"/><Relationship Id="rId57" Type="http://schemas.openxmlformats.org/officeDocument/2006/relationships/hyperlink" Target="consultantplus://offline/ref=D5B2CEC0D60D91FDA7BC8E913DCA912BC2F2AB6B0E5159E88458A14754D304AB2F36FDCF5A3A0BCB9125AC2317s2Z0E" TargetMode="External"/><Relationship Id="rId106" Type="http://schemas.openxmlformats.org/officeDocument/2006/relationships/hyperlink" Target="consultantplus://offline/ref=D5B2CEC0D60D91FDA7BC8E913DCA912BC5FFAA6D0E5559E88458A14754D304AB3D36A5C4513C16C0C26AEA761821B4743D019A7D84BEs9ZFE" TargetMode="External"/><Relationship Id="rId114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19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27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0" Type="http://schemas.openxmlformats.org/officeDocument/2006/relationships/hyperlink" Target="consultantplus://offline/ref=D5B2CEC0D60D91FDA7BC8E913DCA912BC5F8AE62075059E88458A14754D304AB3D36A5C75134419AD26EA321103DB16D2304847Ds8Z7E" TargetMode="External"/><Relationship Id="rId31" Type="http://schemas.openxmlformats.org/officeDocument/2006/relationships/hyperlink" Target="consultantplus://offline/ref=D5B2CEC0D60D91FDA7BC8E913DCA912BC5F8AE62075059E88458A14754D304AB3D36A5C3583F16C39630FA725176BC68381884789ABE9C07s0Z1E" TargetMode="External"/><Relationship Id="rId44" Type="http://schemas.openxmlformats.org/officeDocument/2006/relationships/hyperlink" Target="consultantplus://offline/ref=D5B2CEC0D60D91FDA7BC8E913DCA912BC0F8A262055459E88458A14754D304AB2F36FDCF5A3A0BCB9125AC2317s2Z0E" TargetMode="External"/><Relationship Id="rId52" Type="http://schemas.openxmlformats.org/officeDocument/2006/relationships/hyperlink" Target="consultantplus://offline/ref=D5B2CEC0D60D91FDA7BC8E913DCA912BC0FEAB630E5459E88458A14754D304AB2F36FDCF5A3A0BCB9125AC2317s2Z0E" TargetMode="External"/><Relationship Id="rId60" Type="http://schemas.openxmlformats.org/officeDocument/2006/relationships/hyperlink" Target="consultantplus://offline/ref=D5B2CEC0D60D91FDA7BC8E913DCA912BC5F8AB630F5059E88458A14754D304AB3D36A5C45B34419AD26EA321103DB16D2304847Ds8Z7E" TargetMode="External"/><Relationship Id="rId65" Type="http://schemas.openxmlformats.org/officeDocument/2006/relationships/hyperlink" Target="consultantplus://offline/ref=D5B2CEC0D60D91FDA7BC8E913DCA912BC5F9AD6C015759E88458A14754D304AB2F36FDCF5A3A0BCB9125AC2317s2Z0E" TargetMode="External"/><Relationship Id="rId73" Type="http://schemas.openxmlformats.org/officeDocument/2006/relationships/hyperlink" Target="consultantplus://offline/ref=D5B2CEC0D60D91FDA7BC8E913DCA912BC5F9AD6C015759E88458A14754D304AB3D36A5C3583F15CA9030FA725176BC68381884789ABE9C07s0Z1E" TargetMode="External"/><Relationship Id="rId78" Type="http://schemas.openxmlformats.org/officeDocument/2006/relationships/hyperlink" Target="consultantplus://offline/ref=D5B2CEC0D60D91FDA7BC8E913DCA912BC5FFAA6D0E5559E88458A14754D304AB3D36A5C45C3F1CC0C26AEA761821B4743D019A7D84BEs9ZFE" TargetMode="External"/><Relationship Id="rId81" Type="http://schemas.openxmlformats.org/officeDocument/2006/relationships/hyperlink" Target="consultantplus://offline/ref=D5B2CEC0D60D91FDA7BC8E913DCA912BC5FFAA62025359E88458A14754D304AB3D36A5C05C361DC0C26AEA761821B4743D019A7D84BEs9ZFE" TargetMode="External"/><Relationship Id="rId86" Type="http://schemas.openxmlformats.org/officeDocument/2006/relationships/hyperlink" Target="consultantplus://offline/ref=D5B2CEC0D60D91FDA7BC8E913DCA912BC5FFAA6D0E5559E88458A14754D304AB3D36A5C3593B1CC0C26AEA761821B4743D019A7D84BEs9ZFE" TargetMode="External"/><Relationship Id="rId94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99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01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22" Type="http://schemas.openxmlformats.org/officeDocument/2006/relationships/hyperlink" Target="consultantplus://offline/ref=D5B2CEC0D60D91FDA7BC8E913DCA912BC0F9AF69045659E88458A14754D304AB2F36FDCF5A3A0BCB9125AC2317s2Z0E" TargetMode="External"/><Relationship Id="rId130" Type="http://schemas.openxmlformats.org/officeDocument/2006/relationships/hyperlink" Target="consultantplus://offline/ref=D5B2CEC0D60D91FDA7BC8E913DCA912BC5F9AD6C015759E88458A14754D304AB3D36A5C3583F15CA9030FA725176BC68381884789ABE9C07s0Z1E" TargetMode="External"/><Relationship Id="rId135" Type="http://schemas.openxmlformats.org/officeDocument/2006/relationships/hyperlink" Target="consultantplus://offline/ref=D5B2CEC0D60D91FDA7BC8E913DCA912BC3F2AC6F0C010EEAD50DAF425C834CBB7373A8C259381CC0C26AEA761821B4743D019A7D84BEs9ZFE" TargetMode="External"/><Relationship Id="rId143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48" Type="http://schemas.openxmlformats.org/officeDocument/2006/relationships/hyperlink" Target="consultantplus://offline/ref=D5B2CEC0D60D91FDA7BC8E913DCA912BC5F8AE62075059E88458A14754D304AB3D36A5C3583F16CC9430FA725176BC68381884789ABE9C07s0Z1E" TargetMode="External"/><Relationship Id="rId151" Type="http://schemas.openxmlformats.org/officeDocument/2006/relationships/hyperlink" Target="consultantplus://offline/ref=D5B2CEC0D60D91FDA7BC8E913DCA912BC5F8AE62075059E88458A14754D304AB3D36A5C3583F12CE9530FA725176BC68381884789ABE9C07s0Z1E" TargetMode="External"/><Relationship Id="rId156" Type="http://schemas.openxmlformats.org/officeDocument/2006/relationships/hyperlink" Target="consultantplus://offline/ref=D5B2CEC0D60D91FDA7BC8E913DCA912BC5F9AD6C015759E88458A14754D304AB3D36A5C3583F15CA9030FA725176BC68381884789ABE9C07s0Z1E" TargetMode="External"/><Relationship Id="rId164" Type="http://schemas.openxmlformats.org/officeDocument/2006/relationships/theme" Target="theme/theme1.xml"/><Relationship Id="rId4" Type="http://schemas.openxmlformats.org/officeDocument/2006/relationships/hyperlink" Target="consultantplus://offline/ref=D5B2CEC0D60D91FDA7BC8E913DCA912BC3F2AC6F0C010EEAD50DAF425C834CBB7373ADC1536B448FC336AC260B23B6743F0686s7ZCE" TargetMode="External"/><Relationship Id="rId9" Type="http://schemas.openxmlformats.org/officeDocument/2006/relationships/hyperlink" Target="consultantplus://offline/ref=D5B2CEC0D60D91FDA7BC8E913DCA912BC5F8AE62075059E88458A14754D304AB3D36A5C3583F17CA9630FA725176BC68381884789ABE9C07s0Z1E" TargetMode="External"/><Relationship Id="rId13" Type="http://schemas.openxmlformats.org/officeDocument/2006/relationships/hyperlink" Target="consultantplus://offline/ref=D5B2CEC0D60D91FDA7BC8E913DCA912BC5F8AE62075059E88458A14754D304AB3D36A5C3583F1DCB9E30FA725176BC68381884789ABE9C07s0Z1E" TargetMode="External"/><Relationship Id="rId18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39" Type="http://schemas.openxmlformats.org/officeDocument/2006/relationships/hyperlink" Target="consultantplus://offline/ref=D5B2CEC0D60D91FDA7BC8E913DCA912BC2FFAB6A025C04E28C01AD4553DC5BAE3A27A5C05D2115CC8839AE21s1Z6E" TargetMode="External"/><Relationship Id="rId109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34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50" Type="http://schemas.openxmlformats.org/officeDocument/2006/relationships/hyperlink" Target="consultantplus://offline/ref=D5B2CEC0D60D91FDA7BC8E913DCA912BC3F2AC6F0C010EEAD50DAF425C834CBB7373A8C2583717C0C26AEA761821B4743D019A7D84BEs9ZFE" TargetMode="External"/><Relationship Id="rId55" Type="http://schemas.openxmlformats.org/officeDocument/2006/relationships/hyperlink" Target="consultantplus://offline/ref=D5B2CEC0D60D91FDA7BC8E913DCA912BC2FFAE6D055759E88458A14754D304AB2F36FDCF5A3A0BCB9125AC2317s2Z0E" TargetMode="External"/><Relationship Id="rId76" Type="http://schemas.openxmlformats.org/officeDocument/2006/relationships/hyperlink" Target="consultantplus://offline/ref=D5B2CEC0D60D91FDA7BC8E913DCA912BC5F9AD6C015759E88458A14754D304AB3D36A5C75B3C1E9FC77FFB2E1726AF6A3A18867F86sBZFE" TargetMode="External"/><Relationship Id="rId97" Type="http://schemas.openxmlformats.org/officeDocument/2006/relationships/hyperlink" Target="consultantplus://offline/ref=D5B2CEC0D60D91FDA7BC8E913DCA912BC5F9AD6C015759E88458A14754D304AB3D36A5C55A3B1E9FC77FFB2E1726AF6A3A18867F86sBZFE" TargetMode="External"/><Relationship Id="rId104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20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25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41" Type="http://schemas.openxmlformats.org/officeDocument/2006/relationships/hyperlink" Target="consultantplus://offline/ref=D5B2CEC0D60D91FDA7BC8E913DCA912BC5F9AD6C015759E88458A14754D304AB3D36A5C3583F1DCC9F30FA725176BC68381884789ABE9C07s0Z1E" TargetMode="External"/><Relationship Id="rId146" Type="http://schemas.openxmlformats.org/officeDocument/2006/relationships/hyperlink" Target="consultantplus://offline/ref=D5B2CEC0D60D91FDA7BC8E913DCA912BC5F8AE62075059E88458A14754D304AB3D36A5C75134419AD26EA321103DB16D2304847Ds8Z7E" TargetMode="External"/><Relationship Id="rId7" Type="http://schemas.openxmlformats.org/officeDocument/2006/relationships/hyperlink" Target="consultantplus://offline/ref=D5B2CEC0D60D91FDA7BC8E913DCA912BC5F8AE62075059E88458A14754D304AB3D36A5C3583F15C89530FA725176BC68381884789ABE9C07s0Z1E" TargetMode="External"/><Relationship Id="rId71" Type="http://schemas.openxmlformats.org/officeDocument/2006/relationships/hyperlink" Target="consultantplus://offline/ref=D5B2CEC0D60D91FDA7BC8E913DCA912BC5F9AD6C015759E88458A14754D304AB3D36A5C05C3B1E9FC77FFB2E1726AF6A3A18867F86sBZFE" TargetMode="External"/><Relationship Id="rId92" Type="http://schemas.openxmlformats.org/officeDocument/2006/relationships/hyperlink" Target="consultantplus://offline/ref=D5B2CEC0D60D91FDA7BC8E913DCA912BC5FFAA6D0E5559E88458A14754D304AB3D36A5C3583F15CD9030FA725176BC68381884789ABE9C07s0Z1E" TargetMode="External"/><Relationship Id="rId162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B2CEC0D60D91FDA7BC8E913DCA912BC3F2AC6F0C010EEAD50DAF425C834CBB7373A8C2583E1DC0C26AEA761821B4743D019A7D84BEs9ZFE" TargetMode="External"/><Relationship Id="rId24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40" Type="http://schemas.openxmlformats.org/officeDocument/2006/relationships/hyperlink" Target="consultantplus://offline/ref=D5B2CEC0D60D91FDA7BC8E913DCA912BC5F8A96D005C04E28C01AD4553DC5BAE3A27A5C05D2115CC8839AE21s1Z6E" TargetMode="External"/><Relationship Id="rId45" Type="http://schemas.openxmlformats.org/officeDocument/2006/relationships/hyperlink" Target="consultantplus://offline/ref=D5B2CEC0D60D91FDA7BC8E913DCA912BC3F2AC6F0C010EEAD50DAF425C835EBB2B7FAAC7463F12D5943BACs2Z0E" TargetMode="External"/><Relationship Id="rId66" Type="http://schemas.openxmlformats.org/officeDocument/2006/relationships/hyperlink" Target="consultantplus://offline/ref=D5B2CEC0D60D91FDA7BC8E913DCA912BC5F9AD6C015759E88458A14754D304AB2F36FDCF5A3A0BCB9125AC2317s2Z0E" TargetMode="External"/><Relationship Id="rId87" Type="http://schemas.openxmlformats.org/officeDocument/2006/relationships/hyperlink" Target="consultantplus://offline/ref=D5B2CEC0D60D91FDA7BC8E913DCA912BC5F9AD6C015759E88458A14754D304AB3D36A5C3583F15CA9430FA725176BC68381884789ABE9C07s0Z1E" TargetMode="External"/><Relationship Id="rId110" Type="http://schemas.openxmlformats.org/officeDocument/2006/relationships/hyperlink" Target="consultantplus://offline/ref=D5B2CEC0D60D91FDA7BC8E913DCA912BC5FFAA6D0E5559E88458A14754D304AB2F36FDCF5A3A0BCB9125AC2317s2Z0E" TargetMode="External"/><Relationship Id="rId115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31" Type="http://schemas.openxmlformats.org/officeDocument/2006/relationships/hyperlink" Target="consultantplus://offline/ref=D5B2CEC0D60D91FDA7BC8E913DCA912BC5F9AD6C015759E88458A14754D304AB3D36A5C3583F15C89730FA725176BC68381884789ABE9C07s0Z1E" TargetMode="External"/><Relationship Id="rId136" Type="http://schemas.openxmlformats.org/officeDocument/2006/relationships/hyperlink" Target="consultantplus://offline/ref=D5B2CEC0D60D91FDA7BC8E913DCA912BC5FFAA6D0E5559E88458A14754D304AB3D36A5CA513F17C0C26AEA761821B4743D019A7D84BEs9ZFE" TargetMode="External"/><Relationship Id="rId157" Type="http://schemas.openxmlformats.org/officeDocument/2006/relationships/hyperlink" Target="consultantplus://offline/ref=D5B2CEC0D60D91FDA7BC8E913DCA912BC5F9AD6C015759E88458A14754D304AB3D36A5C3583F15C89730FA725176BC68381884789ABE9C07s0Z1E" TargetMode="External"/><Relationship Id="rId61" Type="http://schemas.openxmlformats.org/officeDocument/2006/relationships/hyperlink" Target="consultantplus://offline/ref=D5B2CEC0D60D91FDA7BC8E913DCA912BC5F8AB630F5059E88458A14754D304AB3D36A5C3583F15C89E30FA725176BC68381884789ABE9C07s0Z1E" TargetMode="External"/><Relationship Id="rId82" Type="http://schemas.openxmlformats.org/officeDocument/2006/relationships/hyperlink" Target="consultantplus://offline/ref=D5B2CEC0D60D91FDA7BC909F39CA912BC0F9A36F075359E88458A14754D304AB2F36FDCF5A3A0BCB9125AC2317s2Z0E" TargetMode="External"/><Relationship Id="rId152" Type="http://schemas.openxmlformats.org/officeDocument/2006/relationships/hyperlink" Target="consultantplus://offline/ref=D5B2CEC0D60D91FDA7BC8E913DCA912BC5F8AE62075059E88458A14754D304AB3D36A5C3583F11CA9230FA725176BC68381884789ABE9C07s0Z1E" TargetMode="External"/><Relationship Id="rId19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4" Type="http://schemas.openxmlformats.org/officeDocument/2006/relationships/hyperlink" Target="consultantplus://offline/ref=D5B2CEC0D60D91FDA7BC8E913DCA912BC5F8AE62075059E88458A14754D304AB3D36A5C3583F1DCA9730FA725176BC68381884789ABE9C07s0Z1E" TargetMode="External"/><Relationship Id="rId30" Type="http://schemas.openxmlformats.org/officeDocument/2006/relationships/hyperlink" Target="consultantplus://offline/ref=D5B2CEC0D60D91FDA7BC8E913DCA912BC3F2AC6F0C010EEAD50DAF425C834CBB7373A8C2583717C0C26AEA761821B4743D019A7D84BEs9ZFE" TargetMode="External"/><Relationship Id="rId35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56" Type="http://schemas.openxmlformats.org/officeDocument/2006/relationships/hyperlink" Target="consultantplus://offline/ref=D5B2CEC0D60D91FDA7BC8E913DCA912BC2FCAE6D055159E88458A14754D304AB2F36FDCF5A3A0BCB9125AC2317s2Z0E" TargetMode="External"/><Relationship Id="rId77" Type="http://schemas.openxmlformats.org/officeDocument/2006/relationships/hyperlink" Target="consultantplus://offline/ref=D5B2CEC0D60D91FDA7BC8E913DCA912BC5F9AD6C015759E88458A14754D304AB3D36A5C3583F16C39030FA725176BC68381884789ABE9C07s0Z1E" TargetMode="External"/><Relationship Id="rId100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05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26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47" Type="http://schemas.openxmlformats.org/officeDocument/2006/relationships/hyperlink" Target="consultantplus://offline/ref=D5B2CEC0D60D91FDA7BC8E913DCA912BC5F8AE62075059E88458A14754D304AB3D36A5C3583F16CD9030FA725176BC68381884789ABE9C07s0Z1E" TargetMode="External"/><Relationship Id="rId8" Type="http://schemas.openxmlformats.org/officeDocument/2006/relationships/hyperlink" Target="consultantplus://offline/ref=D5B2CEC0D60D91FDA7BC8E913DCA912BC5F8AE62075059E88458A14754D304AB3D36A5C15934419AD26EA321103DB16D2304847Ds8Z7E" TargetMode="External"/><Relationship Id="rId51" Type="http://schemas.openxmlformats.org/officeDocument/2006/relationships/hyperlink" Target="consultantplus://offline/ref=D5B2CEC0D60D91FDA7BC8E913DCA912BC0FAA96C015459E88458A14754D304AB2F36FDCF5A3A0BCB9125AC2317s2Z0E" TargetMode="External"/><Relationship Id="rId72" Type="http://schemas.openxmlformats.org/officeDocument/2006/relationships/hyperlink" Target="consultantplus://offline/ref=D5B2CEC0D60D91FDA7BC8E913DCA912BC5F9AD6C015759E88458A14754D304AB2F36FDCF5A3A0BCB9125AC2317s2Z0E" TargetMode="External"/><Relationship Id="rId93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98" Type="http://schemas.openxmlformats.org/officeDocument/2006/relationships/hyperlink" Target="consultantplus://offline/ref=D5B2CEC0D60D91FDA7BC8E913DCA912BC5FFAA6D0E5559E88458A14754D304AB2F36FDCF5A3A0BCB9125AC2317s2Z0E" TargetMode="External"/><Relationship Id="rId121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42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5B2CEC0D60D91FDA7BC9D912DBFC478CCF3A363035150BDD35AF0125AD60CFB7526F9860D3217CE883BA93D1723B3s6Z9E" TargetMode="External"/><Relationship Id="rId46" Type="http://schemas.openxmlformats.org/officeDocument/2006/relationships/hyperlink" Target="consultantplus://offline/ref=D5B2CEC0D60D91FDA7BC8E913DCA912BC3F2AC6F0C010EEAD50DAF425C834CBB7373A8C258381DC0C26AEA761821B4743D019A7D84BEs9ZFE" TargetMode="External"/><Relationship Id="rId67" Type="http://schemas.openxmlformats.org/officeDocument/2006/relationships/hyperlink" Target="consultantplus://offline/ref=D5B2CEC0D60D91FDA7BC8E913DCA912BC5F9AD6C015759E88458A14754D304AB3D36A5C75B3C1E9FC77FFB2E1726AF6A3A18867F86sBZFE" TargetMode="External"/><Relationship Id="rId116" Type="http://schemas.openxmlformats.org/officeDocument/2006/relationships/hyperlink" Target="consultantplus://offline/ref=D5B2CEC0D60D91FDA7BC8E913DCA912BC5FFAA6D0E5559E88458A14754D304AB3D36A5C05E3E15C0C26AEA761821B4743D019A7D84BEs9ZFE" TargetMode="External"/><Relationship Id="rId137" Type="http://schemas.openxmlformats.org/officeDocument/2006/relationships/hyperlink" Target="consultantplus://offline/ref=D5B2CEC0D60D91FDA7BC8E913DCA912BC5FFAA6D0E5559E88458A14754D304AB3D36A5C3593A17C0C26AEA761821B4743D019A7D84BEs9ZFE" TargetMode="External"/><Relationship Id="rId158" Type="http://schemas.openxmlformats.org/officeDocument/2006/relationships/hyperlink" Target="consultantplus://offline/ref=D5B2CEC0D60D91FDA7BC8E913DCA912BC5F9AD6C015759E88458A14754D304AB3D36A5C3583F1DCC9F30FA725176BC68381884789ABE9C07s0Z1E" TargetMode="External"/><Relationship Id="rId20" Type="http://schemas.openxmlformats.org/officeDocument/2006/relationships/hyperlink" Target="consultantplus://offline/ref=D5B2CEC0D60D91FDA7BC9D912DBFC478CCF3A363035150BDD35AF0125AD60CFB7526F9860D3217CE883BA93D1723B3s6Z9E" TargetMode="External"/><Relationship Id="rId41" Type="http://schemas.openxmlformats.org/officeDocument/2006/relationships/hyperlink" Target="consultantplus://offline/ref=D5B2CEC0D60D91FDA7BC8E913DCA912BC4FEAD6F0E5C04E28C01AD4553DC5BAE3A27A5C05D2115CC8839AE21s1Z6E" TargetMode="External"/><Relationship Id="rId62" Type="http://schemas.openxmlformats.org/officeDocument/2006/relationships/hyperlink" Target="consultantplus://offline/ref=D5B2CEC0D60D91FDA7BC8E913DCA912BC5F8AB630F5059E88458A14754D304AB3D36A5C3583F15C89F30FA725176BC68381884789ABE9C07s0Z1E" TargetMode="External"/><Relationship Id="rId83" Type="http://schemas.openxmlformats.org/officeDocument/2006/relationships/hyperlink" Target="consultantplus://offline/ref=D5B2CEC0D60D91FDA7BC8E913DCA912BC5F9AD6C015759E88458A14754D304AB2F36FDCF5A3A0BCB9125AC2317s2Z0E" TargetMode="External"/><Relationship Id="rId88" Type="http://schemas.openxmlformats.org/officeDocument/2006/relationships/hyperlink" Target="consultantplus://offline/ref=D5B2CEC0D60D91FDA7BC8E913DCA912BC3F2AC6F0C010EEAD50DAF425C835EBB2B7FAAC7463F12D5943BACs2Z0E" TargetMode="External"/><Relationship Id="rId111" Type="http://schemas.openxmlformats.org/officeDocument/2006/relationships/hyperlink" Target="consultantplus://offline/ref=D5B2CEC0D60D91FDA7BC8E913DCA912BC5FFAA6D0E5559E88458A14754D304AB3D36A5C3583F15CF9530FA725176BC68381884789ABE9C07s0Z1E" TargetMode="External"/><Relationship Id="rId132" Type="http://schemas.openxmlformats.org/officeDocument/2006/relationships/hyperlink" Target="consultantplus://offline/ref=D5B2CEC0D60D91FDA7BC8E913DCA912BC5F9AD6C015759E88458A14754D304AB3D36A5C3583F1DCC9F30FA725176BC68381884789ABE9C07s0Z1E" TargetMode="External"/><Relationship Id="rId153" Type="http://schemas.openxmlformats.org/officeDocument/2006/relationships/hyperlink" Target="consultantplus://offline/ref=D5B2CEC0D60D91FDA7BC8E913DCA912BC5F8AE62075059E88458A14754D304AB3D36A5C3583F1DCA9330FA725176BC68381884789ABE9C07s0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7902</Words>
  <Characters>45045</Characters>
  <Application>Microsoft Office Word</Application>
  <DocSecurity>0</DocSecurity>
  <Lines>375</Lines>
  <Paragraphs>105</Paragraphs>
  <ScaleCrop>false</ScaleCrop>
  <Company>SPecialiST RePack</Company>
  <LinksUpToDate>false</LinksUpToDate>
  <CharactersWithSpaces>52842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2023-07-25T04:25:00Z</dcterms:created>
  <dcterms:modified xsi:type="dcterms:W3CDTF">2023-07-25T04:26:00Z</dcterms:modified>
</cp:coreProperties>
</file>